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B6EB" w14:textId="432BE65C" w:rsidR="000E3F8C" w:rsidRPr="000C5BEC" w:rsidRDefault="006B2F69" w:rsidP="000C5BEC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File 1. </w:t>
      </w:r>
      <w:r w:rsidR="000E3F8C" w:rsidRPr="000C5BEC">
        <w:rPr>
          <w:b/>
          <w:sz w:val="24"/>
          <w:szCs w:val="24"/>
        </w:rPr>
        <w:t xml:space="preserve">Items of the depression subscale of the Hospital Anxiety and Depression Scale (HADS-D) </w:t>
      </w:r>
      <w:r w:rsidR="000E3F8C" w:rsidRPr="000C5BEC">
        <w:rPr>
          <w:b/>
          <w:sz w:val="24"/>
          <w:szCs w:val="24"/>
        </w:rPr>
        <w:fldChar w:fldCharType="begin"/>
      </w:r>
      <w:r w:rsidR="004F28E0" w:rsidRPr="000C5BEC">
        <w:rPr>
          <w:b/>
          <w:sz w:val="24"/>
          <w:szCs w:val="24"/>
        </w:rPr>
        <w:instrText xml:space="preserve"> ADDIN EN.CITE &lt;EndNote&gt;&lt;Cite&gt;&lt;Author&gt;Zigmond&lt;/Author&gt;&lt;Year&gt;1983&lt;/Year&gt;&lt;RecNum&gt;488&lt;/RecNum&gt;&lt;DisplayText&gt;(1)&lt;/DisplayText&gt;&lt;record&gt;&lt;rec-number&gt;488&lt;/rec-number&gt;&lt;foreign-keys&gt;&lt;key app="EN" db-id="e505fw0wawwtavezrzkvw0x2wsd50dtfpf52" timestamp="1504709972"&gt;488&lt;/key&gt;&lt;/foreign-keys&gt;&lt;ref-type name="Journal Article"&gt;17&lt;/ref-type&gt;&lt;contributors&gt;&lt;authors&gt;&lt;author&gt;Zigmond, A. S.&lt;/author&gt;&lt;author&gt;Snaith, R. P.&lt;/author&gt;&lt;/authors&gt;&lt;/contributors&gt;&lt;titles&gt;&lt;title&gt;The hospital anxiety and depression scale&lt;/title&gt;&lt;secondary-title&gt;Acta Psychiatr Scand&lt;/secondary-title&gt;&lt;alt-title&gt;Acta psychiatrica Scandinavica&lt;/alt-title&gt;&lt;/titles&gt;&lt;periodical&gt;&lt;full-title&gt;Acta Psychiatrica Scandinavica&lt;/full-title&gt;&lt;abbr-1&gt;Acta Psychiatr. Scand.&lt;/abbr-1&gt;&lt;abbr-2&gt;Acta Psychiatr Scand&lt;/abbr-2&gt;&lt;/periodical&gt;&lt;alt-periodical&gt;&lt;full-title&gt;Acta Psychiatrica Scandinavica&lt;/full-title&gt;&lt;abbr-1&gt;Acta Psychiatr. Scand.&lt;/abbr-1&gt;&lt;abbr-2&gt;Acta Psychiatr Scand&lt;/abbr-2&gt;&lt;/alt-periodical&gt;&lt;pages&gt;361-70&lt;/pages&gt;&lt;volume&gt;67&lt;/volume&gt;&lt;number&gt;6&lt;/number&gt;&lt;edition&gt;1983/06/01&lt;/edition&gt;&lt;keywords&gt;&lt;keyword&gt;Adolescent&lt;/keyword&gt;&lt;keyword&gt;Adult&lt;/keyword&gt;&lt;keyword&gt;Aged&lt;/keyword&gt;&lt;keyword&gt;Anxiety Disorders/*diagnosis&lt;/keyword&gt;&lt;keyword&gt;Depressive Disorder/*diagnosis&lt;/keyword&gt;&lt;keyword&gt;Female&lt;/keyword&gt;&lt;keyword&gt;Humans&lt;/keyword&gt;&lt;keyword&gt;Interview, Psychological&lt;/keyword&gt;&lt;keyword&gt;Male&lt;/keyword&gt;&lt;keyword&gt;Middle Aged&lt;/keyword&gt;&lt;keyword&gt;Outpatient Clinics, Hospital&lt;/keyword&gt;&lt;keyword&gt;Outpatients/*psychology&lt;/keyword&gt;&lt;keyword&gt;Patients/*psychology&lt;/keyword&gt;&lt;keyword&gt;*Psychiatric Status Rating Scales&lt;/keyword&gt;&lt;keyword&gt;Psychometrics&lt;/keyword&gt;&lt;/keywords&gt;&lt;dates&gt;&lt;year&gt;1983&lt;/year&gt;&lt;pub-dates&gt;&lt;date&gt;Jun&lt;/date&gt;&lt;/pub-dates&gt;&lt;/dates&gt;&lt;isbn&gt;0001-690X (Print)&amp;#xD;0001-690X (Linking)&lt;/isbn&gt;&lt;accession-num&gt;6880820&lt;/accession-num&gt;&lt;urls&gt;&lt;related-urls&gt;&lt;url&gt;https://www.ncbi.nlm.nih.gov/pubmed/6880820&lt;/url&gt;&lt;/related-urls&gt;&lt;/urls&gt;&lt;/record&gt;&lt;/Cite&gt;&lt;/EndNote&gt;</w:instrText>
      </w:r>
      <w:r w:rsidR="000E3F8C" w:rsidRPr="000C5BEC">
        <w:rPr>
          <w:b/>
          <w:sz w:val="24"/>
          <w:szCs w:val="24"/>
        </w:rPr>
        <w:fldChar w:fldCharType="separate"/>
      </w:r>
      <w:r w:rsidR="004F28E0" w:rsidRPr="000C5BEC">
        <w:rPr>
          <w:b/>
          <w:noProof/>
          <w:sz w:val="24"/>
          <w:szCs w:val="24"/>
        </w:rPr>
        <w:t>(</w:t>
      </w:r>
      <w:hyperlink w:anchor="_ENREF_1" w:tooltip="Zigmond, 1983 #488" w:history="1">
        <w:r w:rsidR="004F28E0" w:rsidRPr="000C5BEC">
          <w:rPr>
            <w:b/>
            <w:noProof/>
            <w:sz w:val="24"/>
            <w:szCs w:val="24"/>
          </w:rPr>
          <w:t>1</w:t>
        </w:r>
      </w:hyperlink>
      <w:r w:rsidR="004F28E0" w:rsidRPr="000C5BEC">
        <w:rPr>
          <w:b/>
          <w:noProof/>
          <w:sz w:val="24"/>
          <w:szCs w:val="24"/>
        </w:rPr>
        <w:t>)</w:t>
      </w:r>
      <w:r w:rsidR="000E3F8C" w:rsidRPr="000C5BEC">
        <w:rPr>
          <w:b/>
          <w:sz w:val="24"/>
          <w:szCs w:val="24"/>
        </w:rPr>
        <w:fldChar w:fldCharType="end"/>
      </w:r>
    </w:p>
    <w:p w14:paraId="1C33027B" w14:textId="77777777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r w:rsidRPr="000C5BEC">
        <w:rPr>
          <w:sz w:val="24"/>
          <w:szCs w:val="24"/>
          <w:lang w:val="en-US"/>
        </w:rPr>
        <w:br/>
        <w:t>Note: patients are asked to choose the reply that is closest to how they have been feeling in the past week.</w:t>
      </w:r>
    </w:p>
    <w:p w14:paraId="6BF2E97F" w14:textId="77777777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</w:p>
    <w:p w14:paraId="60F48B8B" w14:textId="77777777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r w:rsidRPr="000C5BEC">
        <w:rPr>
          <w:sz w:val="24"/>
          <w:szCs w:val="24"/>
          <w:lang w:val="en-US"/>
        </w:rPr>
        <w:t>HADS2. I still enjoy the things I used to enjoy: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012"/>
      </w:tblGrid>
      <w:tr w:rsidR="000E3F8C" w:rsidRPr="000C5BEC" w14:paraId="05A44ADB" w14:textId="77777777" w:rsidTr="00FD49EB">
        <w:tc>
          <w:tcPr>
            <w:tcW w:w="328" w:type="dxa"/>
          </w:tcPr>
          <w:p w14:paraId="209A4E9B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22" w:type="dxa"/>
          </w:tcPr>
          <w:p w14:paraId="5AC6547E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Definitely as much</w:t>
            </w:r>
          </w:p>
        </w:tc>
      </w:tr>
      <w:tr w:rsidR="000E3F8C" w:rsidRPr="000C5BEC" w14:paraId="7D332014" w14:textId="77777777" w:rsidTr="00FD49EB">
        <w:tc>
          <w:tcPr>
            <w:tcW w:w="328" w:type="dxa"/>
          </w:tcPr>
          <w:p w14:paraId="0AD86850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2" w:type="dxa"/>
          </w:tcPr>
          <w:p w14:paraId="2B2673BF" w14:textId="77777777" w:rsidR="000E3F8C" w:rsidRPr="000C5BEC" w:rsidRDefault="00FF4F96" w:rsidP="000C5BEC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0C5BEC">
              <w:rPr>
                <w:sz w:val="24"/>
                <w:szCs w:val="24"/>
              </w:rPr>
              <w:t>Not quite as</w:t>
            </w:r>
            <w:r w:rsidR="000E3F8C" w:rsidRPr="000C5BEC">
              <w:rPr>
                <w:sz w:val="24"/>
                <w:szCs w:val="24"/>
              </w:rPr>
              <w:t xml:space="preserve"> much</w:t>
            </w:r>
          </w:p>
        </w:tc>
      </w:tr>
      <w:tr w:rsidR="000E3F8C" w:rsidRPr="000C5BEC" w14:paraId="7349459D" w14:textId="77777777" w:rsidTr="00FD49EB">
        <w:tc>
          <w:tcPr>
            <w:tcW w:w="328" w:type="dxa"/>
          </w:tcPr>
          <w:p w14:paraId="2D629A39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2" w:type="dxa"/>
          </w:tcPr>
          <w:p w14:paraId="3AC35965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Only a little</w:t>
            </w:r>
          </w:p>
        </w:tc>
      </w:tr>
      <w:tr w:rsidR="000E3F8C" w:rsidRPr="000C5BEC" w14:paraId="650322E3" w14:textId="77777777" w:rsidTr="00FD49EB">
        <w:tc>
          <w:tcPr>
            <w:tcW w:w="328" w:type="dxa"/>
          </w:tcPr>
          <w:p w14:paraId="5D0094A4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22" w:type="dxa"/>
          </w:tcPr>
          <w:p w14:paraId="7A53341D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Hardly at all</w:t>
            </w:r>
          </w:p>
        </w:tc>
      </w:tr>
    </w:tbl>
    <w:p w14:paraId="445E3D19" w14:textId="77777777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r w:rsidRPr="000C5BEC">
        <w:rPr>
          <w:sz w:val="24"/>
          <w:szCs w:val="24"/>
          <w:lang w:val="en-US"/>
        </w:rPr>
        <w:br/>
        <w:t>HADS4. I can laugh and see the funny side of things: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012"/>
      </w:tblGrid>
      <w:tr w:rsidR="000E3F8C" w:rsidRPr="000C5BEC" w14:paraId="2B5F522D" w14:textId="77777777" w:rsidTr="00FD49EB">
        <w:tc>
          <w:tcPr>
            <w:tcW w:w="328" w:type="dxa"/>
          </w:tcPr>
          <w:p w14:paraId="6E5AD1BA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22" w:type="dxa"/>
          </w:tcPr>
          <w:p w14:paraId="2D2CD11F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As much as I always could</w:t>
            </w:r>
          </w:p>
        </w:tc>
      </w:tr>
      <w:tr w:rsidR="000E3F8C" w:rsidRPr="000C5BEC" w14:paraId="17C841F5" w14:textId="77777777" w:rsidTr="00FD49EB">
        <w:tc>
          <w:tcPr>
            <w:tcW w:w="328" w:type="dxa"/>
          </w:tcPr>
          <w:p w14:paraId="02E05FDE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2" w:type="dxa"/>
          </w:tcPr>
          <w:p w14:paraId="74CA811E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Not quite so much now</w:t>
            </w:r>
          </w:p>
        </w:tc>
      </w:tr>
      <w:tr w:rsidR="000E3F8C" w:rsidRPr="000C5BEC" w14:paraId="242767AB" w14:textId="77777777" w:rsidTr="00FD49EB">
        <w:tc>
          <w:tcPr>
            <w:tcW w:w="328" w:type="dxa"/>
          </w:tcPr>
          <w:p w14:paraId="78970754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2" w:type="dxa"/>
          </w:tcPr>
          <w:p w14:paraId="55010B9D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Definitely not so much now</w:t>
            </w:r>
          </w:p>
        </w:tc>
      </w:tr>
      <w:tr w:rsidR="000E3F8C" w:rsidRPr="000C5BEC" w14:paraId="2A79B011" w14:textId="77777777" w:rsidTr="00FD49EB">
        <w:tc>
          <w:tcPr>
            <w:tcW w:w="328" w:type="dxa"/>
          </w:tcPr>
          <w:p w14:paraId="16C0D89A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22" w:type="dxa"/>
          </w:tcPr>
          <w:p w14:paraId="7F423860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Not at all</w:t>
            </w:r>
          </w:p>
        </w:tc>
      </w:tr>
    </w:tbl>
    <w:p w14:paraId="196432F3" w14:textId="77777777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r w:rsidRPr="000C5BEC">
        <w:rPr>
          <w:sz w:val="24"/>
          <w:szCs w:val="24"/>
          <w:lang w:val="en-US"/>
        </w:rPr>
        <w:br/>
        <w:t>HADS6. I feel cheerful: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012"/>
      </w:tblGrid>
      <w:tr w:rsidR="000E3F8C" w:rsidRPr="000C5BEC" w14:paraId="461F6AC9" w14:textId="77777777" w:rsidTr="00FD49EB">
        <w:tc>
          <w:tcPr>
            <w:tcW w:w="328" w:type="dxa"/>
          </w:tcPr>
          <w:p w14:paraId="340365A7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22" w:type="dxa"/>
          </w:tcPr>
          <w:p w14:paraId="015F7530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Not at all</w:t>
            </w:r>
          </w:p>
        </w:tc>
      </w:tr>
      <w:tr w:rsidR="000E3F8C" w:rsidRPr="000C5BEC" w14:paraId="0C5F3291" w14:textId="77777777" w:rsidTr="00FD49EB">
        <w:tc>
          <w:tcPr>
            <w:tcW w:w="328" w:type="dxa"/>
          </w:tcPr>
          <w:p w14:paraId="3E506B46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2" w:type="dxa"/>
          </w:tcPr>
          <w:p w14:paraId="2E3041F5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Not often</w:t>
            </w:r>
          </w:p>
        </w:tc>
      </w:tr>
      <w:tr w:rsidR="000E3F8C" w:rsidRPr="000C5BEC" w14:paraId="28A99D98" w14:textId="77777777" w:rsidTr="00FD49EB">
        <w:tc>
          <w:tcPr>
            <w:tcW w:w="328" w:type="dxa"/>
          </w:tcPr>
          <w:p w14:paraId="3B23A0FE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2" w:type="dxa"/>
          </w:tcPr>
          <w:p w14:paraId="60E41294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Sometimes</w:t>
            </w:r>
          </w:p>
        </w:tc>
      </w:tr>
      <w:tr w:rsidR="000E3F8C" w:rsidRPr="000C5BEC" w14:paraId="71B14C11" w14:textId="77777777" w:rsidTr="00FD49EB">
        <w:tc>
          <w:tcPr>
            <w:tcW w:w="328" w:type="dxa"/>
          </w:tcPr>
          <w:p w14:paraId="0E0FA44B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22" w:type="dxa"/>
          </w:tcPr>
          <w:p w14:paraId="091E7D15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Most of the time</w:t>
            </w:r>
          </w:p>
        </w:tc>
      </w:tr>
    </w:tbl>
    <w:p w14:paraId="39C02648" w14:textId="77777777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r w:rsidRPr="000C5BEC">
        <w:rPr>
          <w:rFonts w:eastAsiaTheme="minorHAnsi"/>
          <w:b/>
          <w:sz w:val="24"/>
          <w:szCs w:val="24"/>
          <w:lang w:val="en-US" w:eastAsia="en-US"/>
        </w:rPr>
        <w:br/>
      </w:r>
      <w:r w:rsidRPr="000C5BEC">
        <w:rPr>
          <w:sz w:val="24"/>
          <w:szCs w:val="24"/>
          <w:lang w:val="en-US"/>
        </w:rPr>
        <w:t>HADS8. I feel as if I am slowed 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012"/>
      </w:tblGrid>
      <w:tr w:rsidR="000E3F8C" w:rsidRPr="000C5BEC" w14:paraId="7C5A71B4" w14:textId="77777777" w:rsidTr="00FD49EB">
        <w:tc>
          <w:tcPr>
            <w:tcW w:w="328" w:type="dxa"/>
          </w:tcPr>
          <w:p w14:paraId="1B89669C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22" w:type="dxa"/>
          </w:tcPr>
          <w:p w14:paraId="013228F8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Nearly all the time</w:t>
            </w:r>
          </w:p>
        </w:tc>
      </w:tr>
      <w:tr w:rsidR="000E3F8C" w:rsidRPr="000C5BEC" w14:paraId="0AA6B463" w14:textId="77777777" w:rsidTr="00FD49EB">
        <w:tc>
          <w:tcPr>
            <w:tcW w:w="328" w:type="dxa"/>
          </w:tcPr>
          <w:p w14:paraId="34C90EC3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2" w:type="dxa"/>
          </w:tcPr>
          <w:p w14:paraId="20482456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Very often</w:t>
            </w:r>
          </w:p>
        </w:tc>
      </w:tr>
      <w:tr w:rsidR="000E3F8C" w:rsidRPr="000C5BEC" w14:paraId="3FEABB5A" w14:textId="77777777" w:rsidTr="00FD49EB">
        <w:tc>
          <w:tcPr>
            <w:tcW w:w="328" w:type="dxa"/>
          </w:tcPr>
          <w:p w14:paraId="3862F5D5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2" w:type="dxa"/>
          </w:tcPr>
          <w:p w14:paraId="477DCB3D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Sometimes</w:t>
            </w:r>
          </w:p>
        </w:tc>
      </w:tr>
      <w:tr w:rsidR="000E3F8C" w:rsidRPr="000C5BEC" w14:paraId="77DC0823" w14:textId="77777777" w:rsidTr="00FD49EB">
        <w:tc>
          <w:tcPr>
            <w:tcW w:w="328" w:type="dxa"/>
          </w:tcPr>
          <w:p w14:paraId="2B223D85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22" w:type="dxa"/>
          </w:tcPr>
          <w:p w14:paraId="5B9ED847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Not at all</w:t>
            </w:r>
          </w:p>
        </w:tc>
      </w:tr>
    </w:tbl>
    <w:p w14:paraId="4F311994" w14:textId="77777777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r w:rsidRPr="000C5BEC">
        <w:rPr>
          <w:sz w:val="24"/>
          <w:szCs w:val="24"/>
          <w:lang w:val="en-US"/>
        </w:rPr>
        <w:br/>
        <w:t>HADS10. I have lost interest in my appearance: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012"/>
      </w:tblGrid>
      <w:tr w:rsidR="000E3F8C" w:rsidRPr="000C5BEC" w14:paraId="03723BFE" w14:textId="77777777" w:rsidTr="00FD49EB">
        <w:tc>
          <w:tcPr>
            <w:tcW w:w="328" w:type="dxa"/>
          </w:tcPr>
          <w:p w14:paraId="29AF2E24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22" w:type="dxa"/>
          </w:tcPr>
          <w:p w14:paraId="4089D9B8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Definitely</w:t>
            </w:r>
          </w:p>
        </w:tc>
      </w:tr>
      <w:tr w:rsidR="000E3F8C" w:rsidRPr="000C5BEC" w14:paraId="074E6C9D" w14:textId="77777777" w:rsidTr="00FD49EB">
        <w:tc>
          <w:tcPr>
            <w:tcW w:w="328" w:type="dxa"/>
          </w:tcPr>
          <w:p w14:paraId="50743213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2" w:type="dxa"/>
          </w:tcPr>
          <w:p w14:paraId="14B1E297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I don’t take as much care as I should</w:t>
            </w:r>
          </w:p>
        </w:tc>
      </w:tr>
      <w:tr w:rsidR="000E3F8C" w:rsidRPr="000C5BEC" w14:paraId="611B9698" w14:textId="77777777" w:rsidTr="00FD49EB">
        <w:tc>
          <w:tcPr>
            <w:tcW w:w="328" w:type="dxa"/>
          </w:tcPr>
          <w:p w14:paraId="66A96786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2" w:type="dxa"/>
          </w:tcPr>
          <w:p w14:paraId="0BF56B21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I may not take quite as much care</w:t>
            </w:r>
          </w:p>
        </w:tc>
      </w:tr>
      <w:tr w:rsidR="000E3F8C" w:rsidRPr="000C5BEC" w14:paraId="1B6C9B12" w14:textId="77777777" w:rsidTr="00FD49EB">
        <w:tc>
          <w:tcPr>
            <w:tcW w:w="328" w:type="dxa"/>
          </w:tcPr>
          <w:p w14:paraId="7A6D3B9A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22" w:type="dxa"/>
          </w:tcPr>
          <w:p w14:paraId="4B9482D9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I take just as much care as ever</w:t>
            </w:r>
          </w:p>
        </w:tc>
      </w:tr>
    </w:tbl>
    <w:p w14:paraId="3085CC05" w14:textId="77777777" w:rsidR="00880C25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r w:rsidRPr="000C5BEC">
        <w:rPr>
          <w:sz w:val="24"/>
          <w:szCs w:val="24"/>
          <w:lang w:val="en-US"/>
        </w:rPr>
        <w:br/>
      </w:r>
    </w:p>
    <w:p w14:paraId="05E09D74" w14:textId="00236BC9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bookmarkStart w:id="0" w:name="_GoBack"/>
      <w:bookmarkEnd w:id="0"/>
      <w:r w:rsidRPr="000C5BEC">
        <w:rPr>
          <w:sz w:val="24"/>
          <w:szCs w:val="24"/>
          <w:lang w:val="en-US"/>
        </w:rPr>
        <w:lastRenderedPageBreak/>
        <w:t>HADS12. I look forward with enjoyment to things: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012"/>
      </w:tblGrid>
      <w:tr w:rsidR="000E3F8C" w:rsidRPr="000C5BEC" w14:paraId="596DB5FC" w14:textId="77777777" w:rsidTr="00FD49EB">
        <w:tc>
          <w:tcPr>
            <w:tcW w:w="328" w:type="dxa"/>
          </w:tcPr>
          <w:p w14:paraId="150512EE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22" w:type="dxa"/>
          </w:tcPr>
          <w:p w14:paraId="7EB3F93E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As much as I ever did</w:t>
            </w:r>
          </w:p>
        </w:tc>
      </w:tr>
      <w:tr w:rsidR="000E3F8C" w:rsidRPr="000C5BEC" w14:paraId="52EEF9C3" w14:textId="77777777" w:rsidTr="00FD49EB">
        <w:tc>
          <w:tcPr>
            <w:tcW w:w="328" w:type="dxa"/>
          </w:tcPr>
          <w:p w14:paraId="60EB6521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2" w:type="dxa"/>
          </w:tcPr>
          <w:p w14:paraId="419381FF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Rather less than I used to</w:t>
            </w:r>
          </w:p>
        </w:tc>
      </w:tr>
      <w:tr w:rsidR="000E3F8C" w:rsidRPr="000C5BEC" w14:paraId="2ED0903D" w14:textId="77777777" w:rsidTr="00FD49EB">
        <w:tc>
          <w:tcPr>
            <w:tcW w:w="328" w:type="dxa"/>
          </w:tcPr>
          <w:p w14:paraId="34F09DC9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2" w:type="dxa"/>
          </w:tcPr>
          <w:p w14:paraId="0DE1E9BC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Definitely less than I used to</w:t>
            </w:r>
          </w:p>
        </w:tc>
      </w:tr>
      <w:tr w:rsidR="000E3F8C" w:rsidRPr="000C5BEC" w14:paraId="57C8727D" w14:textId="77777777" w:rsidTr="00FD49EB">
        <w:tc>
          <w:tcPr>
            <w:tcW w:w="328" w:type="dxa"/>
          </w:tcPr>
          <w:p w14:paraId="123A3DD1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22" w:type="dxa"/>
          </w:tcPr>
          <w:p w14:paraId="5F62439B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Hardly at all</w:t>
            </w:r>
          </w:p>
        </w:tc>
      </w:tr>
    </w:tbl>
    <w:p w14:paraId="3FDD15CE" w14:textId="77777777" w:rsidR="000E3F8C" w:rsidRPr="000C5BEC" w:rsidRDefault="000E3F8C" w:rsidP="000C5BEC">
      <w:pPr>
        <w:spacing w:line="276" w:lineRule="auto"/>
        <w:rPr>
          <w:b/>
          <w:sz w:val="24"/>
          <w:szCs w:val="24"/>
        </w:rPr>
      </w:pPr>
    </w:p>
    <w:p w14:paraId="1F9A44FF" w14:textId="77777777" w:rsidR="000E3F8C" w:rsidRPr="000C5BEC" w:rsidRDefault="000E3F8C" w:rsidP="000C5BEC">
      <w:pPr>
        <w:pStyle w:val="NoSpacing"/>
        <w:spacing w:line="276" w:lineRule="auto"/>
        <w:rPr>
          <w:sz w:val="24"/>
          <w:szCs w:val="24"/>
          <w:lang w:val="en-US"/>
        </w:rPr>
      </w:pPr>
      <w:r w:rsidRPr="000C5BEC">
        <w:rPr>
          <w:sz w:val="24"/>
          <w:szCs w:val="24"/>
          <w:lang w:val="en-US"/>
        </w:rPr>
        <w:t>HADS14. I can e</w:t>
      </w:r>
      <w:r w:rsidR="004B4077" w:rsidRPr="000C5BEC">
        <w:rPr>
          <w:sz w:val="24"/>
          <w:szCs w:val="24"/>
          <w:lang w:val="en-US"/>
        </w:rPr>
        <w:t>n</w:t>
      </w:r>
      <w:r w:rsidRPr="000C5BEC">
        <w:rPr>
          <w:sz w:val="24"/>
          <w:szCs w:val="24"/>
          <w:lang w:val="en-US"/>
        </w:rPr>
        <w:t>joy a good book or radio or TV program: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012"/>
      </w:tblGrid>
      <w:tr w:rsidR="000E3F8C" w:rsidRPr="000C5BEC" w14:paraId="0190AC18" w14:textId="77777777" w:rsidTr="00FD49EB">
        <w:tc>
          <w:tcPr>
            <w:tcW w:w="328" w:type="dxa"/>
          </w:tcPr>
          <w:p w14:paraId="7C55B736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022" w:type="dxa"/>
          </w:tcPr>
          <w:p w14:paraId="7F6284E1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Often</w:t>
            </w:r>
          </w:p>
        </w:tc>
      </w:tr>
      <w:tr w:rsidR="000E3F8C" w:rsidRPr="000C5BEC" w14:paraId="5CD6F51A" w14:textId="77777777" w:rsidTr="00FD49EB">
        <w:tc>
          <w:tcPr>
            <w:tcW w:w="328" w:type="dxa"/>
          </w:tcPr>
          <w:p w14:paraId="2626CE0A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22" w:type="dxa"/>
          </w:tcPr>
          <w:p w14:paraId="39BB2DC0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Sometimes</w:t>
            </w:r>
          </w:p>
        </w:tc>
      </w:tr>
      <w:tr w:rsidR="000E3F8C" w:rsidRPr="000C5BEC" w14:paraId="6ED1B210" w14:textId="77777777" w:rsidTr="00FD49EB">
        <w:tc>
          <w:tcPr>
            <w:tcW w:w="328" w:type="dxa"/>
          </w:tcPr>
          <w:p w14:paraId="3D85E094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22" w:type="dxa"/>
          </w:tcPr>
          <w:p w14:paraId="54056A73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Not often</w:t>
            </w:r>
          </w:p>
        </w:tc>
      </w:tr>
      <w:tr w:rsidR="000E3F8C" w:rsidRPr="000C5BEC" w14:paraId="2A301936" w14:textId="77777777" w:rsidTr="00FD49EB">
        <w:tc>
          <w:tcPr>
            <w:tcW w:w="328" w:type="dxa"/>
          </w:tcPr>
          <w:p w14:paraId="7DA90C6A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22" w:type="dxa"/>
          </w:tcPr>
          <w:p w14:paraId="594E4168" w14:textId="77777777" w:rsidR="000E3F8C" w:rsidRPr="000C5BEC" w:rsidRDefault="000E3F8C" w:rsidP="000C5BEC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0C5BEC">
              <w:rPr>
                <w:sz w:val="24"/>
                <w:szCs w:val="24"/>
                <w:lang w:val="en-US"/>
              </w:rPr>
              <w:t>Very seldom</w:t>
            </w:r>
          </w:p>
        </w:tc>
      </w:tr>
    </w:tbl>
    <w:p w14:paraId="1243EBB6" w14:textId="77777777" w:rsidR="000E3F8C" w:rsidRPr="000C5BEC" w:rsidRDefault="000E3F8C" w:rsidP="000C5BEC">
      <w:pPr>
        <w:spacing w:line="276" w:lineRule="auto"/>
        <w:rPr>
          <w:b/>
          <w:sz w:val="24"/>
          <w:szCs w:val="24"/>
        </w:rPr>
      </w:pPr>
    </w:p>
    <w:p w14:paraId="52B65658" w14:textId="77777777" w:rsidR="000E3F8C" w:rsidRPr="000C5BEC" w:rsidRDefault="000E3F8C" w:rsidP="000C5BEC">
      <w:pPr>
        <w:spacing w:line="276" w:lineRule="auto"/>
        <w:rPr>
          <w:b/>
          <w:sz w:val="24"/>
          <w:szCs w:val="24"/>
        </w:rPr>
      </w:pPr>
      <w:r w:rsidRPr="000C5BEC">
        <w:rPr>
          <w:b/>
          <w:sz w:val="24"/>
          <w:szCs w:val="24"/>
        </w:rPr>
        <w:t>Scoring</w:t>
      </w:r>
    </w:p>
    <w:p w14:paraId="381B54C5" w14:textId="77777777" w:rsidR="000E3F8C" w:rsidRPr="000C5BEC" w:rsidRDefault="000E3F8C" w:rsidP="000C5BEC">
      <w:pPr>
        <w:spacing w:line="276" w:lineRule="auto"/>
        <w:rPr>
          <w:sz w:val="24"/>
          <w:szCs w:val="24"/>
        </w:rPr>
      </w:pPr>
      <w:r w:rsidRPr="000C5BEC">
        <w:rPr>
          <w:sz w:val="24"/>
          <w:szCs w:val="24"/>
        </w:rPr>
        <w:t>Individual items are added, resulting in a sum score with range 0 (best) to 21 (worst).</w:t>
      </w:r>
    </w:p>
    <w:p w14:paraId="0B8FEB80" w14:textId="77777777" w:rsidR="000E3F8C" w:rsidRPr="000C5BEC" w:rsidRDefault="000E3F8C" w:rsidP="000C5BEC">
      <w:pPr>
        <w:spacing w:line="276" w:lineRule="auto"/>
        <w:rPr>
          <w:sz w:val="24"/>
          <w:szCs w:val="24"/>
        </w:rPr>
      </w:pPr>
    </w:p>
    <w:p w14:paraId="2B4A507D" w14:textId="77777777" w:rsidR="000E3F8C" w:rsidRPr="000C5BEC" w:rsidRDefault="000E3F8C" w:rsidP="000C5BEC">
      <w:pPr>
        <w:spacing w:line="276" w:lineRule="auto"/>
        <w:rPr>
          <w:b/>
          <w:sz w:val="24"/>
          <w:szCs w:val="24"/>
        </w:rPr>
      </w:pPr>
      <w:r w:rsidRPr="000C5BEC">
        <w:rPr>
          <w:b/>
          <w:sz w:val="24"/>
          <w:szCs w:val="24"/>
        </w:rPr>
        <w:t>References</w:t>
      </w:r>
    </w:p>
    <w:p w14:paraId="0F1924D7" w14:textId="77777777" w:rsidR="004F28E0" w:rsidRPr="000C5BEC" w:rsidRDefault="000E3F8C" w:rsidP="000C5BEC">
      <w:pPr>
        <w:pStyle w:val="EndNoteBibliography"/>
        <w:spacing w:line="276" w:lineRule="auto"/>
        <w:rPr>
          <w:sz w:val="24"/>
          <w:szCs w:val="24"/>
        </w:rPr>
      </w:pPr>
      <w:r w:rsidRPr="000C5BEC">
        <w:rPr>
          <w:sz w:val="24"/>
          <w:szCs w:val="24"/>
        </w:rPr>
        <w:fldChar w:fldCharType="begin"/>
      </w:r>
      <w:r w:rsidRPr="000C5BEC">
        <w:rPr>
          <w:sz w:val="24"/>
          <w:szCs w:val="24"/>
        </w:rPr>
        <w:instrText xml:space="preserve"> ADDIN EN.REFLIST </w:instrText>
      </w:r>
      <w:r w:rsidRPr="000C5BEC">
        <w:rPr>
          <w:sz w:val="24"/>
          <w:szCs w:val="24"/>
        </w:rPr>
        <w:fldChar w:fldCharType="separate"/>
      </w:r>
      <w:bookmarkStart w:id="1" w:name="_ENREF_1"/>
      <w:r w:rsidR="004F28E0" w:rsidRPr="000C5BEC">
        <w:rPr>
          <w:sz w:val="24"/>
          <w:szCs w:val="24"/>
        </w:rPr>
        <w:t>1.</w:t>
      </w:r>
      <w:r w:rsidR="004F28E0" w:rsidRPr="000C5BEC">
        <w:rPr>
          <w:sz w:val="24"/>
          <w:szCs w:val="24"/>
        </w:rPr>
        <w:tab/>
        <w:t>Zigmond AS, Snaith RP. The hospital anxiety and depression scale. Acta Psychiatr Scand. 1983;67(6):361-70.</w:t>
      </w:r>
      <w:bookmarkEnd w:id="1"/>
    </w:p>
    <w:p w14:paraId="2226AA75" w14:textId="163F2272" w:rsidR="000E3F8C" w:rsidRPr="000C5BEC" w:rsidRDefault="000E3F8C" w:rsidP="000C5BEC">
      <w:pPr>
        <w:spacing w:line="276" w:lineRule="auto"/>
        <w:rPr>
          <w:sz w:val="24"/>
          <w:szCs w:val="24"/>
        </w:rPr>
      </w:pPr>
      <w:r w:rsidRPr="000C5BEC">
        <w:rPr>
          <w:sz w:val="24"/>
          <w:szCs w:val="24"/>
        </w:rPr>
        <w:fldChar w:fldCharType="end"/>
      </w:r>
    </w:p>
    <w:p w14:paraId="4066162F" w14:textId="77777777" w:rsidR="000E3F8C" w:rsidRPr="000C5BEC" w:rsidRDefault="000E3F8C" w:rsidP="000C5BEC">
      <w:pPr>
        <w:spacing w:line="276" w:lineRule="auto"/>
        <w:rPr>
          <w:b/>
          <w:sz w:val="24"/>
          <w:szCs w:val="24"/>
        </w:rPr>
      </w:pPr>
    </w:p>
    <w:p w14:paraId="424DA55B" w14:textId="353FB70B" w:rsidR="00335A31" w:rsidRPr="00043688" w:rsidRDefault="00335A31" w:rsidP="000C5BEC">
      <w:pPr>
        <w:spacing w:line="276" w:lineRule="auto"/>
        <w:rPr>
          <w:b/>
          <w:sz w:val="24"/>
          <w:szCs w:val="24"/>
        </w:rPr>
      </w:pPr>
    </w:p>
    <w:sectPr w:rsidR="00335A31" w:rsidRPr="00043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Care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505fw0wawwtavezrzkvw0x2wsd50dtfpf52&quot;&gt;Reumatologie Copy Dec 2018 backup&lt;record-ids&gt;&lt;item&gt;488&lt;/item&gt;&lt;/record-ids&gt;&lt;/item&gt;&lt;/Libraries&gt;"/>
  </w:docVars>
  <w:rsids>
    <w:rsidRoot w:val="000E3F8C"/>
    <w:rsid w:val="00043688"/>
    <w:rsid w:val="000C5BEC"/>
    <w:rsid w:val="000E3F8C"/>
    <w:rsid w:val="00335A31"/>
    <w:rsid w:val="0034535B"/>
    <w:rsid w:val="00363832"/>
    <w:rsid w:val="00381B5A"/>
    <w:rsid w:val="004B4077"/>
    <w:rsid w:val="004F28E0"/>
    <w:rsid w:val="004F31CE"/>
    <w:rsid w:val="0056407D"/>
    <w:rsid w:val="006B2F69"/>
    <w:rsid w:val="00822E90"/>
    <w:rsid w:val="00880C25"/>
    <w:rsid w:val="008E37F2"/>
    <w:rsid w:val="00902AA0"/>
    <w:rsid w:val="00A66032"/>
    <w:rsid w:val="00C74077"/>
    <w:rsid w:val="00CD0B0E"/>
    <w:rsid w:val="00CD232F"/>
    <w:rsid w:val="00DB09DD"/>
    <w:rsid w:val="00EA1A63"/>
    <w:rsid w:val="00F228CC"/>
    <w:rsid w:val="00F245F4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EFC17"/>
  <w15:chartTrackingRefBased/>
  <w15:docId w15:val="{52289D8C-0811-45BB-A3C0-F0C29C46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3F8C"/>
    <w:pPr>
      <w:spacing w:after="0" w:line="240" w:lineRule="auto"/>
    </w:pPr>
    <w:rPr>
      <w:rFonts w:eastAsiaTheme="minorEastAsia"/>
      <w:lang w:val="nl-BE" w:eastAsia="nl-BE"/>
    </w:rPr>
  </w:style>
  <w:style w:type="character" w:customStyle="1" w:styleId="NoSpacingChar">
    <w:name w:val="No Spacing Char"/>
    <w:basedOn w:val="DefaultParagraphFont"/>
    <w:link w:val="NoSpacing"/>
    <w:uiPriority w:val="1"/>
    <w:rsid w:val="000E3F8C"/>
    <w:rPr>
      <w:rFonts w:eastAsiaTheme="minorEastAsia"/>
      <w:lang w:val="nl-BE" w:eastAsia="nl-BE"/>
    </w:rPr>
  </w:style>
  <w:style w:type="table" w:styleId="TableGrid">
    <w:name w:val="Table Grid"/>
    <w:basedOn w:val="TableNormal"/>
    <w:uiPriority w:val="39"/>
    <w:rsid w:val="000E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5B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6383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6383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6383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63832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36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Webers</dc:creator>
  <cp:keywords/>
  <dc:description/>
  <cp:lastModifiedBy>Casper Webers</cp:lastModifiedBy>
  <cp:revision>22</cp:revision>
  <cp:lastPrinted>2018-07-24T11:22:00Z</cp:lastPrinted>
  <dcterms:created xsi:type="dcterms:W3CDTF">2018-07-23T11:03:00Z</dcterms:created>
  <dcterms:modified xsi:type="dcterms:W3CDTF">2019-05-18T17:16:00Z</dcterms:modified>
</cp:coreProperties>
</file>