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E0" w:rsidRPr="00E715F5" w:rsidRDefault="005E4D5C" w:rsidP="00160CE0">
      <w:pPr>
        <w:pStyle w:val="Titel"/>
        <w:rPr>
          <w:b/>
          <w:sz w:val="48"/>
          <w:szCs w:val="40"/>
        </w:rPr>
      </w:pPr>
      <w:r>
        <w:rPr>
          <w:b/>
          <w:sz w:val="48"/>
          <w:szCs w:val="40"/>
        </w:rPr>
        <w:t>Self – assessment instrument</w:t>
      </w:r>
    </w:p>
    <w:p w:rsidR="00160CE0" w:rsidRPr="00E715F5" w:rsidRDefault="00160CE0" w:rsidP="0003032E">
      <w:pPr>
        <w:pStyle w:val="Titel"/>
        <w:rPr>
          <w:sz w:val="40"/>
          <w:szCs w:val="40"/>
        </w:rPr>
      </w:pPr>
      <w:r w:rsidRPr="00E715F5">
        <w:rPr>
          <w:sz w:val="40"/>
          <w:szCs w:val="40"/>
        </w:rPr>
        <w:t xml:space="preserve">Diversity </w:t>
      </w:r>
      <w:r w:rsidR="0011394F">
        <w:rPr>
          <w:sz w:val="40"/>
          <w:szCs w:val="40"/>
        </w:rPr>
        <w:t xml:space="preserve">responsiveness </w:t>
      </w:r>
      <w:r w:rsidRPr="00E715F5">
        <w:rPr>
          <w:sz w:val="40"/>
          <w:szCs w:val="40"/>
        </w:rPr>
        <w:t>in palliative care projects</w:t>
      </w:r>
    </w:p>
    <w:p w:rsidR="0003032E" w:rsidRPr="00660677" w:rsidRDefault="0003032E" w:rsidP="00E715F5">
      <w:pPr>
        <w:pStyle w:val="Kop2"/>
        <w:spacing w:before="0"/>
        <w:rPr>
          <w:sz w:val="24"/>
          <w:szCs w:val="40"/>
        </w:rPr>
      </w:pPr>
    </w:p>
    <w:p w:rsidR="00E715F5" w:rsidRPr="00E715F5" w:rsidRDefault="00160CE0" w:rsidP="00E715F5">
      <w:pPr>
        <w:pStyle w:val="Kop2"/>
        <w:spacing w:before="0"/>
        <w:rPr>
          <w:i/>
          <w:sz w:val="24"/>
        </w:rPr>
      </w:pPr>
      <w:r w:rsidRPr="00E715F5">
        <w:rPr>
          <w:i/>
          <w:sz w:val="24"/>
        </w:rPr>
        <w:t>Introduction</w:t>
      </w:r>
    </w:p>
    <w:p w:rsidR="00E715F5" w:rsidRDefault="00E715F5" w:rsidP="00E715F5">
      <w:pPr>
        <w:spacing w:after="0"/>
        <w:rPr>
          <w:sz w:val="20"/>
        </w:rPr>
      </w:pPr>
    </w:p>
    <w:p w:rsidR="002F4599" w:rsidRDefault="001D3CFA" w:rsidP="00E715F5">
      <w:pPr>
        <w:spacing w:after="0"/>
        <w:rPr>
          <w:sz w:val="20"/>
        </w:rPr>
      </w:pPr>
      <w:r w:rsidRPr="00E715F5">
        <w:rPr>
          <w:sz w:val="20"/>
        </w:rPr>
        <w:t xml:space="preserve">Research and innovation </w:t>
      </w:r>
      <w:r w:rsidR="00510096">
        <w:rPr>
          <w:sz w:val="20"/>
        </w:rPr>
        <w:t xml:space="preserve">that strives for </w:t>
      </w:r>
      <w:r w:rsidR="00510096">
        <w:rPr>
          <w:sz w:val="20"/>
        </w:rPr>
        <w:t xml:space="preserve">palliative care </w:t>
      </w:r>
      <w:r w:rsidR="00160CE0" w:rsidRPr="00E715F5">
        <w:rPr>
          <w:sz w:val="20"/>
        </w:rPr>
        <w:t>to better fit the needs and wishes of patients and their families facing the problems associated with the end of life</w:t>
      </w:r>
      <w:r w:rsidR="002F4599" w:rsidRPr="00E715F5">
        <w:rPr>
          <w:sz w:val="20"/>
        </w:rPr>
        <w:t>,</w:t>
      </w:r>
      <w:r w:rsidR="00510096">
        <w:rPr>
          <w:sz w:val="20"/>
        </w:rPr>
        <w:t xml:space="preserve"> requires </w:t>
      </w:r>
      <w:r w:rsidR="002F4599" w:rsidRPr="00E715F5">
        <w:rPr>
          <w:sz w:val="20"/>
        </w:rPr>
        <w:t>consider</w:t>
      </w:r>
      <w:r w:rsidR="00510096">
        <w:rPr>
          <w:sz w:val="20"/>
        </w:rPr>
        <w:t>ation of</w:t>
      </w:r>
      <w:r w:rsidR="002F4599" w:rsidRPr="00E715F5">
        <w:rPr>
          <w:sz w:val="20"/>
        </w:rPr>
        <w:t xml:space="preserve"> </w:t>
      </w:r>
      <w:r w:rsidR="00160CE0" w:rsidRPr="00E715F5">
        <w:rPr>
          <w:sz w:val="20"/>
        </w:rPr>
        <w:t>the q</w:t>
      </w:r>
      <w:r w:rsidR="00275EDA">
        <w:rPr>
          <w:sz w:val="20"/>
        </w:rPr>
        <w:t>uestion whom will benefit from</w:t>
      </w:r>
      <w:r w:rsidR="00160CE0" w:rsidRPr="00E715F5">
        <w:rPr>
          <w:sz w:val="20"/>
        </w:rPr>
        <w:t xml:space="preserve"> improved palliative care.</w:t>
      </w:r>
      <w:r w:rsidR="00E74C98" w:rsidRPr="00E715F5">
        <w:rPr>
          <w:sz w:val="20"/>
        </w:rPr>
        <w:t xml:space="preserve"> By </w:t>
      </w:r>
      <w:r w:rsidR="002F4599" w:rsidRPr="00E715F5">
        <w:rPr>
          <w:sz w:val="20"/>
        </w:rPr>
        <w:t>becoming responsive to</w:t>
      </w:r>
      <w:r w:rsidR="00E74C98" w:rsidRPr="00E715F5">
        <w:rPr>
          <w:sz w:val="20"/>
        </w:rPr>
        <w:t xml:space="preserve"> the diversity of the patient population </w:t>
      </w:r>
      <w:r w:rsidR="002F4599" w:rsidRPr="00E715F5">
        <w:rPr>
          <w:sz w:val="20"/>
        </w:rPr>
        <w:t>the outcomes of palliative care</w:t>
      </w:r>
      <w:r w:rsidRPr="00E715F5">
        <w:rPr>
          <w:sz w:val="20"/>
        </w:rPr>
        <w:t xml:space="preserve"> research and</w:t>
      </w:r>
      <w:r w:rsidR="002F4599" w:rsidRPr="00E715F5">
        <w:rPr>
          <w:sz w:val="20"/>
        </w:rPr>
        <w:t xml:space="preserve"> innovation will be beneficial to </w:t>
      </w:r>
      <w:r w:rsidR="002F4599" w:rsidRPr="00E715F5">
        <w:rPr>
          <w:i/>
          <w:sz w:val="20"/>
        </w:rPr>
        <w:t xml:space="preserve">all </w:t>
      </w:r>
      <w:r w:rsidR="002F4599" w:rsidRPr="00E715F5">
        <w:rPr>
          <w:sz w:val="20"/>
        </w:rPr>
        <w:t>service users.</w:t>
      </w:r>
    </w:p>
    <w:p w:rsidR="00F922A3" w:rsidRPr="00E715F5" w:rsidRDefault="00F922A3" w:rsidP="00E715F5">
      <w:pPr>
        <w:spacing w:after="0"/>
        <w:rPr>
          <w:sz w:val="20"/>
        </w:rPr>
      </w:pPr>
    </w:p>
    <w:p w:rsidR="00F922A3" w:rsidRDefault="002F4599" w:rsidP="00160CE0">
      <w:pPr>
        <w:rPr>
          <w:sz w:val="20"/>
        </w:rPr>
      </w:pPr>
      <w:r w:rsidRPr="00E715F5">
        <w:rPr>
          <w:sz w:val="20"/>
        </w:rPr>
        <w:t xml:space="preserve">The aim of this </w:t>
      </w:r>
      <w:r w:rsidR="005E4D5C">
        <w:rPr>
          <w:sz w:val="20"/>
        </w:rPr>
        <w:t>self-assessment instrument</w:t>
      </w:r>
      <w:r w:rsidR="005E4D5C" w:rsidRPr="00E715F5">
        <w:rPr>
          <w:sz w:val="20"/>
        </w:rPr>
        <w:t xml:space="preserve"> </w:t>
      </w:r>
      <w:r w:rsidRPr="00E715F5">
        <w:rPr>
          <w:sz w:val="20"/>
        </w:rPr>
        <w:t xml:space="preserve">is to help you establish a project responsive to the diversity of the </w:t>
      </w:r>
      <w:r w:rsidR="001D3CFA" w:rsidRPr="00E715F5">
        <w:rPr>
          <w:sz w:val="20"/>
        </w:rPr>
        <w:t xml:space="preserve">palliative care </w:t>
      </w:r>
      <w:r w:rsidRPr="00E715F5">
        <w:rPr>
          <w:sz w:val="20"/>
        </w:rPr>
        <w:t xml:space="preserve">patient population. This </w:t>
      </w:r>
      <w:r w:rsidR="005E4D5C">
        <w:rPr>
          <w:sz w:val="20"/>
        </w:rPr>
        <w:t>self-assessment instrument</w:t>
      </w:r>
      <w:r w:rsidR="005E4D5C" w:rsidRPr="00E715F5">
        <w:rPr>
          <w:sz w:val="20"/>
        </w:rPr>
        <w:t xml:space="preserve"> </w:t>
      </w:r>
      <w:r w:rsidRPr="00E715F5">
        <w:rPr>
          <w:sz w:val="20"/>
        </w:rPr>
        <w:t xml:space="preserve">helps you to assess </w:t>
      </w:r>
      <w:r w:rsidR="00964B53" w:rsidRPr="00E715F5">
        <w:rPr>
          <w:sz w:val="20"/>
        </w:rPr>
        <w:t>your</w:t>
      </w:r>
      <w:r w:rsidRPr="00E715F5">
        <w:rPr>
          <w:sz w:val="20"/>
        </w:rPr>
        <w:t xml:space="preserve"> project’s responsiveness at present and identify areas for improvement</w:t>
      </w:r>
      <w:r w:rsidR="000F1229" w:rsidRPr="00E715F5">
        <w:rPr>
          <w:sz w:val="20"/>
        </w:rPr>
        <w:t>.</w:t>
      </w:r>
    </w:p>
    <w:p w:rsidR="00964B53" w:rsidRPr="00E715F5" w:rsidRDefault="007D4558" w:rsidP="00160CE0">
      <w:pPr>
        <w:rPr>
          <w:sz w:val="20"/>
          <w:lang w:val="en-GB"/>
        </w:rPr>
      </w:pPr>
      <w:r w:rsidRPr="00E715F5">
        <w:rPr>
          <w:sz w:val="20"/>
        </w:rPr>
        <w:t xml:space="preserve">Responsiveness to diversity </w:t>
      </w:r>
      <w:r w:rsidRPr="00E715F5">
        <w:rPr>
          <w:sz w:val="20"/>
          <w:lang w:val="en-GB"/>
        </w:rPr>
        <w:t xml:space="preserve">entails deliberation of all intersecting factors that may cause patients to be underrepresented in palliative care research and underserved by palliative care services. </w:t>
      </w:r>
      <w:r w:rsidR="00964B53" w:rsidRPr="00E715F5">
        <w:rPr>
          <w:sz w:val="20"/>
          <w:lang w:val="en-GB"/>
        </w:rPr>
        <w:t xml:space="preserve">i.e. those </w:t>
      </w:r>
      <w:r w:rsidR="0017432C">
        <w:rPr>
          <w:sz w:val="20"/>
          <w:lang w:val="en-GB"/>
        </w:rPr>
        <w:t>patients</w:t>
      </w:r>
      <w:r w:rsidR="00964B53" w:rsidRPr="00E715F5">
        <w:rPr>
          <w:sz w:val="20"/>
          <w:lang w:val="en-GB"/>
        </w:rPr>
        <w:t xml:space="preserve"> for whom access to and quality of care are inadequate. These include factors such as educational background, socioeconomic status, physical or mental disability, age, sex, gender, sexual orientation, language, religion, culture, ethnicity and migration history. You consider the factors relevant to the patient population of your project, and in addition we ask special consideration of factors at play for migrant patients.</w:t>
      </w:r>
    </w:p>
    <w:p w:rsidR="00A77E8E" w:rsidRDefault="00A77E8E" w:rsidP="00160CE0">
      <w:pPr>
        <w:rPr>
          <w:lang w:val="en-GB"/>
        </w:rPr>
      </w:pPr>
    </w:p>
    <w:p w:rsidR="00A77E8E" w:rsidRPr="00E715F5" w:rsidRDefault="00A77E8E" w:rsidP="00E715F5">
      <w:pPr>
        <w:pStyle w:val="Kop2"/>
        <w:spacing w:before="0"/>
        <w:rPr>
          <w:i/>
          <w:sz w:val="24"/>
          <w:lang w:val="en-GB"/>
        </w:rPr>
      </w:pPr>
      <w:r w:rsidRPr="00E715F5">
        <w:rPr>
          <w:i/>
          <w:sz w:val="24"/>
          <w:lang w:val="en-GB"/>
        </w:rPr>
        <w:t>Instructions</w:t>
      </w:r>
    </w:p>
    <w:p w:rsidR="00E715F5" w:rsidRDefault="00E715F5" w:rsidP="00E715F5">
      <w:pPr>
        <w:spacing w:after="0"/>
        <w:rPr>
          <w:sz w:val="20"/>
          <w:lang w:val="en-GB"/>
        </w:rPr>
      </w:pPr>
    </w:p>
    <w:p w:rsidR="0003032E" w:rsidRPr="00E715F5" w:rsidRDefault="00A77E8E" w:rsidP="00E715F5">
      <w:pPr>
        <w:spacing w:after="0"/>
        <w:rPr>
          <w:sz w:val="20"/>
        </w:rPr>
      </w:pPr>
      <w:r w:rsidRPr="00E715F5">
        <w:rPr>
          <w:sz w:val="20"/>
        </w:rPr>
        <w:t xml:space="preserve">This </w:t>
      </w:r>
      <w:r w:rsidR="005E4D5C">
        <w:rPr>
          <w:sz w:val="20"/>
        </w:rPr>
        <w:t>self-assessment instrument</w:t>
      </w:r>
      <w:r w:rsidRPr="00E715F5">
        <w:rPr>
          <w:sz w:val="20"/>
        </w:rPr>
        <w:t xml:space="preserve"> is structured according to three project stages: 1) the project set-up; 2) the project execution; 3) project follow-up. </w:t>
      </w:r>
      <w:r w:rsidR="004443EF" w:rsidRPr="00E715F5">
        <w:rPr>
          <w:sz w:val="20"/>
        </w:rPr>
        <w:t xml:space="preserve">By means of </w:t>
      </w:r>
      <w:r w:rsidRPr="00E715F5">
        <w:rPr>
          <w:sz w:val="20"/>
        </w:rPr>
        <w:t xml:space="preserve">twenty-three diversity responsiveness measures you assess your project’s </w:t>
      </w:r>
      <w:r w:rsidR="004443EF" w:rsidRPr="00E715F5">
        <w:rPr>
          <w:sz w:val="20"/>
        </w:rPr>
        <w:t>responsiveness at present</w:t>
      </w:r>
      <w:r w:rsidR="007A2D1F">
        <w:rPr>
          <w:sz w:val="20"/>
        </w:rPr>
        <w:t>.</w:t>
      </w:r>
      <w:r w:rsidR="004443EF" w:rsidRPr="00E715F5">
        <w:rPr>
          <w:sz w:val="20"/>
        </w:rPr>
        <w:t xml:space="preserve"> Every measure has three response options indicating the level of implementation in the project (no, partially, completely). You can specify actions for improvement on each measure.</w:t>
      </w:r>
      <w:r w:rsidR="0060561B" w:rsidRPr="00E715F5">
        <w:rPr>
          <w:sz w:val="20"/>
        </w:rPr>
        <w:t xml:space="preserve"> We recommend conducting the self-assessment with the project team. Self-assessment will take between twenty and thirty minutes. Attached to the </w:t>
      </w:r>
      <w:r w:rsidR="005E4D5C">
        <w:rPr>
          <w:sz w:val="20"/>
        </w:rPr>
        <w:t>self-assessment instrument</w:t>
      </w:r>
      <w:r w:rsidR="005E4D5C" w:rsidRPr="00E715F5">
        <w:rPr>
          <w:sz w:val="20"/>
        </w:rPr>
        <w:t xml:space="preserve"> </w:t>
      </w:r>
      <w:r w:rsidR="0060561B" w:rsidRPr="00E715F5">
        <w:rPr>
          <w:sz w:val="20"/>
        </w:rPr>
        <w:t>you will find a list of recommendations that will help you increase your project’s responsiveness to diversity.</w:t>
      </w:r>
    </w:p>
    <w:p w:rsidR="0003032E" w:rsidRDefault="0003032E" w:rsidP="00E715F5">
      <w:pPr>
        <w:pStyle w:val="Kop2"/>
        <w:spacing w:before="0"/>
      </w:pPr>
    </w:p>
    <w:p w:rsidR="00BD11CA" w:rsidRPr="00E715F5" w:rsidRDefault="00BD11CA" w:rsidP="00E715F5">
      <w:pPr>
        <w:pStyle w:val="Kop2"/>
        <w:spacing w:before="0"/>
        <w:rPr>
          <w:i/>
          <w:sz w:val="24"/>
        </w:rPr>
      </w:pPr>
      <w:r w:rsidRPr="00E715F5">
        <w:rPr>
          <w:i/>
          <w:sz w:val="24"/>
        </w:rPr>
        <w:t>Accountability</w:t>
      </w:r>
    </w:p>
    <w:p w:rsidR="00E715F5" w:rsidRDefault="00E715F5" w:rsidP="00E715F5">
      <w:pPr>
        <w:spacing w:after="0"/>
        <w:rPr>
          <w:sz w:val="20"/>
        </w:rPr>
      </w:pPr>
    </w:p>
    <w:p w:rsidR="00E715F5" w:rsidRPr="00E715F5" w:rsidRDefault="00BD11CA" w:rsidP="00E715F5">
      <w:pPr>
        <w:spacing w:after="0"/>
        <w:rPr>
          <w:sz w:val="20"/>
        </w:rPr>
      </w:pPr>
      <w:r w:rsidRPr="00E715F5">
        <w:rPr>
          <w:sz w:val="20"/>
        </w:rPr>
        <w:t xml:space="preserve">This </w:t>
      </w:r>
      <w:r w:rsidR="005E4D5C">
        <w:rPr>
          <w:sz w:val="20"/>
        </w:rPr>
        <w:t>self-assessment instrument</w:t>
      </w:r>
      <w:r w:rsidR="005E4D5C" w:rsidRPr="00E715F5">
        <w:rPr>
          <w:sz w:val="20"/>
        </w:rPr>
        <w:t xml:space="preserve"> </w:t>
      </w:r>
      <w:r w:rsidRPr="00E715F5">
        <w:rPr>
          <w:sz w:val="20"/>
        </w:rPr>
        <w:t xml:space="preserve">has been developed as part of the project </w:t>
      </w:r>
      <w:proofErr w:type="spellStart"/>
      <w:r w:rsidRPr="00E715F5">
        <w:rPr>
          <w:i/>
          <w:sz w:val="20"/>
        </w:rPr>
        <w:t>palliatieve</w:t>
      </w:r>
      <w:proofErr w:type="spellEnd"/>
      <w:r w:rsidRPr="00E715F5">
        <w:rPr>
          <w:i/>
          <w:sz w:val="20"/>
        </w:rPr>
        <w:t xml:space="preserve"> </w:t>
      </w:r>
      <w:proofErr w:type="spellStart"/>
      <w:r w:rsidRPr="00E715F5">
        <w:rPr>
          <w:i/>
          <w:sz w:val="20"/>
        </w:rPr>
        <w:t>zorgprojecten</w:t>
      </w:r>
      <w:proofErr w:type="spellEnd"/>
      <w:r w:rsidRPr="00E715F5">
        <w:rPr>
          <w:i/>
          <w:sz w:val="20"/>
        </w:rPr>
        <w:t xml:space="preserve"> </w:t>
      </w:r>
      <w:proofErr w:type="spellStart"/>
      <w:r w:rsidRPr="00E715F5">
        <w:rPr>
          <w:i/>
          <w:sz w:val="20"/>
        </w:rPr>
        <w:t>langs</w:t>
      </w:r>
      <w:proofErr w:type="spellEnd"/>
      <w:r w:rsidRPr="00E715F5">
        <w:rPr>
          <w:i/>
          <w:sz w:val="20"/>
        </w:rPr>
        <w:t xml:space="preserve"> de </w:t>
      </w:r>
      <w:proofErr w:type="spellStart"/>
      <w:r w:rsidRPr="00E715F5">
        <w:rPr>
          <w:i/>
          <w:sz w:val="20"/>
        </w:rPr>
        <w:t>diversiteitsmeetlat</w:t>
      </w:r>
      <w:proofErr w:type="spellEnd"/>
      <w:r w:rsidRPr="00E715F5">
        <w:rPr>
          <w:sz w:val="20"/>
        </w:rPr>
        <w:t xml:space="preserve">, an implementation project of the program </w:t>
      </w:r>
      <w:proofErr w:type="spellStart"/>
      <w:r w:rsidRPr="00E715F5">
        <w:rPr>
          <w:i/>
          <w:sz w:val="20"/>
        </w:rPr>
        <w:t>Palliantie</w:t>
      </w:r>
      <w:proofErr w:type="spellEnd"/>
      <w:r w:rsidRPr="00E715F5">
        <w:rPr>
          <w:i/>
          <w:sz w:val="20"/>
        </w:rPr>
        <w:t xml:space="preserve">. Meer </w:t>
      </w:r>
      <w:proofErr w:type="spellStart"/>
      <w:r w:rsidRPr="00E715F5">
        <w:rPr>
          <w:i/>
          <w:sz w:val="20"/>
        </w:rPr>
        <w:t>dan</w:t>
      </w:r>
      <w:proofErr w:type="spellEnd"/>
      <w:r w:rsidRPr="00E715F5">
        <w:rPr>
          <w:i/>
          <w:sz w:val="20"/>
        </w:rPr>
        <w:t xml:space="preserve"> </w:t>
      </w:r>
      <w:proofErr w:type="spellStart"/>
      <w:r w:rsidRPr="00E715F5">
        <w:rPr>
          <w:i/>
          <w:sz w:val="20"/>
        </w:rPr>
        <w:t>Zorg</w:t>
      </w:r>
      <w:proofErr w:type="spellEnd"/>
      <w:r w:rsidRPr="00E715F5">
        <w:rPr>
          <w:i/>
          <w:sz w:val="20"/>
        </w:rPr>
        <w:t xml:space="preserve"> </w:t>
      </w:r>
      <w:r w:rsidRPr="00E715F5">
        <w:rPr>
          <w:sz w:val="20"/>
          <w:szCs w:val="20"/>
          <w:lang w:val="en-GB"/>
        </w:rPr>
        <w:t xml:space="preserve">funded by </w:t>
      </w:r>
      <w:r w:rsidRPr="00E715F5">
        <w:rPr>
          <w:sz w:val="20"/>
        </w:rPr>
        <w:t>The Netherlands Organization for Health Research and Development. The</w:t>
      </w:r>
      <w:r w:rsidR="00BC4246" w:rsidRPr="00E715F5">
        <w:rPr>
          <w:sz w:val="20"/>
        </w:rPr>
        <w:t xml:space="preserve"> development of </w:t>
      </w:r>
      <w:r w:rsidR="005E4D5C">
        <w:rPr>
          <w:sz w:val="20"/>
        </w:rPr>
        <w:t>self-assessment instrument</w:t>
      </w:r>
      <w:r w:rsidR="005E4D5C" w:rsidRPr="00E715F5">
        <w:rPr>
          <w:sz w:val="20"/>
        </w:rPr>
        <w:t xml:space="preserve"> </w:t>
      </w:r>
      <w:r w:rsidRPr="00E715F5">
        <w:rPr>
          <w:sz w:val="20"/>
        </w:rPr>
        <w:t>is</w:t>
      </w:r>
      <w:r w:rsidR="00BC4246" w:rsidRPr="00E715F5">
        <w:rPr>
          <w:sz w:val="20"/>
        </w:rPr>
        <w:t xml:space="preserve"> </w:t>
      </w:r>
      <w:r w:rsidRPr="00E715F5">
        <w:rPr>
          <w:sz w:val="20"/>
        </w:rPr>
        <w:t xml:space="preserve">based on the </w:t>
      </w:r>
      <w:r w:rsidRPr="00E715F5">
        <w:rPr>
          <w:i/>
          <w:sz w:val="20"/>
        </w:rPr>
        <w:t xml:space="preserve">standards for equity in healthcare for migrants and other vulnerable groups </w:t>
      </w:r>
      <w:r w:rsidRPr="00E715F5">
        <w:rPr>
          <w:sz w:val="20"/>
        </w:rPr>
        <w:t xml:space="preserve">(HPH Taskforce MFH, 2014) and </w:t>
      </w:r>
      <w:r w:rsidR="00BC4246" w:rsidRPr="00E715F5">
        <w:rPr>
          <w:sz w:val="20"/>
        </w:rPr>
        <w:t>additional</w:t>
      </w:r>
      <w:r w:rsidRPr="00E715F5">
        <w:rPr>
          <w:sz w:val="20"/>
        </w:rPr>
        <w:t xml:space="preserve"> of literature research, expert consultation and a usability study.</w:t>
      </w:r>
    </w:p>
    <w:p w:rsidR="00E715F5" w:rsidRPr="00E715F5" w:rsidRDefault="00E715F5" w:rsidP="00E715F5">
      <w:pPr>
        <w:rPr>
          <w:sz w:val="20"/>
        </w:rPr>
      </w:pPr>
      <w:r w:rsidRPr="00E715F5">
        <w:rPr>
          <w:sz w:val="20"/>
        </w:rPr>
        <w:br w:type="page"/>
      </w: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5E4D5C" w:rsidRDefault="00E715F5" w:rsidP="00E715F5">
      <w:pPr>
        <w:spacing w:after="0" w:line="240" w:lineRule="auto"/>
        <w:rPr>
          <w:rFonts w:asciiTheme="majorHAnsi" w:hAnsiTheme="majorHAnsi"/>
          <w:b/>
          <w:sz w:val="20"/>
        </w:rPr>
      </w:pPr>
    </w:p>
    <w:p w:rsidR="00E715F5" w:rsidRPr="00A27793" w:rsidRDefault="00E715F5" w:rsidP="00E715F5">
      <w:pPr>
        <w:spacing w:after="0" w:line="240" w:lineRule="auto"/>
        <w:rPr>
          <w:rFonts w:asciiTheme="majorHAnsi" w:hAnsiTheme="majorHAnsi"/>
          <w:b/>
          <w:sz w:val="20"/>
        </w:rPr>
      </w:pPr>
      <w:proofErr w:type="spellStart"/>
      <w:r w:rsidRPr="00A27793">
        <w:rPr>
          <w:rFonts w:asciiTheme="majorHAnsi" w:hAnsiTheme="majorHAnsi"/>
          <w:b/>
          <w:sz w:val="20"/>
        </w:rPr>
        <w:t>Colofon</w:t>
      </w:r>
      <w:proofErr w:type="spellEnd"/>
    </w:p>
    <w:p w:rsidR="00E715F5" w:rsidRPr="00A27793" w:rsidRDefault="00E715F5" w:rsidP="00E715F5">
      <w:pPr>
        <w:spacing w:after="0" w:line="240" w:lineRule="auto"/>
        <w:rPr>
          <w:rFonts w:asciiTheme="majorHAnsi" w:hAnsiTheme="majorHAnsi"/>
          <w:b/>
          <w:sz w:val="20"/>
        </w:rPr>
      </w:pPr>
    </w:p>
    <w:p w:rsidR="00E715F5" w:rsidRPr="00A27793" w:rsidRDefault="00E715F5" w:rsidP="00E715F5">
      <w:pPr>
        <w:spacing w:after="0" w:line="240" w:lineRule="auto"/>
        <w:rPr>
          <w:rFonts w:asciiTheme="majorHAnsi" w:hAnsiTheme="majorHAnsi"/>
          <w:sz w:val="20"/>
        </w:rPr>
      </w:pPr>
    </w:p>
    <w:p w:rsidR="00E715F5" w:rsidRPr="005E4D5C" w:rsidRDefault="005E4D5C" w:rsidP="00E715F5">
      <w:pPr>
        <w:spacing w:after="0" w:line="240" w:lineRule="auto"/>
        <w:rPr>
          <w:rFonts w:asciiTheme="majorHAnsi" w:hAnsiTheme="majorHAnsi"/>
          <w:b/>
          <w:sz w:val="20"/>
        </w:rPr>
      </w:pPr>
      <w:r w:rsidRPr="005E4D5C">
        <w:rPr>
          <w:rFonts w:asciiTheme="majorHAnsi" w:hAnsiTheme="majorHAnsi"/>
          <w:b/>
          <w:sz w:val="20"/>
        </w:rPr>
        <w:t xml:space="preserve">Self-assessment instrument </w:t>
      </w:r>
      <w:r>
        <w:rPr>
          <w:rFonts w:asciiTheme="majorHAnsi" w:hAnsiTheme="majorHAnsi"/>
          <w:b/>
          <w:sz w:val="20"/>
        </w:rPr>
        <w:t xml:space="preserve">| </w:t>
      </w:r>
      <w:r w:rsidR="00660677" w:rsidRPr="005E4D5C">
        <w:rPr>
          <w:rFonts w:asciiTheme="majorHAnsi" w:hAnsiTheme="majorHAnsi"/>
          <w:sz w:val="20"/>
        </w:rPr>
        <w:t>Diversi</w:t>
      </w:r>
      <w:r w:rsidR="00E715F5" w:rsidRPr="005E4D5C">
        <w:rPr>
          <w:rFonts w:asciiTheme="majorHAnsi" w:hAnsiTheme="majorHAnsi"/>
          <w:sz w:val="20"/>
        </w:rPr>
        <w:t>t</w:t>
      </w:r>
      <w:r w:rsidR="00660677" w:rsidRPr="005E4D5C">
        <w:rPr>
          <w:rFonts w:asciiTheme="majorHAnsi" w:hAnsiTheme="majorHAnsi"/>
          <w:sz w:val="20"/>
        </w:rPr>
        <w:t>y in palliative care</w:t>
      </w:r>
      <w:r>
        <w:rPr>
          <w:rFonts w:asciiTheme="majorHAnsi" w:hAnsiTheme="majorHAnsi"/>
          <w:sz w:val="20"/>
        </w:rPr>
        <w:t xml:space="preserve"> </w:t>
      </w:r>
      <w:r w:rsidR="00660677" w:rsidRPr="005E4D5C">
        <w:rPr>
          <w:rFonts w:asciiTheme="majorHAnsi" w:hAnsiTheme="majorHAnsi"/>
          <w:sz w:val="20"/>
        </w:rPr>
        <w:t>projects</w:t>
      </w:r>
    </w:p>
    <w:p w:rsidR="005E4D5C" w:rsidRDefault="005E4D5C" w:rsidP="00E715F5">
      <w:pPr>
        <w:spacing w:after="0" w:line="240" w:lineRule="auto"/>
        <w:rPr>
          <w:rFonts w:asciiTheme="majorHAnsi" w:hAnsiTheme="majorHAnsi"/>
          <w:sz w:val="20"/>
        </w:rPr>
      </w:pPr>
    </w:p>
    <w:p w:rsidR="00E715F5" w:rsidRPr="00A27793" w:rsidRDefault="00E715F5" w:rsidP="00E715F5">
      <w:pPr>
        <w:spacing w:after="0" w:line="240" w:lineRule="auto"/>
        <w:rPr>
          <w:rFonts w:asciiTheme="majorHAnsi" w:hAnsiTheme="majorHAnsi"/>
          <w:sz w:val="20"/>
        </w:rPr>
      </w:pPr>
      <w:r w:rsidRPr="00A27793">
        <w:rPr>
          <w:rFonts w:asciiTheme="majorHAnsi" w:hAnsiTheme="majorHAnsi"/>
          <w:sz w:val="20"/>
        </w:rPr>
        <w:t>Amsterdam, 2018</w:t>
      </w:r>
    </w:p>
    <w:p w:rsidR="00E715F5" w:rsidRPr="00A27793" w:rsidRDefault="00E715F5" w:rsidP="00E715F5">
      <w:pPr>
        <w:spacing w:after="0" w:line="240" w:lineRule="auto"/>
        <w:rPr>
          <w:rFonts w:asciiTheme="majorHAnsi" w:hAnsiTheme="majorHAnsi"/>
          <w:sz w:val="20"/>
        </w:rPr>
      </w:pPr>
    </w:p>
    <w:p w:rsidR="00E715F5" w:rsidRPr="00660677" w:rsidRDefault="00660677" w:rsidP="00660677">
      <w:pPr>
        <w:spacing w:after="0"/>
        <w:rPr>
          <w:rFonts w:asciiTheme="majorHAnsi" w:hAnsiTheme="majorHAnsi"/>
          <w:sz w:val="20"/>
          <w:szCs w:val="20"/>
        </w:rPr>
      </w:pPr>
      <w:r w:rsidRPr="00E715F5">
        <w:rPr>
          <w:sz w:val="20"/>
        </w:rPr>
        <w:t xml:space="preserve">This </w:t>
      </w:r>
      <w:r w:rsidR="005E4D5C">
        <w:rPr>
          <w:sz w:val="20"/>
        </w:rPr>
        <w:t>self-assessment instrument</w:t>
      </w:r>
      <w:r w:rsidR="005E4D5C" w:rsidRPr="00E715F5">
        <w:rPr>
          <w:sz w:val="20"/>
        </w:rPr>
        <w:t xml:space="preserve"> </w:t>
      </w:r>
      <w:r w:rsidRPr="00E715F5">
        <w:rPr>
          <w:sz w:val="20"/>
        </w:rPr>
        <w:t xml:space="preserve">has been developed as part of the project </w:t>
      </w:r>
      <w:proofErr w:type="spellStart"/>
      <w:r w:rsidRPr="00E715F5">
        <w:rPr>
          <w:i/>
          <w:sz w:val="20"/>
        </w:rPr>
        <w:t>palliatieve</w:t>
      </w:r>
      <w:proofErr w:type="spellEnd"/>
      <w:r w:rsidRPr="00E715F5">
        <w:rPr>
          <w:i/>
          <w:sz w:val="20"/>
        </w:rPr>
        <w:t xml:space="preserve"> </w:t>
      </w:r>
      <w:proofErr w:type="spellStart"/>
      <w:r w:rsidRPr="00E715F5">
        <w:rPr>
          <w:i/>
          <w:sz w:val="20"/>
        </w:rPr>
        <w:t>zorgprojecten</w:t>
      </w:r>
      <w:proofErr w:type="spellEnd"/>
      <w:r w:rsidRPr="00E715F5">
        <w:rPr>
          <w:i/>
          <w:sz w:val="20"/>
        </w:rPr>
        <w:t xml:space="preserve"> </w:t>
      </w:r>
      <w:proofErr w:type="spellStart"/>
      <w:r w:rsidRPr="00E715F5">
        <w:rPr>
          <w:i/>
          <w:sz w:val="20"/>
        </w:rPr>
        <w:t>langs</w:t>
      </w:r>
      <w:proofErr w:type="spellEnd"/>
      <w:r w:rsidRPr="00E715F5">
        <w:rPr>
          <w:i/>
          <w:sz w:val="20"/>
        </w:rPr>
        <w:t xml:space="preserve"> de </w:t>
      </w:r>
      <w:proofErr w:type="spellStart"/>
      <w:r w:rsidRPr="00E715F5">
        <w:rPr>
          <w:i/>
          <w:sz w:val="20"/>
        </w:rPr>
        <w:t>diversiteitsmeetlat</w:t>
      </w:r>
      <w:proofErr w:type="spellEnd"/>
      <w:r w:rsidRPr="00E715F5">
        <w:rPr>
          <w:sz w:val="20"/>
        </w:rPr>
        <w:t xml:space="preserve">, an implementation project of the program </w:t>
      </w:r>
      <w:proofErr w:type="spellStart"/>
      <w:r w:rsidRPr="00E715F5">
        <w:rPr>
          <w:i/>
          <w:sz w:val="20"/>
        </w:rPr>
        <w:t>Palliantie</w:t>
      </w:r>
      <w:proofErr w:type="spellEnd"/>
      <w:r w:rsidRPr="00E715F5">
        <w:rPr>
          <w:i/>
          <w:sz w:val="20"/>
        </w:rPr>
        <w:t xml:space="preserve">. Meer </w:t>
      </w:r>
      <w:proofErr w:type="spellStart"/>
      <w:r w:rsidRPr="00E715F5">
        <w:rPr>
          <w:i/>
          <w:sz w:val="20"/>
        </w:rPr>
        <w:t>dan</w:t>
      </w:r>
      <w:proofErr w:type="spellEnd"/>
      <w:r w:rsidRPr="00E715F5">
        <w:rPr>
          <w:i/>
          <w:sz w:val="20"/>
        </w:rPr>
        <w:t xml:space="preserve"> </w:t>
      </w:r>
      <w:proofErr w:type="spellStart"/>
      <w:r w:rsidRPr="00E715F5">
        <w:rPr>
          <w:i/>
          <w:sz w:val="20"/>
        </w:rPr>
        <w:t>Zorg</w:t>
      </w:r>
      <w:proofErr w:type="spellEnd"/>
      <w:r w:rsidRPr="00E715F5">
        <w:rPr>
          <w:i/>
          <w:sz w:val="20"/>
        </w:rPr>
        <w:t xml:space="preserve"> </w:t>
      </w:r>
      <w:r w:rsidRPr="00E715F5">
        <w:rPr>
          <w:sz w:val="20"/>
          <w:szCs w:val="20"/>
          <w:lang w:val="en-GB"/>
        </w:rPr>
        <w:t xml:space="preserve">funded by </w:t>
      </w:r>
      <w:r w:rsidRPr="00E715F5">
        <w:rPr>
          <w:sz w:val="20"/>
        </w:rPr>
        <w:t>The Netherlands Organization for Health Research and Development.</w:t>
      </w:r>
    </w:p>
    <w:p w:rsidR="00660677" w:rsidRDefault="00660677" w:rsidP="00E715F5">
      <w:pPr>
        <w:spacing w:after="0"/>
        <w:rPr>
          <w:rFonts w:asciiTheme="majorHAnsi" w:hAnsiTheme="majorHAnsi"/>
          <w:sz w:val="20"/>
          <w:szCs w:val="20"/>
        </w:rPr>
      </w:pPr>
    </w:p>
    <w:p w:rsidR="00275EDA" w:rsidRDefault="00275EDA" w:rsidP="00E715F5">
      <w:pPr>
        <w:spacing w:after="0"/>
        <w:rPr>
          <w:rFonts w:asciiTheme="majorHAnsi" w:hAnsiTheme="majorHAnsi"/>
          <w:sz w:val="20"/>
          <w:szCs w:val="20"/>
        </w:rPr>
      </w:pPr>
    </w:p>
    <w:p w:rsidR="00E715F5" w:rsidRDefault="00E715F5" w:rsidP="00E715F5">
      <w:pPr>
        <w:spacing w:after="0"/>
        <w:rPr>
          <w:rFonts w:asciiTheme="majorHAnsi" w:hAnsiTheme="majorHAnsi"/>
          <w:sz w:val="20"/>
          <w:szCs w:val="20"/>
          <w:lang w:val="nl-NL"/>
        </w:rPr>
      </w:pPr>
      <w:r>
        <w:rPr>
          <w:rFonts w:asciiTheme="majorHAnsi" w:eastAsiaTheme="majorEastAsia" w:hAnsiTheme="majorHAnsi" w:cstheme="majorBidi"/>
          <w:noProof/>
          <w:color w:val="17365D" w:themeColor="text2" w:themeShade="BF"/>
          <w:spacing w:val="5"/>
          <w:kern w:val="28"/>
          <w:sz w:val="52"/>
          <w:szCs w:val="52"/>
          <w:lang w:val="nl-NL" w:eastAsia="nl-NL"/>
        </w:rPr>
        <w:drawing>
          <wp:inline distT="0" distB="0" distL="0" distR="0" wp14:anchorId="1EAE85F4" wp14:editId="2855ACCC">
            <wp:extent cx="1737360" cy="4053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onMw.jpg"/>
                    <pic:cNvPicPr/>
                  </pic:nvPicPr>
                  <pic:blipFill>
                    <a:blip r:embed="rId5">
                      <a:extLst>
                        <a:ext uri="{28A0092B-C50C-407E-A947-70E740481C1C}">
                          <a14:useLocalDpi xmlns:a14="http://schemas.microsoft.com/office/drawing/2010/main" val="0"/>
                        </a:ext>
                      </a:extLst>
                    </a:blip>
                    <a:stretch>
                      <a:fillRect/>
                    </a:stretch>
                  </pic:blipFill>
                  <pic:spPr>
                    <a:xfrm>
                      <a:off x="0" y="0"/>
                      <a:ext cx="1737360" cy="405384"/>
                    </a:xfrm>
                    <a:prstGeom prst="rect">
                      <a:avLst/>
                    </a:prstGeom>
                  </pic:spPr>
                </pic:pic>
              </a:graphicData>
            </a:graphic>
          </wp:inline>
        </w:drawing>
      </w:r>
    </w:p>
    <w:p w:rsidR="00E715F5" w:rsidRDefault="00E715F5" w:rsidP="00E715F5">
      <w:pPr>
        <w:spacing w:after="0"/>
        <w:rPr>
          <w:rFonts w:asciiTheme="majorHAnsi" w:hAnsiTheme="majorHAnsi"/>
          <w:sz w:val="20"/>
          <w:szCs w:val="20"/>
          <w:lang w:val="nl-NL"/>
        </w:rPr>
      </w:pPr>
    </w:p>
    <w:p w:rsidR="00E715F5" w:rsidRPr="00A27793" w:rsidRDefault="00660677" w:rsidP="00E715F5">
      <w:pPr>
        <w:spacing w:after="0"/>
        <w:rPr>
          <w:rFonts w:asciiTheme="majorHAnsi" w:hAnsiTheme="majorHAnsi"/>
          <w:sz w:val="20"/>
          <w:szCs w:val="20"/>
        </w:rPr>
      </w:pPr>
      <w:r w:rsidRPr="00A27793">
        <w:rPr>
          <w:rFonts w:asciiTheme="majorHAnsi" w:hAnsiTheme="majorHAnsi"/>
          <w:sz w:val="20"/>
          <w:szCs w:val="20"/>
        </w:rPr>
        <w:t xml:space="preserve">Amsterdam UMC, University of </w:t>
      </w:r>
      <w:r w:rsidR="00E715F5" w:rsidRPr="00A27793">
        <w:rPr>
          <w:rFonts w:asciiTheme="majorHAnsi" w:hAnsiTheme="majorHAnsi"/>
          <w:sz w:val="20"/>
          <w:szCs w:val="20"/>
        </w:rPr>
        <w:t>Amsterdam</w:t>
      </w:r>
    </w:p>
    <w:p w:rsidR="00E715F5" w:rsidRPr="00660677" w:rsidRDefault="00660677" w:rsidP="00E715F5">
      <w:pPr>
        <w:spacing w:after="0"/>
        <w:rPr>
          <w:rFonts w:asciiTheme="majorHAnsi" w:hAnsiTheme="majorHAnsi"/>
          <w:sz w:val="20"/>
          <w:szCs w:val="20"/>
        </w:rPr>
      </w:pPr>
      <w:r w:rsidRPr="00660677">
        <w:rPr>
          <w:rFonts w:asciiTheme="majorHAnsi" w:hAnsiTheme="majorHAnsi"/>
          <w:sz w:val="20"/>
          <w:szCs w:val="20"/>
        </w:rPr>
        <w:t>Dept. of Public Health</w:t>
      </w:r>
      <w:r w:rsidR="00E715F5" w:rsidRPr="00660677">
        <w:rPr>
          <w:rFonts w:asciiTheme="majorHAnsi" w:hAnsiTheme="majorHAnsi"/>
          <w:sz w:val="20"/>
          <w:szCs w:val="20"/>
        </w:rPr>
        <w:t>, Ams</w:t>
      </w:r>
      <w:r>
        <w:rPr>
          <w:rFonts w:asciiTheme="majorHAnsi" w:hAnsiTheme="majorHAnsi"/>
          <w:sz w:val="20"/>
          <w:szCs w:val="20"/>
        </w:rPr>
        <w:t>terdam Public Health Research Institu</w:t>
      </w:r>
      <w:r w:rsidR="00E715F5" w:rsidRPr="00660677">
        <w:rPr>
          <w:rFonts w:asciiTheme="majorHAnsi" w:hAnsiTheme="majorHAnsi"/>
          <w:sz w:val="20"/>
          <w:szCs w:val="20"/>
        </w:rPr>
        <w:t>t</w:t>
      </w:r>
      <w:r>
        <w:rPr>
          <w:rFonts w:asciiTheme="majorHAnsi" w:hAnsiTheme="majorHAnsi"/>
          <w:sz w:val="20"/>
          <w:szCs w:val="20"/>
        </w:rPr>
        <w:t>e</w:t>
      </w:r>
    </w:p>
    <w:p w:rsidR="00E715F5" w:rsidRPr="00115B03" w:rsidRDefault="00E715F5" w:rsidP="00E715F5">
      <w:pPr>
        <w:spacing w:after="0"/>
        <w:rPr>
          <w:rFonts w:asciiTheme="majorHAnsi" w:hAnsiTheme="majorHAnsi"/>
          <w:sz w:val="20"/>
          <w:szCs w:val="20"/>
          <w:lang w:val="nl-NL"/>
        </w:rPr>
      </w:pPr>
      <w:proofErr w:type="spellStart"/>
      <w:r w:rsidRPr="00115B03">
        <w:rPr>
          <w:rFonts w:asciiTheme="majorHAnsi" w:hAnsiTheme="majorHAnsi"/>
          <w:sz w:val="20"/>
          <w:szCs w:val="20"/>
          <w:lang w:val="nl-NL"/>
        </w:rPr>
        <w:t>Meibergdreef</w:t>
      </w:r>
      <w:proofErr w:type="spellEnd"/>
      <w:r w:rsidRPr="00115B03">
        <w:rPr>
          <w:rFonts w:asciiTheme="majorHAnsi" w:hAnsiTheme="majorHAnsi"/>
          <w:sz w:val="20"/>
          <w:szCs w:val="20"/>
          <w:lang w:val="nl-NL"/>
        </w:rPr>
        <w:t xml:space="preserve"> 9, 1100 DD Amsterdam, The Netherlands</w:t>
      </w:r>
    </w:p>
    <w:p w:rsidR="00E715F5" w:rsidRPr="00115B03" w:rsidRDefault="00E715F5" w:rsidP="00E715F5">
      <w:pPr>
        <w:spacing w:after="0"/>
        <w:rPr>
          <w:rFonts w:asciiTheme="majorHAnsi" w:hAnsiTheme="majorHAnsi"/>
          <w:sz w:val="20"/>
          <w:szCs w:val="20"/>
          <w:lang w:val="nl-NL"/>
        </w:rPr>
      </w:pPr>
      <w:r w:rsidRPr="00115B03">
        <w:rPr>
          <w:rFonts w:asciiTheme="majorHAnsi" w:hAnsiTheme="majorHAnsi"/>
          <w:sz w:val="20"/>
          <w:szCs w:val="20"/>
          <w:lang w:val="nl-NL"/>
        </w:rPr>
        <w:br/>
        <w:t>Amsterdam UMC, Vrije Universiteit Amsterdam</w:t>
      </w:r>
    </w:p>
    <w:p w:rsidR="00660677" w:rsidRPr="00660677" w:rsidRDefault="00660677" w:rsidP="00660677">
      <w:pPr>
        <w:spacing w:after="0"/>
        <w:rPr>
          <w:rFonts w:asciiTheme="majorHAnsi" w:hAnsiTheme="majorHAnsi"/>
          <w:sz w:val="20"/>
          <w:szCs w:val="20"/>
        </w:rPr>
      </w:pPr>
      <w:r w:rsidRPr="00660677">
        <w:rPr>
          <w:rFonts w:asciiTheme="majorHAnsi" w:hAnsiTheme="majorHAnsi"/>
          <w:sz w:val="20"/>
          <w:szCs w:val="20"/>
        </w:rPr>
        <w:t>Dept. of Public</w:t>
      </w:r>
      <w:r>
        <w:rPr>
          <w:rFonts w:asciiTheme="majorHAnsi" w:hAnsiTheme="majorHAnsi"/>
          <w:sz w:val="20"/>
          <w:szCs w:val="20"/>
        </w:rPr>
        <w:t xml:space="preserve"> and Occupational</w:t>
      </w:r>
      <w:r w:rsidRPr="00660677">
        <w:rPr>
          <w:rFonts w:asciiTheme="majorHAnsi" w:hAnsiTheme="majorHAnsi"/>
          <w:sz w:val="20"/>
          <w:szCs w:val="20"/>
        </w:rPr>
        <w:t xml:space="preserve"> Health</w:t>
      </w:r>
      <w:r w:rsidR="00E715F5" w:rsidRPr="00660677">
        <w:rPr>
          <w:rFonts w:asciiTheme="majorHAnsi" w:hAnsiTheme="majorHAnsi"/>
          <w:sz w:val="20"/>
          <w:szCs w:val="20"/>
        </w:rPr>
        <w:t xml:space="preserve">, </w:t>
      </w:r>
      <w:r w:rsidRPr="00660677">
        <w:rPr>
          <w:rFonts w:asciiTheme="majorHAnsi" w:hAnsiTheme="majorHAnsi"/>
          <w:sz w:val="20"/>
          <w:szCs w:val="20"/>
        </w:rPr>
        <w:t>Ams</w:t>
      </w:r>
      <w:r>
        <w:rPr>
          <w:rFonts w:asciiTheme="majorHAnsi" w:hAnsiTheme="majorHAnsi"/>
          <w:sz w:val="20"/>
          <w:szCs w:val="20"/>
        </w:rPr>
        <w:t>terdam Public Health Research Institu</w:t>
      </w:r>
      <w:r w:rsidRPr="00660677">
        <w:rPr>
          <w:rFonts w:asciiTheme="majorHAnsi" w:hAnsiTheme="majorHAnsi"/>
          <w:sz w:val="20"/>
          <w:szCs w:val="20"/>
        </w:rPr>
        <w:t>t</w:t>
      </w:r>
      <w:r>
        <w:rPr>
          <w:rFonts w:asciiTheme="majorHAnsi" w:hAnsiTheme="majorHAnsi"/>
          <w:sz w:val="20"/>
          <w:szCs w:val="20"/>
        </w:rPr>
        <w:t>e</w:t>
      </w:r>
    </w:p>
    <w:p w:rsidR="00E715F5" w:rsidRPr="00275EDA" w:rsidRDefault="00E715F5" w:rsidP="00275EDA">
      <w:pPr>
        <w:spacing w:after="0"/>
        <w:rPr>
          <w:rFonts w:asciiTheme="majorHAnsi" w:hAnsiTheme="majorHAnsi"/>
          <w:sz w:val="20"/>
          <w:szCs w:val="20"/>
          <w:lang w:val="nl-NL"/>
        </w:rPr>
      </w:pPr>
      <w:r w:rsidRPr="00A27793">
        <w:rPr>
          <w:rFonts w:asciiTheme="majorHAnsi" w:hAnsiTheme="majorHAnsi"/>
          <w:sz w:val="20"/>
          <w:szCs w:val="20"/>
          <w:lang w:val="nl-NL"/>
        </w:rPr>
        <w:t xml:space="preserve">De Boelelaan 1117, </w:t>
      </w:r>
      <w:r w:rsidRPr="00A27793">
        <w:rPr>
          <w:sz w:val="20"/>
          <w:szCs w:val="20"/>
          <w:lang w:val="nl-NL"/>
        </w:rPr>
        <w:t>1081 BT Amsterdam, T</w:t>
      </w:r>
      <w:r w:rsidRPr="00A27793">
        <w:rPr>
          <w:rFonts w:asciiTheme="majorHAnsi" w:hAnsiTheme="majorHAnsi"/>
          <w:sz w:val="20"/>
          <w:szCs w:val="20"/>
          <w:lang w:val="nl-NL"/>
        </w:rPr>
        <w:t>he Netherlands.</w:t>
      </w:r>
    </w:p>
    <w:p w:rsidR="00552D92" w:rsidRPr="00160CE0" w:rsidRDefault="00552D92" w:rsidP="00552D92">
      <w:pPr>
        <w:pStyle w:val="Titel"/>
        <w:rPr>
          <w:sz w:val="44"/>
        </w:rPr>
      </w:pPr>
      <w:r w:rsidRPr="00160CE0">
        <w:rPr>
          <w:sz w:val="44"/>
        </w:rPr>
        <w:lastRenderedPageBreak/>
        <w:t>1. The project set-up</w:t>
      </w:r>
    </w:p>
    <w:p w:rsidR="00941557" w:rsidRPr="005E4D5C" w:rsidRDefault="00941557" w:rsidP="00552D92">
      <w:pPr>
        <w:spacing w:after="0"/>
        <w:rPr>
          <w:rFonts w:asciiTheme="minorHAnsi" w:hAnsiTheme="minorHAnsi"/>
          <w:sz w:val="20"/>
          <w:szCs w:val="20"/>
          <w:lang w:val="en-GB"/>
        </w:rPr>
      </w:pPr>
      <w:r w:rsidRPr="005E4D5C">
        <w:rPr>
          <w:rFonts w:asciiTheme="minorHAnsi" w:hAnsiTheme="minorHAnsi"/>
          <w:sz w:val="20"/>
          <w:szCs w:val="20"/>
          <w:lang w:val="en-GB"/>
        </w:rPr>
        <w:t>The first step is to gather insight into the diversity of the project’s patient population. Consider during the set-up of the project</w:t>
      </w:r>
      <w:r w:rsidR="006C1777" w:rsidRPr="005E4D5C">
        <w:rPr>
          <w:rFonts w:asciiTheme="minorHAnsi" w:hAnsiTheme="minorHAnsi"/>
          <w:sz w:val="20"/>
          <w:szCs w:val="20"/>
          <w:lang w:val="en-GB"/>
        </w:rPr>
        <w:t xml:space="preserve"> </w:t>
      </w:r>
      <w:r w:rsidRPr="005E4D5C">
        <w:rPr>
          <w:rFonts w:asciiTheme="minorHAnsi" w:hAnsiTheme="minorHAnsi"/>
          <w:sz w:val="20"/>
          <w:szCs w:val="20"/>
          <w:lang w:val="en-GB"/>
        </w:rPr>
        <w:t>if</w:t>
      </w:r>
      <w:r w:rsidR="006C1777" w:rsidRPr="005E4D5C">
        <w:rPr>
          <w:rFonts w:asciiTheme="minorHAnsi" w:hAnsiTheme="minorHAnsi"/>
          <w:sz w:val="20"/>
          <w:szCs w:val="20"/>
          <w:lang w:val="en-GB"/>
        </w:rPr>
        <w:t>,</w:t>
      </w:r>
      <w:r w:rsidRPr="005E4D5C">
        <w:rPr>
          <w:rFonts w:asciiTheme="minorHAnsi" w:hAnsiTheme="minorHAnsi"/>
          <w:sz w:val="20"/>
          <w:szCs w:val="20"/>
          <w:lang w:val="en-GB"/>
        </w:rPr>
        <w:t xml:space="preserve"> and if so</w:t>
      </w:r>
      <w:r w:rsidR="006C1777" w:rsidRPr="005E4D5C">
        <w:rPr>
          <w:rFonts w:asciiTheme="minorHAnsi" w:hAnsiTheme="minorHAnsi"/>
          <w:sz w:val="20"/>
          <w:szCs w:val="20"/>
          <w:lang w:val="en-GB"/>
        </w:rPr>
        <w:t>,</w:t>
      </w:r>
      <w:r w:rsidRPr="005E4D5C">
        <w:rPr>
          <w:rFonts w:asciiTheme="minorHAnsi" w:hAnsiTheme="minorHAnsi"/>
          <w:sz w:val="20"/>
          <w:szCs w:val="20"/>
          <w:lang w:val="en-GB"/>
        </w:rPr>
        <w:t xml:space="preserve"> </w:t>
      </w:r>
      <w:r w:rsidR="006C1777" w:rsidRPr="005E4D5C">
        <w:rPr>
          <w:rFonts w:asciiTheme="minorHAnsi" w:hAnsiTheme="minorHAnsi"/>
          <w:sz w:val="20"/>
          <w:szCs w:val="20"/>
          <w:lang w:val="en-GB"/>
        </w:rPr>
        <w:t>which,</w:t>
      </w:r>
      <w:r w:rsidRPr="005E4D5C">
        <w:rPr>
          <w:rFonts w:asciiTheme="minorHAnsi" w:hAnsiTheme="minorHAnsi"/>
          <w:sz w:val="20"/>
          <w:szCs w:val="20"/>
          <w:lang w:val="en-GB"/>
        </w:rPr>
        <w:t xml:space="preserve"> extra efforts are </w:t>
      </w:r>
      <w:r w:rsidR="006C1777" w:rsidRPr="005E4D5C">
        <w:rPr>
          <w:rFonts w:asciiTheme="minorHAnsi" w:hAnsiTheme="minorHAnsi"/>
          <w:sz w:val="20"/>
          <w:szCs w:val="20"/>
          <w:lang w:val="en-GB"/>
        </w:rPr>
        <w:t>needed</w:t>
      </w:r>
      <w:r w:rsidRPr="005E4D5C">
        <w:rPr>
          <w:rFonts w:asciiTheme="minorHAnsi" w:hAnsiTheme="minorHAnsi"/>
          <w:sz w:val="20"/>
          <w:szCs w:val="20"/>
          <w:lang w:val="en-GB"/>
        </w:rPr>
        <w:t xml:space="preserve"> to </w:t>
      </w:r>
      <w:r w:rsidR="006C1777" w:rsidRPr="005E4D5C">
        <w:rPr>
          <w:rFonts w:asciiTheme="minorHAnsi" w:hAnsiTheme="minorHAnsi"/>
          <w:sz w:val="20"/>
          <w:szCs w:val="20"/>
          <w:lang w:val="en-GB"/>
        </w:rPr>
        <w:t>make</w:t>
      </w:r>
      <w:r w:rsidRPr="005E4D5C">
        <w:rPr>
          <w:rFonts w:asciiTheme="minorHAnsi" w:hAnsiTheme="minorHAnsi"/>
          <w:sz w:val="20"/>
          <w:szCs w:val="20"/>
          <w:lang w:val="en-GB"/>
        </w:rPr>
        <w:t xml:space="preserve"> the project and the project outcome </w:t>
      </w:r>
      <w:r w:rsidR="006C1777" w:rsidRPr="005E4D5C">
        <w:rPr>
          <w:rFonts w:asciiTheme="minorHAnsi" w:hAnsiTheme="minorHAnsi"/>
          <w:sz w:val="20"/>
          <w:szCs w:val="20"/>
          <w:lang w:val="en-GB"/>
        </w:rPr>
        <w:t xml:space="preserve">responsive </w:t>
      </w:r>
      <w:r w:rsidRPr="005E4D5C">
        <w:rPr>
          <w:rFonts w:asciiTheme="minorHAnsi" w:hAnsiTheme="minorHAnsi"/>
          <w:sz w:val="20"/>
          <w:szCs w:val="20"/>
          <w:lang w:val="en-GB"/>
        </w:rPr>
        <w:t xml:space="preserve">to </w:t>
      </w:r>
      <w:r w:rsidR="007A2D1F">
        <w:rPr>
          <w:rFonts w:asciiTheme="minorHAnsi" w:hAnsiTheme="minorHAnsi"/>
          <w:sz w:val="20"/>
          <w:szCs w:val="20"/>
          <w:lang w:val="en-GB"/>
        </w:rPr>
        <w:t>diversity</w:t>
      </w:r>
      <w:r w:rsidR="006C1777" w:rsidRPr="005E4D5C">
        <w:rPr>
          <w:rFonts w:asciiTheme="minorHAnsi" w:hAnsiTheme="minorHAnsi"/>
          <w:sz w:val="20"/>
          <w:szCs w:val="20"/>
          <w:lang w:val="en-GB"/>
        </w:rPr>
        <w:t xml:space="preserve">. Plan during the set-up of the project furthermore how to monitor the appropriateness of the palliative care innovation for all patients. </w:t>
      </w:r>
    </w:p>
    <w:p w:rsidR="00941557" w:rsidRPr="005E4D5C" w:rsidRDefault="00941557" w:rsidP="00552D92">
      <w:pPr>
        <w:spacing w:after="0"/>
        <w:rPr>
          <w:rFonts w:asciiTheme="minorHAnsi" w:hAnsiTheme="minorHAnsi"/>
          <w:b/>
          <w:sz w:val="20"/>
          <w:szCs w:val="20"/>
          <w:lang w:val="en-GB"/>
        </w:rPr>
      </w:pPr>
    </w:p>
    <w:p w:rsidR="00552D92" w:rsidRPr="005E4D5C" w:rsidRDefault="00552D92" w:rsidP="00552D92">
      <w:pPr>
        <w:spacing w:after="0"/>
        <w:rPr>
          <w:rFonts w:asciiTheme="minorHAnsi" w:hAnsiTheme="minorHAnsi"/>
          <w:b/>
          <w:szCs w:val="20"/>
          <w:lang w:val="en-GB"/>
        </w:rPr>
      </w:pPr>
      <w:r w:rsidRPr="005E4D5C">
        <w:rPr>
          <w:rFonts w:asciiTheme="minorHAnsi" w:hAnsiTheme="minorHAnsi"/>
          <w:b/>
          <w:szCs w:val="20"/>
          <w:lang w:val="en-GB"/>
        </w:rPr>
        <w:t xml:space="preserve">Goal: To arrive at a project set-up which contributes to equitable palliative care innovation </w:t>
      </w:r>
    </w:p>
    <w:p w:rsidR="00552D92" w:rsidRPr="00552D92" w:rsidRDefault="00552D92" w:rsidP="00552D92">
      <w:pPr>
        <w:spacing w:after="0"/>
        <w:rPr>
          <w:rFonts w:asciiTheme="majorHAnsi" w:hAnsiTheme="majorHAnsi"/>
          <w:sz w:val="24"/>
          <w:szCs w:val="20"/>
          <w:lang w:val="en-GB"/>
        </w:rPr>
      </w:pPr>
    </w:p>
    <w:tbl>
      <w:tblPr>
        <w:tblStyle w:val="Tabelrasterlicht1"/>
        <w:tblW w:w="5000" w:type="pct"/>
        <w:tblLook w:val="04A0" w:firstRow="1" w:lastRow="0" w:firstColumn="1" w:lastColumn="0" w:noHBand="0" w:noVBand="1"/>
      </w:tblPr>
      <w:tblGrid>
        <w:gridCol w:w="582"/>
        <w:gridCol w:w="5438"/>
        <w:gridCol w:w="1470"/>
        <w:gridCol w:w="1906"/>
      </w:tblGrid>
      <w:tr w:rsidR="00552D92" w:rsidRPr="00552D92" w:rsidTr="00552D92">
        <w:trPr>
          <w:trHeight w:val="576"/>
        </w:trPr>
        <w:tc>
          <w:tcPr>
            <w:tcW w:w="3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BD11CA" w:rsidRDefault="00552D92">
            <w:pPr>
              <w:rPr>
                <w:b/>
                <w:sz w:val="22"/>
              </w:rPr>
            </w:pPr>
            <w:r w:rsidRPr="00BD11CA">
              <w:rPr>
                <w:b/>
                <w:sz w:val="22"/>
              </w:rPr>
              <w:t>1.1</w:t>
            </w:r>
          </w:p>
        </w:tc>
        <w:tc>
          <w:tcPr>
            <w:tcW w:w="367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rPr>
                <w:b/>
                <w:sz w:val="28"/>
                <w:lang w:val="en-GB"/>
              </w:rPr>
            </w:pPr>
            <w:r w:rsidRPr="00552D92">
              <w:rPr>
                <w:b/>
                <w:sz w:val="22"/>
                <w:lang w:val="en-GB"/>
              </w:rPr>
              <w:t>Describe the diversity of the patient population in the project proposal</w:t>
            </w:r>
          </w:p>
          <w:p w:rsidR="0058003F" w:rsidRDefault="0058003F">
            <w:pPr>
              <w:jc w:val="right"/>
              <w:rPr>
                <w:rFonts w:asciiTheme="majorHAnsi" w:hAnsiTheme="majorHAnsi"/>
                <w:b/>
                <w:sz w:val="18"/>
                <w:lang w:val="en-GB"/>
              </w:rPr>
            </w:pPr>
          </w:p>
          <w:p w:rsidR="00552D92" w:rsidRPr="00552D92" w:rsidRDefault="00552D92">
            <w:pPr>
              <w:jc w:val="right"/>
              <w:rPr>
                <w:sz w:val="28"/>
                <w:lang w:val="en-GB"/>
              </w:rPr>
            </w:pPr>
            <w:r w:rsidRPr="00552D92">
              <w:rPr>
                <w:rFonts w:asciiTheme="majorHAnsi" w:hAnsiTheme="majorHAnsi"/>
                <w:b/>
                <w:sz w:val="18"/>
                <w:lang w:val="en-GB"/>
              </w:rPr>
              <w:t>No, partially, completely</w:t>
            </w:r>
            <w:r w:rsidRPr="00552D92">
              <w:rPr>
                <w:rFonts w:asciiTheme="majorHAnsi" w:hAnsiTheme="majorHAnsi"/>
                <w:sz w:val="18"/>
                <w:lang w:val="en-GB"/>
              </w:rPr>
              <w:t>, N.A.</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jc w:val="center"/>
              <w:rPr>
                <w:b/>
                <w:sz w:val="24"/>
                <w:lang w:val="nl-NL"/>
              </w:rPr>
            </w:pPr>
            <w:r>
              <w:rPr>
                <w:b/>
                <w:sz w:val="22"/>
                <w:lang w:val="nl-NL"/>
              </w:rPr>
              <w:t>Actions</w:t>
            </w:r>
          </w:p>
        </w:tc>
      </w:tr>
      <w:tr w:rsidR="00552D92" w:rsidRPr="00552D92" w:rsidTr="00552D92">
        <w:trPr>
          <w:trHeight w:val="70"/>
        </w:trPr>
        <w:tc>
          <w:tcPr>
            <w:tcW w:w="320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E4D5C" w:rsidRDefault="00552D92">
            <w:pPr>
              <w:rPr>
                <w:lang w:val="en-GB"/>
              </w:rPr>
            </w:pPr>
            <w:r w:rsidRPr="005E4D5C">
              <w:rPr>
                <w:lang w:val="en-GB"/>
              </w:rPr>
              <w:t xml:space="preserve">We determined which groups </w:t>
            </w:r>
            <w:r w:rsidR="00010A5C">
              <w:rPr>
                <w:lang w:val="en-GB"/>
              </w:rPr>
              <w:t xml:space="preserve">are at risk of being </w:t>
            </w:r>
            <w:r w:rsidR="00010A5C" w:rsidRPr="005E4D5C">
              <w:rPr>
                <w:lang w:val="en-GB"/>
              </w:rPr>
              <w:t>underrepresented in our project</w:t>
            </w:r>
            <w:r w:rsidR="00010A5C">
              <w:rPr>
                <w:lang w:val="en-GB"/>
              </w:rPr>
              <w:t xml:space="preserve"> and need consideration</w:t>
            </w:r>
            <w:r w:rsidRPr="005E4D5C">
              <w:rPr>
                <w:lang w:val="en-GB"/>
              </w:rPr>
              <w:t>.</w:t>
            </w:r>
          </w:p>
          <w:p w:rsidR="00552D92" w:rsidRPr="005E4D5C" w:rsidRDefault="00552D92">
            <w:pPr>
              <w:rPr>
                <w:highlight w:val="yellow"/>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r w:rsidRPr="00552D92">
              <w:rPr>
                <w:sz w:val="40"/>
                <w:lang w:val="nl-NL"/>
                <w14:textOutline w14:w="9525" w14:cap="rnd" w14:cmpd="sng" w14:algn="ctr">
                  <w14:solidFill>
                    <w14:srgbClr w14:val="000000"/>
                  </w14:solidFill>
                  <w14:prstDash w14:val="solid"/>
                  <w14:bevel/>
                </w14:textOutline>
              </w:rPr>
              <w:t xml:space="preserve">□ □ □ </w:t>
            </w:r>
            <w:r w:rsidRPr="00552D92">
              <w:rPr>
                <w:sz w:val="40"/>
                <w:lang w:val="nl-NL"/>
              </w:rPr>
              <w:t>□</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p>
        </w:tc>
      </w:tr>
      <w:tr w:rsidR="00552D92" w:rsidRPr="00552D92" w:rsidTr="00552D92">
        <w:trPr>
          <w:trHeight w:val="70"/>
        </w:trPr>
        <w:tc>
          <w:tcPr>
            <w:tcW w:w="320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E4D5C" w:rsidRDefault="00552D92">
            <w:pPr>
              <w:rPr>
                <w:lang w:val="en-GB"/>
              </w:rPr>
            </w:pPr>
            <w:r w:rsidRPr="005E4D5C">
              <w:rPr>
                <w:lang w:val="en-GB"/>
              </w:rPr>
              <w:t xml:space="preserve">We justify our choices (not) to </w:t>
            </w:r>
            <w:r w:rsidR="00010A5C" w:rsidRPr="005E4D5C">
              <w:rPr>
                <w:rFonts w:asciiTheme="minorHAnsi" w:hAnsiTheme="minorHAnsi"/>
                <w:lang w:val="en-GB"/>
              </w:rPr>
              <w:t xml:space="preserve">make the project responsive </w:t>
            </w:r>
            <w:r w:rsidR="00010A5C">
              <w:rPr>
                <w:lang w:val="en-GB"/>
              </w:rPr>
              <w:t>to</w:t>
            </w:r>
            <w:r w:rsidRPr="005E4D5C">
              <w:rPr>
                <w:lang w:val="en-GB"/>
              </w:rPr>
              <w:t xml:space="preserve"> </w:t>
            </w:r>
            <w:r w:rsidR="007A2D1F">
              <w:rPr>
                <w:lang w:val="en-GB"/>
              </w:rPr>
              <w:t>diversity</w:t>
            </w:r>
            <w:r w:rsidR="00E93A49" w:rsidRPr="005E4D5C">
              <w:rPr>
                <w:lang w:val="en-GB"/>
              </w:rPr>
              <w:t xml:space="preserve"> in our project proposal, t</w:t>
            </w:r>
            <w:r w:rsidRPr="005E4D5C">
              <w:rPr>
                <w:lang w:val="en-GB"/>
              </w:rPr>
              <w:t xml:space="preserve">hese include choices with regards to budget, etc. </w:t>
            </w:r>
          </w:p>
          <w:p w:rsidR="00552D92" w:rsidRPr="005E4D5C" w:rsidRDefault="00552D92" w:rsidP="00552D92">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jc w:val="center"/>
              <w:rPr>
                <w:sz w:val="22"/>
                <w:lang w:val="nl-NL"/>
              </w:rPr>
            </w:pPr>
            <w:r w:rsidRPr="00552D92">
              <w:rPr>
                <w:sz w:val="40"/>
                <w:lang w:val="nl-NL"/>
                <w14:textOutline w14:w="9525" w14:cap="rnd" w14:cmpd="sng" w14:algn="ctr">
                  <w14:solidFill>
                    <w14:srgbClr w14:val="000000"/>
                  </w14:solidFill>
                  <w14:prstDash w14:val="solid"/>
                  <w14:bevel/>
                </w14:textOutline>
              </w:rPr>
              <w:t xml:space="preserve">□ □ □ </w:t>
            </w:r>
            <w:r w:rsidRPr="00552D92">
              <w:rPr>
                <w:sz w:val="40"/>
                <w:lang w:val="nl-NL"/>
              </w:rPr>
              <w:t>□</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p>
        </w:tc>
      </w:tr>
      <w:tr w:rsidR="00552D92" w:rsidRPr="00552D92" w:rsidTr="00552D92">
        <w:trPr>
          <w:trHeight w:val="855"/>
        </w:trPr>
        <w:tc>
          <w:tcPr>
            <w:tcW w:w="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03F" w:rsidRPr="005E4D5C" w:rsidRDefault="0058003F">
            <w:pPr>
              <w:rPr>
                <w:lang w:val="en-GB"/>
              </w:rPr>
            </w:pPr>
            <w:r w:rsidRPr="005E4D5C">
              <w:rPr>
                <w:lang w:val="en-GB"/>
              </w:rPr>
              <w:t xml:space="preserve">We describe the implications for the outcome of the project when we choose not to </w:t>
            </w:r>
            <w:r w:rsidR="00010A5C">
              <w:rPr>
                <w:lang w:val="en-GB"/>
              </w:rPr>
              <w:t>make the project responsive to</w:t>
            </w:r>
            <w:r w:rsidRPr="005E4D5C">
              <w:rPr>
                <w:lang w:val="en-GB"/>
              </w:rPr>
              <w:t xml:space="preserve"> </w:t>
            </w:r>
            <w:r w:rsidR="007A2D1F">
              <w:rPr>
                <w:lang w:val="en-GB"/>
              </w:rPr>
              <w:t>diversity</w:t>
            </w:r>
            <w:r w:rsidRPr="005E4D5C">
              <w:rPr>
                <w:lang w:val="en-GB"/>
              </w:rPr>
              <w:t>, in our project proposal.</w:t>
            </w:r>
          </w:p>
          <w:p w:rsidR="00552D92" w:rsidRPr="00010A5C" w:rsidRDefault="00552D92" w:rsidP="0058003F">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jc w:val="center"/>
              <w:rPr>
                <w:sz w:val="22"/>
                <w:lang w:val="nl-NL"/>
              </w:rPr>
            </w:pPr>
            <w:r w:rsidRPr="00552D92">
              <w:rPr>
                <w:sz w:val="40"/>
                <w:lang w:val="nl-NL"/>
                <w14:textOutline w14:w="9525" w14:cap="rnd" w14:cmpd="sng" w14:algn="ctr">
                  <w14:solidFill>
                    <w14:srgbClr w14:val="000000"/>
                  </w14:solidFill>
                  <w14:prstDash w14:val="solid"/>
                  <w14:bevel/>
                </w14:textOutline>
              </w:rPr>
              <w:t xml:space="preserve">□ □ □ </w:t>
            </w:r>
            <w:r w:rsidRPr="00552D92">
              <w:rPr>
                <w:sz w:val="40"/>
                <w:lang w:val="nl-NL"/>
              </w:rPr>
              <w:t>□</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p>
        </w:tc>
      </w:tr>
    </w:tbl>
    <w:p w:rsidR="00552D92" w:rsidRPr="00552D92" w:rsidRDefault="00552D92" w:rsidP="00552D92">
      <w:pPr>
        <w:spacing w:after="0"/>
        <w:jc w:val="right"/>
        <w:rPr>
          <w:rFonts w:asciiTheme="majorHAnsi" w:hAnsiTheme="majorHAnsi"/>
          <w:sz w:val="18"/>
          <w:szCs w:val="20"/>
          <w:lang w:val="nl-NL"/>
        </w:rPr>
      </w:pPr>
    </w:p>
    <w:tbl>
      <w:tblPr>
        <w:tblStyle w:val="Tabelrasterlicht1"/>
        <w:tblW w:w="5000" w:type="pct"/>
        <w:tblLook w:val="04A0" w:firstRow="1" w:lastRow="0" w:firstColumn="1" w:lastColumn="0" w:noHBand="0" w:noVBand="1"/>
      </w:tblPr>
      <w:tblGrid>
        <w:gridCol w:w="582"/>
        <w:gridCol w:w="5438"/>
        <w:gridCol w:w="1470"/>
        <w:gridCol w:w="1906"/>
      </w:tblGrid>
      <w:tr w:rsidR="00552D92" w:rsidRPr="00552D92" w:rsidTr="00552D92">
        <w:trPr>
          <w:trHeight w:val="565"/>
        </w:trPr>
        <w:tc>
          <w:tcPr>
            <w:tcW w:w="3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rPr>
                <w:rFonts w:asciiTheme="majorHAnsi" w:hAnsiTheme="majorHAnsi"/>
                <w:b/>
                <w:sz w:val="18"/>
                <w:lang w:val="nl-NL"/>
              </w:rPr>
            </w:pPr>
            <w:r w:rsidRPr="00552D92">
              <w:rPr>
                <w:rFonts w:asciiTheme="majorHAnsi" w:hAnsiTheme="majorHAnsi"/>
                <w:b/>
                <w:sz w:val="22"/>
                <w:lang w:val="nl-NL"/>
              </w:rPr>
              <w:t>1.2</w:t>
            </w:r>
          </w:p>
        </w:tc>
        <w:tc>
          <w:tcPr>
            <w:tcW w:w="367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8003F" w:rsidRDefault="0058003F">
            <w:pPr>
              <w:rPr>
                <w:b/>
                <w:sz w:val="24"/>
                <w:szCs w:val="22"/>
                <w:lang w:val="en-GB"/>
              </w:rPr>
            </w:pPr>
            <w:r w:rsidRPr="0058003F">
              <w:rPr>
                <w:b/>
                <w:sz w:val="22"/>
                <w:lang w:val="en-GB"/>
              </w:rPr>
              <w:t>Monitoring the engagement of a diverse patient population</w:t>
            </w:r>
            <w:r w:rsidR="00552D92" w:rsidRPr="0058003F">
              <w:rPr>
                <w:b/>
                <w:sz w:val="22"/>
                <w:lang w:val="en-GB"/>
              </w:rPr>
              <w:t xml:space="preserve"> </w:t>
            </w:r>
          </w:p>
          <w:p w:rsidR="00552D92" w:rsidRPr="0058003F" w:rsidRDefault="00552D92">
            <w:pPr>
              <w:rPr>
                <w:b/>
                <w:sz w:val="22"/>
                <w:lang w:val="en-GB"/>
              </w:rPr>
            </w:pPr>
          </w:p>
          <w:p w:rsidR="00552D92" w:rsidRPr="0058003F" w:rsidRDefault="0058003F">
            <w:pPr>
              <w:jc w:val="right"/>
              <w:rPr>
                <w:sz w:val="22"/>
                <w:lang w:val="en-GB"/>
              </w:rPr>
            </w:pPr>
            <w:r w:rsidRPr="00552D92">
              <w:rPr>
                <w:rFonts w:asciiTheme="majorHAnsi" w:hAnsiTheme="majorHAnsi"/>
                <w:b/>
                <w:sz w:val="18"/>
                <w:lang w:val="en-GB"/>
              </w:rPr>
              <w:t>No, partially, completely</w:t>
            </w:r>
            <w:r w:rsidRPr="00552D92">
              <w:rPr>
                <w:rFonts w:asciiTheme="majorHAnsi" w:hAnsiTheme="majorHAnsi"/>
                <w:sz w:val="18"/>
                <w:lang w:val="en-GB"/>
              </w:rPr>
              <w:t>, N.A</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45069">
            <w:pPr>
              <w:jc w:val="center"/>
              <w:rPr>
                <w:b/>
                <w:sz w:val="24"/>
                <w:szCs w:val="22"/>
                <w:lang w:val="nl-NL"/>
              </w:rPr>
            </w:pPr>
            <w:r>
              <w:rPr>
                <w:b/>
                <w:sz w:val="22"/>
                <w:lang w:val="nl-NL"/>
              </w:rPr>
              <w:t>Actions</w:t>
            </w:r>
          </w:p>
        </w:tc>
      </w:tr>
      <w:tr w:rsidR="00552D92" w:rsidRPr="00552D92" w:rsidTr="00552D92">
        <w:trPr>
          <w:trHeight w:val="1154"/>
        </w:trPr>
        <w:tc>
          <w:tcPr>
            <w:tcW w:w="320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03F" w:rsidRPr="005E4D5C" w:rsidRDefault="0058003F">
            <w:pPr>
              <w:pStyle w:val="Voettekst"/>
              <w:rPr>
                <w:lang w:val="en-GB"/>
              </w:rPr>
            </w:pPr>
            <w:r w:rsidRPr="005E4D5C">
              <w:rPr>
                <w:lang w:val="en-GB"/>
              </w:rPr>
              <w:t>We consider factors</w:t>
            </w:r>
            <w:r w:rsidR="00F922A3">
              <w:rPr>
                <w:lang w:val="en-GB"/>
              </w:rPr>
              <w:t>*</w:t>
            </w:r>
            <w:r w:rsidRPr="005E4D5C">
              <w:rPr>
                <w:lang w:val="en-GB"/>
              </w:rPr>
              <w:t xml:space="preserve"> </w:t>
            </w:r>
            <w:r w:rsidR="00E93A49" w:rsidRPr="005E4D5C">
              <w:rPr>
                <w:lang w:val="en-GB"/>
              </w:rPr>
              <w:t xml:space="preserve">that contribute to underrepresentation of </w:t>
            </w:r>
            <w:r w:rsidR="00F922A3">
              <w:rPr>
                <w:lang w:val="en-GB"/>
              </w:rPr>
              <w:t xml:space="preserve">population </w:t>
            </w:r>
            <w:r w:rsidR="00E93A49" w:rsidRPr="005E4D5C">
              <w:rPr>
                <w:lang w:val="en-GB"/>
              </w:rPr>
              <w:t xml:space="preserve">groups in research within our project, with the aim to determine whether differing outcomes between groups depend on these factors. For </w:t>
            </w:r>
            <w:r w:rsidR="00F922A3">
              <w:rPr>
                <w:lang w:val="en-GB"/>
              </w:rPr>
              <w:t>example</w:t>
            </w:r>
            <w:r w:rsidR="00E93A49" w:rsidRPr="005E4D5C">
              <w:rPr>
                <w:lang w:val="en-GB"/>
              </w:rPr>
              <w:t xml:space="preserve"> as a subgroup analysis. </w:t>
            </w:r>
          </w:p>
          <w:p w:rsidR="00552D92" w:rsidRPr="005E4D5C" w:rsidRDefault="00552D92">
            <w:pPr>
              <w:pStyle w:val="Voettekst"/>
              <w:rPr>
                <w:rStyle w:val="Voetnootmarkering"/>
                <w:lang w:val="en-GB"/>
              </w:rPr>
            </w:pPr>
          </w:p>
          <w:p w:rsidR="00552D92" w:rsidRPr="005E4D5C" w:rsidRDefault="00552D92">
            <w:pPr>
              <w:pStyle w:val="Voettekst"/>
              <w:rPr>
                <w:lang w:val="en-GB"/>
              </w:rPr>
            </w:pPr>
            <w:r w:rsidRPr="005E4D5C">
              <w:rPr>
                <w:rStyle w:val="Voetnootmarkering"/>
                <w:lang w:val="en-GB"/>
              </w:rPr>
              <w:t>*</w:t>
            </w:r>
            <w:r w:rsidR="00E93A49" w:rsidRPr="005E4D5C">
              <w:rPr>
                <w:lang w:val="en-GB"/>
              </w:rPr>
              <w:t>Language, religion, cultu</w:t>
            </w:r>
            <w:r w:rsidRPr="005E4D5C">
              <w:rPr>
                <w:lang w:val="en-GB"/>
              </w:rPr>
              <w:t>r</w:t>
            </w:r>
            <w:r w:rsidR="00E93A49" w:rsidRPr="005E4D5C">
              <w:rPr>
                <w:lang w:val="en-GB"/>
              </w:rPr>
              <w:t>e</w:t>
            </w:r>
            <w:r w:rsidRPr="005E4D5C">
              <w:rPr>
                <w:lang w:val="en-GB"/>
              </w:rPr>
              <w:t xml:space="preserve">, </w:t>
            </w:r>
            <w:r w:rsidR="00E93A49" w:rsidRPr="005E4D5C">
              <w:rPr>
                <w:lang w:val="en-GB"/>
              </w:rPr>
              <w:t>ethnicity</w:t>
            </w:r>
            <w:r w:rsidRPr="005E4D5C">
              <w:rPr>
                <w:lang w:val="en-GB"/>
              </w:rPr>
              <w:t xml:space="preserve">, </w:t>
            </w:r>
            <w:r w:rsidR="00E93A49" w:rsidRPr="005E4D5C">
              <w:rPr>
                <w:lang w:val="en-GB"/>
              </w:rPr>
              <w:t>migration history</w:t>
            </w:r>
            <w:r w:rsidRPr="005E4D5C">
              <w:rPr>
                <w:lang w:val="en-GB"/>
              </w:rPr>
              <w:t xml:space="preserve">, </w:t>
            </w:r>
            <w:r w:rsidR="00E93A49" w:rsidRPr="005E4D5C">
              <w:rPr>
                <w:lang w:val="en-GB"/>
              </w:rPr>
              <w:t>educational level</w:t>
            </w:r>
            <w:r w:rsidRPr="005E4D5C">
              <w:rPr>
                <w:lang w:val="en-GB"/>
              </w:rPr>
              <w:t xml:space="preserve">, </w:t>
            </w:r>
            <w:r w:rsidR="00E93A49" w:rsidRPr="005E4D5C">
              <w:rPr>
                <w:lang w:val="en-GB"/>
              </w:rPr>
              <w:t>socioeconomic</w:t>
            </w:r>
            <w:r w:rsidRPr="005E4D5C">
              <w:rPr>
                <w:lang w:val="en-GB"/>
              </w:rPr>
              <w:t xml:space="preserve"> status, </w:t>
            </w:r>
            <w:r w:rsidR="00E93A49" w:rsidRPr="005E4D5C">
              <w:rPr>
                <w:lang w:val="en-GB"/>
              </w:rPr>
              <w:t>physical or mental disability</w:t>
            </w:r>
            <w:r w:rsidRPr="005E4D5C">
              <w:rPr>
                <w:lang w:val="en-GB"/>
              </w:rPr>
              <w:t xml:space="preserve">, </w:t>
            </w:r>
            <w:r w:rsidR="00E93A49" w:rsidRPr="005E4D5C">
              <w:rPr>
                <w:lang w:val="en-GB"/>
              </w:rPr>
              <w:t>illness</w:t>
            </w:r>
            <w:r w:rsidRPr="005E4D5C">
              <w:rPr>
                <w:lang w:val="en-GB"/>
              </w:rPr>
              <w:t xml:space="preserve">, </w:t>
            </w:r>
            <w:r w:rsidR="00E93A49" w:rsidRPr="005E4D5C">
              <w:rPr>
                <w:lang w:val="en-GB"/>
              </w:rPr>
              <w:t xml:space="preserve">age, sex, gender </w:t>
            </w:r>
            <w:r w:rsidR="00A27793">
              <w:rPr>
                <w:lang w:val="en-GB"/>
              </w:rPr>
              <w:t>and</w:t>
            </w:r>
            <w:r w:rsidR="00E93A49" w:rsidRPr="005E4D5C">
              <w:rPr>
                <w:lang w:val="en-GB"/>
              </w:rPr>
              <w:t xml:space="preserve"> sexual</w:t>
            </w:r>
            <w:r w:rsidRPr="005E4D5C">
              <w:rPr>
                <w:lang w:val="en-GB"/>
              </w:rPr>
              <w:t xml:space="preserve"> </w:t>
            </w:r>
            <w:r w:rsidR="00E93A49" w:rsidRPr="005E4D5C">
              <w:rPr>
                <w:lang w:val="en-GB"/>
              </w:rPr>
              <w:t>preference</w:t>
            </w:r>
            <w:r w:rsidRPr="005E4D5C">
              <w:rPr>
                <w:lang w:val="en-GB"/>
              </w:rPr>
              <w:t>.</w:t>
            </w:r>
          </w:p>
          <w:p w:rsidR="00552D92" w:rsidRPr="00E93A49" w:rsidRDefault="00552D92">
            <w:pPr>
              <w:pStyle w:val="Voettekst"/>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jc w:val="center"/>
              <w:rPr>
                <w:sz w:val="22"/>
                <w:lang w:val="nl-NL"/>
              </w:rPr>
            </w:pPr>
            <w:r w:rsidRPr="00552D92">
              <w:rPr>
                <w:sz w:val="40"/>
                <w:lang w:val="nl-NL"/>
                <w14:textOutline w14:w="9525" w14:cap="rnd" w14:cmpd="sng" w14:algn="ctr">
                  <w14:solidFill>
                    <w14:srgbClr w14:val="000000"/>
                  </w14:solidFill>
                  <w14:prstDash w14:val="solid"/>
                  <w14:bevel/>
                </w14:textOutline>
              </w:rPr>
              <w:t xml:space="preserve">□ □ □ </w:t>
            </w:r>
            <w:r w:rsidRPr="00552D92">
              <w:rPr>
                <w:sz w:val="40"/>
                <w:lang w:val="nl-NL"/>
              </w:rPr>
              <w:t>□</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p>
        </w:tc>
      </w:tr>
    </w:tbl>
    <w:p w:rsidR="00552D92" w:rsidRPr="00552D92" w:rsidRDefault="00552D92" w:rsidP="00552D92">
      <w:pPr>
        <w:spacing w:after="0"/>
        <w:jc w:val="right"/>
        <w:rPr>
          <w:rFonts w:asciiTheme="majorHAnsi" w:hAnsiTheme="majorHAnsi"/>
          <w:sz w:val="18"/>
          <w:szCs w:val="20"/>
          <w:lang w:val="nl-NL"/>
        </w:rPr>
      </w:pPr>
    </w:p>
    <w:tbl>
      <w:tblPr>
        <w:tblStyle w:val="Tabelrasterlicht1"/>
        <w:tblW w:w="5000" w:type="pct"/>
        <w:tblLook w:val="04A0" w:firstRow="1" w:lastRow="0" w:firstColumn="1" w:lastColumn="0" w:noHBand="0" w:noVBand="1"/>
      </w:tblPr>
      <w:tblGrid>
        <w:gridCol w:w="582"/>
        <w:gridCol w:w="5438"/>
        <w:gridCol w:w="1470"/>
        <w:gridCol w:w="1906"/>
      </w:tblGrid>
      <w:tr w:rsidR="00552D92" w:rsidRPr="00552D92" w:rsidTr="00552D92">
        <w:trPr>
          <w:trHeight w:val="281"/>
        </w:trPr>
        <w:tc>
          <w:tcPr>
            <w:tcW w:w="3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221F95" w:rsidRDefault="00552D92">
            <w:pPr>
              <w:jc w:val="center"/>
              <w:rPr>
                <w:b/>
                <w:sz w:val="22"/>
                <w:lang w:val="en-GB"/>
              </w:rPr>
            </w:pPr>
            <w:r w:rsidRPr="00221F95">
              <w:rPr>
                <w:b/>
                <w:sz w:val="22"/>
                <w:lang w:val="en-GB"/>
              </w:rPr>
              <w:t>1.3</w:t>
            </w:r>
          </w:p>
        </w:tc>
        <w:tc>
          <w:tcPr>
            <w:tcW w:w="367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21F95" w:rsidRDefault="00545069">
            <w:pPr>
              <w:rPr>
                <w:b/>
                <w:sz w:val="24"/>
                <w:lang w:val="en-GB"/>
              </w:rPr>
            </w:pPr>
            <w:r w:rsidRPr="00221F95">
              <w:rPr>
                <w:b/>
                <w:sz w:val="22"/>
                <w:lang w:val="en-GB"/>
              </w:rPr>
              <w:t>Establishing a representative project</w:t>
            </w:r>
            <w:r w:rsidR="00221F95">
              <w:rPr>
                <w:b/>
                <w:sz w:val="22"/>
                <w:lang w:val="en-GB"/>
              </w:rPr>
              <w:t xml:space="preserve"> </w:t>
            </w:r>
            <w:r w:rsidR="00221F95" w:rsidRPr="00221F95">
              <w:rPr>
                <w:b/>
                <w:sz w:val="22"/>
                <w:lang w:val="en-GB"/>
              </w:rPr>
              <w:t>team</w:t>
            </w:r>
          </w:p>
          <w:p w:rsidR="00552D92" w:rsidRPr="00221F95" w:rsidRDefault="00552D92" w:rsidP="00221F95">
            <w:pPr>
              <w:rPr>
                <w:rFonts w:asciiTheme="majorHAnsi" w:hAnsiTheme="majorHAnsi"/>
                <w:sz w:val="18"/>
                <w:lang w:val="en-GB"/>
              </w:rPr>
            </w:pPr>
          </w:p>
          <w:p w:rsidR="00552D92" w:rsidRPr="00221F95" w:rsidRDefault="00545069">
            <w:pPr>
              <w:jc w:val="right"/>
              <w:rPr>
                <w:rFonts w:asciiTheme="majorHAnsi" w:hAnsiTheme="majorHAnsi"/>
                <w:sz w:val="18"/>
                <w:lang w:val="en-GB"/>
              </w:rPr>
            </w:pPr>
            <w:r w:rsidRPr="00221F95">
              <w:rPr>
                <w:rFonts w:asciiTheme="majorHAnsi" w:hAnsiTheme="majorHAnsi"/>
                <w:b/>
                <w:sz w:val="18"/>
                <w:lang w:val="en-GB"/>
              </w:rPr>
              <w:t>No, partially, completely</w:t>
            </w:r>
            <w:r w:rsidRPr="00221F95">
              <w:rPr>
                <w:rFonts w:asciiTheme="majorHAnsi" w:hAnsiTheme="majorHAnsi"/>
                <w:sz w:val="18"/>
                <w:lang w:val="en-GB"/>
              </w:rPr>
              <w:t>, N.A</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45069">
            <w:pPr>
              <w:jc w:val="center"/>
              <w:rPr>
                <w:b/>
                <w:sz w:val="24"/>
                <w:lang w:val="nl-NL"/>
              </w:rPr>
            </w:pPr>
            <w:r>
              <w:rPr>
                <w:b/>
                <w:sz w:val="22"/>
                <w:lang w:val="nl-NL"/>
              </w:rPr>
              <w:t>Actions</w:t>
            </w:r>
          </w:p>
        </w:tc>
      </w:tr>
      <w:tr w:rsidR="00552D92" w:rsidRPr="00552D92" w:rsidTr="00552D92">
        <w:trPr>
          <w:trHeight w:val="631"/>
        </w:trPr>
        <w:tc>
          <w:tcPr>
            <w:tcW w:w="320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E4D5C" w:rsidRDefault="00545069" w:rsidP="00221F95">
            <w:pPr>
              <w:rPr>
                <w:lang w:val="en-GB"/>
              </w:rPr>
            </w:pPr>
            <w:r w:rsidRPr="005E4D5C">
              <w:rPr>
                <w:lang w:val="en-GB"/>
              </w:rPr>
              <w:t>We work together with</w:t>
            </w:r>
            <w:r w:rsidR="00552D92" w:rsidRPr="005E4D5C">
              <w:rPr>
                <w:lang w:val="en-GB"/>
              </w:rPr>
              <w:t xml:space="preserve"> </w:t>
            </w:r>
            <w:r w:rsidRPr="005E4D5C">
              <w:rPr>
                <w:lang w:val="en-GB"/>
              </w:rPr>
              <w:t>partners</w:t>
            </w:r>
            <w:r w:rsidR="00552D92" w:rsidRPr="005E4D5C">
              <w:rPr>
                <w:lang w:val="en-GB"/>
              </w:rPr>
              <w:t xml:space="preserve"> (experts, </w:t>
            </w:r>
            <w:r w:rsidR="00221F95" w:rsidRPr="005E4D5C">
              <w:rPr>
                <w:lang w:val="en-GB"/>
              </w:rPr>
              <w:t>patient representatives</w:t>
            </w:r>
            <w:r w:rsidR="00552D92" w:rsidRPr="005E4D5C">
              <w:rPr>
                <w:lang w:val="en-GB"/>
              </w:rPr>
              <w:t xml:space="preserve">, etc.) </w:t>
            </w:r>
            <w:r w:rsidR="00221F95" w:rsidRPr="005E4D5C">
              <w:rPr>
                <w:lang w:val="en-GB"/>
              </w:rPr>
              <w:t>whom are knowledgeable on the topic</w:t>
            </w:r>
            <w:r w:rsidR="002C64C4" w:rsidRPr="005E4D5C">
              <w:rPr>
                <w:lang w:val="en-GB"/>
              </w:rPr>
              <w:t xml:space="preserve"> of</w:t>
            </w:r>
            <w:r w:rsidR="00221F95" w:rsidRPr="005E4D5C">
              <w:rPr>
                <w:lang w:val="en-GB"/>
              </w:rPr>
              <w:t xml:space="preserve"> palliative care for underserved groups to secure this knowledge within out project</w:t>
            </w:r>
            <w:r w:rsidR="00552D92" w:rsidRPr="005E4D5C">
              <w:rPr>
                <w:lang w:val="en-GB"/>
              </w:rPr>
              <w:t>.</w:t>
            </w:r>
          </w:p>
          <w:p w:rsidR="00552D92" w:rsidRPr="005E4D5C" w:rsidRDefault="00552D92">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221F95" w:rsidRDefault="00552D92">
            <w:pPr>
              <w:jc w:val="center"/>
              <w:rPr>
                <w:sz w:val="22"/>
                <w:lang w:val="en-GB"/>
              </w:rPr>
            </w:pPr>
            <w:r w:rsidRPr="00221F95">
              <w:rPr>
                <w:sz w:val="40"/>
                <w:lang w:val="en-GB"/>
                <w14:textOutline w14:w="9525" w14:cap="rnd" w14:cmpd="sng" w14:algn="ctr">
                  <w14:solidFill>
                    <w14:srgbClr w14:val="000000"/>
                  </w14:solidFill>
                  <w14:prstDash w14:val="solid"/>
                  <w14:bevel/>
                </w14:textOutline>
              </w:rPr>
              <w:t xml:space="preserve">□ □ □ </w:t>
            </w:r>
            <w:r w:rsidRPr="00221F95">
              <w:rPr>
                <w:sz w:val="40"/>
                <w:lang w:val="en-GB"/>
              </w:rPr>
              <w:t>□</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p>
        </w:tc>
      </w:tr>
      <w:tr w:rsidR="00552D92" w:rsidRPr="00552D92" w:rsidTr="00552D92">
        <w:tc>
          <w:tcPr>
            <w:tcW w:w="320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C64C4" w:rsidRPr="005E4D5C" w:rsidRDefault="002C64C4" w:rsidP="002C64C4">
            <w:pPr>
              <w:rPr>
                <w:lang w:val="en-GB"/>
              </w:rPr>
            </w:pPr>
            <w:r w:rsidRPr="005E4D5C">
              <w:rPr>
                <w:lang w:val="en-GB"/>
              </w:rPr>
              <w:t>We engage partners (experts, patient representatives, etc.) whom are knowledgeable on the topic of palliative care for underserved groups in our project team to secure this knowledge within out project.</w:t>
            </w:r>
          </w:p>
          <w:p w:rsidR="00552D92" w:rsidRPr="005E4D5C" w:rsidRDefault="00552D92">
            <w:pPr>
              <w:rPr>
                <w: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r w:rsidRPr="00552D92">
              <w:rPr>
                <w:sz w:val="40"/>
                <w:lang w:val="nl-NL"/>
                <w14:textOutline w14:w="9525" w14:cap="rnd" w14:cmpd="sng" w14:algn="ctr">
                  <w14:solidFill>
                    <w14:srgbClr w14:val="000000"/>
                  </w14:solidFill>
                  <w14:prstDash w14:val="solid"/>
                  <w14:bevel/>
                </w14:textOutline>
              </w:rPr>
              <w:t xml:space="preserve">□ □ □ </w:t>
            </w:r>
            <w:r w:rsidRPr="00552D92">
              <w:rPr>
                <w:sz w:val="40"/>
                <w:lang w:val="nl-NL"/>
              </w:rPr>
              <w:t>□</w:t>
            </w:r>
          </w:p>
        </w:tc>
        <w:tc>
          <w:tcPr>
            <w:tcW w:w="10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52D92" w:rsidRDefault="00552D92">
            <w:pPr>
              <w:jc w:val="center"/>
              <w:rPr>
                <w:sz w:val="40"/>
                <w:lang w:val="nl-NL"/>
                <w14:textOutline w14:w="9525" w14:cap="rnd" w14:cmpd="sng" w14:algn="ctr">
                  <w14:solidFill>
                    <w14:srgbClr w14:val="000000"/>
                  </w14:solidFill>
                  <w14:prstDash w14:val="solid"/>
                  <w14:bevel/>
                </w14:textOutline>
              </w:rPr>
            </w:pPr>
          </w:p>
          <w:p w:rsidR="00552D92" w:rsidRPr="00552D92" w:rsidRDefault="00552D92">
            <w:pPr>
              <w:jc w:val="center"/>
              <w:rPr>
                <w:sz w:val="40"/>
                <w:lang w:val="nl-NL"/>
                <w14:textOutline w14:w="9525" w14:cap="rnd" w14:cmpd="sng" w14:algn="ctr">
                  <w14:solidFill>
                    <w14:srgbClr w14:val="000000"/>
                  </w14:solidFill>
                  <w14:prstDash w14:val="solid"/>
                  <w14:bevel/>
                </w14:textOutline>
              </w:rPr>
            </w:pPr>
          </w:p>
        </w:tc>
      </w:tr>
    </w:tbl>
    <w:p w:rsidR="00552D92" w:rsidRPr="00767024" w:rsidRDefault="00552D92" w:rsidP="00236A05">
      <w:pPr>
        <w:pStyle w:val="Titel"/>
        <w:rPr>
          <w:sz w:val="44"/>
          <w:lang w:val="en-GB"/>
        </w:rPr>
      </w:pPr>
      <w:r w:rsidRPr="00552D92">
        <w:rPr>
          <w:sz w:val="44"/>
          <w:lang w:val="nl-NL"/>
        </w:rPr>
        <w:lastRenderedPageBreak/>
        <w:t xml:space="preserve">2. </w:t>
      </w:r>
      <w:r w:rsidR="00236A05" w:rsidRPr="00767024">
        <w:rPr>
          <w:sz w:val="44"/>
          <w:lang w:val="en-GB"/>
        </w:rPr>
        <w:t>The</w:t>
      </w:r>
      <w:r w:rsidRPr="00767024">
        <w:rPr>
          <w:sz w:val="44"/>
          <w:lang w:val="en-GB"/>
        </w:rPr>
        <w:t xml:space="preserve"> project</w:t>
      </w:r>
      <w:r w:rsidR="00236A05" w:rsidRPr="00767024">
        <w:rPr>
          <w:sz w:val="44"/>
          <w:lang w:val="en-GB"/>
        </w:rPr>
        <w:t xml:space="preserve"> execution</w:t>
      </w:r>
    </w:p>
    <w:p w:rsidR="00F922A3" w:rsidRDefault="0017432C" w:rsidP="00552D92">
      <w:pPr>
        <w:spacing w:after="0"/>
        <w:rPr>
          <w:rFonts w:asciiTheme="majorHAnsi" w:hAnsiTheme="majorHAnsi"/>
          <w:sz w:val="20"/>
          <w:szCs w:val="20"/>
          <w:lang w:val="en-GB"/>
        </w:rPr>
      </w:pPr>
      <w:r>
        <w:rPr>
          <w:rFonts w:asciiTheme="majorHAnsi" w:hAnsiTheme="majorHAnsi"/>
          <w:sz w:val="20"/>
          <w:szCs w:val="20"/>
          <w:lang w:val="en-GB"/>
        </w:rPr>
        <w:t>There is continuous effort to ensure</w:t>
      </w:r>
      <w:r w:rsidR="00F922A3">
        <w:rPr>
          <w:rFonts w:asciiTheme="majorHAnsi" w:hAnsiTheme="majorHAnsi"/>
          <w:sz w:val="20"/>
          <w:szCs w:val="20"/>
          <w:lang w:val="en-GB"/>
        </w:rPr>
        <w:t xml:space="preserve"> responsiveness to </w:t>
      </w:r>
      <w:r w:rsidR="007A2D1F">
        <w:rPr>
          <w:rFonts w:asciiTheme="majorHAnsi" w:hAnsiTheme="majorHAnsi"/>
          <w:sz w:val="20"/>
          <w:szCs w:val="20"/>
          <w:lang w:val="en-GB"/>
        </w:rPr>
        <w:t>diversity</w:t>
      </w:r>
      <w:r w:rsidR="00F922A3">
        <w:rPr>
          <w:rFonts w:asciiTheme="majorHAnsi" w:hAnsiTheme="majorHAnsi"/>
          <w:sz w:val="20"/>
          <w:szCs w:val="20"/>
          <w:lang w:val="en-GB"/>
        </w:rPr>
        <w:t xml:space="preserve"> during the project. Barriers </w:t>
      </w:r>
      <w:r w:rsidR="004F0218">
        <w:rPr>
          <w:rFonts w:asciiTheme="majorHAnsi" w:hAnsiTheme="majorHAnsi"/>
          <w:sz w:val="20"/>
          <w:szCs w:val="20"/>
          <w:lang w:val="en-GB"/>
        </w:rPr>
        <w:t xml:space="preserve">in access </w:t>
      </w:r>
      <w:r w:rsidR="00F922A3">
        <w:rPr>
          <w:rFonts w:asciiTheme="majorHAnsi" w:hAnsiTheme="majorHAnsi"/>
          <w:sz w:val="20"/>
          <w:szCs w:val="20"/>
          <w:lang w:val="en-GB"/>
        </w:rPr>
        <w:t xml:space="preserve">to the palliative care project </w:t>
      </w:r>
      <w:r w:rsidR="004F0218">
        <w:rPr>
          <w:rFonts w:asciiTheme="majorHAnsi" w:hAnsiTheme="majorHAnsi"/>
          <w:sz w:val="20"/>
          <w:szCs w:val="20"/>
          <w:lang w:val="en-GB"/>
        </w:rPr>
        <w:t>and</w:t>
      </w:r>
      <w:r w:rsidR="00F922A3">
        <w:rPr>
          <w:rFonts w:asciiTheme="majorHAnsi" w:hAnsiTheme="majorHAnsi"/>
          <w:sz w:val="20"/>
          <w:szCs w:val="20"/>
          <w:lang w:val="en-GB"/>
        </w:rPr>
        <w:t xml:space="preserve"> palliative care</w:t>
      </w:r>
      <w:r w:rsidR="004F0218">
        <w:rPr>
          <w:rFonts w:asciiTheme="majorHAnsi" w:hAnsiTheme="majorHAnsi"/>
          <w:sz w:val="20"/>
          <w:szCs w:val="20"/>
          <w:lang w:val="en-GB"/>
        </w:rPr>
        <w:t xml:space="preserve"> services more </w:t>
      </w:r>
      <w:r>
        <w:rPr>
          <w:rFonts w:asciiTheme="majorHAnsi" w:hAnsiTheme="majorHAnsi"/>
          <w:sz w:val="20"/>
          <w:szCs w:val="20"/>
          <w:lang w:val="en-GB"/>
        </w:rPr>
        <w:t>generally are</w:t>
      </w:r>
      <w:r w:rsidR="004F0218">
        <w:rPr>
          <w:rFonts w:asciiTheme="majorHAnsi" w:hAnsiTheme="majorHAnsi"/>
          <w:sz w:val="20"/>
          <w:szCs w:val="20"/>
          <w:lang w:val="en-GB"/>
        </w:rPr>
        <w:t xml:space="preserve"> identified and ove</w:t>
      </w:r>
      <w:r w:rsidR="005A2DF7">
        <w:rPr>
          <w:rFonts w:asciiTheme="majorHAnsi" w:hAnsiTheme="majorHAnsi"/>
          <w:sz w:val="20"/>
          <w:szCs w:val="20"/>
          <w:lang w:val="en-GB"/>
        </w:rPr>
        <w:t>rcome. Patients and their families</w:t>
      </w:r>
      <w:r w:rsidR="004F0218">
        <w:rPr>
          <w:rFonts w:asciiTheme="majorHAnsi" w:hAnsiTheme="majorHAnsi"/>
          <w:sz w:val="20"/>
          <w:szCs w:val="20"/>
          <w:lang w:val="en-GB"/>
        </w:rPr>
        <w:t xml:space="preserve"> are actively engaged to help achieve this. </w:t>
      </w:r>
    </w:p>
    <w:p w:rsidR="00F922A3" w:rsidRPr="005A2DF7" w:rsidRDefault="00F922A3" w:rsidP="00552D92">
      <w:pPr>
        <w:spacing w:after="0"/>
        <w:rPr>
          <w:rFonts w:asciiTheme="majorHAnsi" w:hAnsiTheme="majorHAnsi"/>
          <w:sz w:val="18"/>
          <w:szCs w:val="20"/>
          <w:lang w:val="en-GB"/>
        </w:rPr>
      </w:pPr>
    </w:p>
    <w:p w:rsidR="00236A05" w:rsidRPr="00510096" w:rsidRDefault="00236A05" w:rsidP="00552D92">
      <w:pPr>
        <w:spacing w:after="0"/>
        <w:rPr>
          <w:rFonts w:asciiTheme="minorHAnsi" w:hAnsiTheme="minorHAnsi"/>
          <w:b/>
          <w:szCs w:val="20"/>
          <w:lang w:val="en-GB"/>
        </w:rPr>
      </w:pPr>
      <w:r w:rsidRPr="00510096">
        <w:rPr>
          <w:rFonts w:asciiTheme="minorHAnsi" w:hAnsiTheme="minorHAnsi"/>
          <w:b/>
          <w:szCs w:val="20"/>
          <w:lang w:val="en-GB"/>
        </w:rPr>
        <w:t>Goal</w:t>
      </w:r>
      <w:r w:rsidR="00552D92" w:rsidRPr="00510096">
        <w:rPr>
          <w:rFonts w:asciiTheme="minorHAnsi" w:hAnsiTheme="minorHAnsi"/>
          <w:b/>
          <w:szCs w:val="20"/>
          <w:lang w:val="en-GB"/>
        </w:rPr>
        <w:t>:</w:t>
      </w:r>
      <w:r w:rsidRPr="00510096">
        <w:rPr>
          <w:rFonts w:asciiTheme="minorHAnsi" w:hAnsiTheme="minorHAnsi"/>
          <w:b/>
          <w:szCs w:val="20"/>
          <w:lang w:val="en-GB"/>
        </w:rPr>
        <w:t xml:space="preserve"> To execute the project in such a way that all patients have equal opportunities to p</w:t>
      </w:r>
      <w:r w:rsidR="00767024" w:rsidRPr="00510096">
        <w:rPr>
          <w:rFonts w:asciiTheme="minorHAnsi" w:hAnsiTheme="minorHAnsi"/>
          <w:b/>
          <w:szCs w:val="20"/>
          <w:lang w:val="en-GB"/>
        </w:rPr>
        <w:t>a</w:t>
      </w:r>
      <w:r w:rsidRPr="00510096">
        <w:rPr>
          <w:rFonts w:asciiTheme="minorHAnsi" w:hAnsiTheme="minorHAnsi"/>
          <w:b/>
          <w:szCs w:val="20"/>
          <w:lang w:val="en-GB"/>
        </w:rPr>
        <w:t xml:space="preserve">rticipate in the project and receive quality care during and after the project. </w:t>
      </w:r>
    </w:p>
    <w:p w:rsidR="00552D92" w:rsidRPr="00767024" w:rsidRDefault="00552D92" w:rsidP="00552D92">
      <w:pPr>
        <w:spacing w:after="0"/>
        <w:rPr>
          <w:rFonts w:asciiTheme="majorHAnsi" w:hAnsiTheme="majorHAnsi"/>
          <w:szCs w:val="20"/>
          <w:lang w:val="en-GB"/>
        </w:rPr>
      </w:pPr>
    </w:p>
    <w:tbl>
      <w:tblPr>
        <w:tblStyle w:val="Tabelrasterlicht1"/>
        <w:tblW w:w="5000" w:type="pct"/>
        <w:tblLook w:val="04A0" w:firstRow="1" w:lastRow="0" w:firstColumn="1" w:lastColumn="0" w:noHBand="0" w:noVBand="1"/>
      </w:tblPr>
      <w:tblGrid>
        <w:gridCol w:w="585"/>
        <w:gridCol w:w="5732"/>
        <w:gridCol w:w="1470"/>
        <w:gridCol w:w="1609"/>
      </w:tblGrid>
      <w:tr w:rsidR="00552D92" w:rsidRPr="00536C0C" w:rsidTr="00767024">
        <w:trPr>
          <w:trHeight w:val="394"/>
        </w:trPr>
        <w:tc>
          <w:tcPr>
            <w:tcW w:w="3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rPr>
                <w:b/>
                <w:color w:val="FFFFFF"/>
                <w:sz w:val="22"/>
                <w:lang w:val="en-GB"/>
              </w:rPr>
            </w:pPr>
            <w:r w:rsidRPr="00536C0C">
              <w:rPr>
                <w:sz w:val="22"/>
                <w:lang w:val="en-GB"/>
              </w:rPr>
              <w:br w:type="page"/>
            </w:r>
            <w:r w:rsidRPr="00536C0C">
              <w:rPr>
                <w:sz w:val="22"/>
                <w:lang w:val="en-GB"/>
              </w:rPr>
              <w:br w:type="page"/>
            </w:r>
            <w:r w:rsidRPr="00536C0C">
              <w:rPr>
                <w:sz w:val="22"/>
                <w:lang w:val="en-GB"/>
              </w:rPr>
              <w:br w:type="page"/>
            </w:r>
            <w:r w:rsidRPr="00536C0C">
              <w:rPr>
                <w:sz w:val="22"/>
                <w:lang w:val="en-GB"/>
              </w:rPr>
              <w:br w:type="page"/>
            </w:r>
            <w:r w:rsidRPr="00536C0C">
              <w:rPr>
                <w:sz w:val="22"/>
                <w:lang w:val="en-GB"/>
              </w:rPr>
              <w:br w:type="page"/>
            </w:r>
            <w:r w:rsidRPr="00536C0C">
              <w:rPr>
                <w:b/>
                <w:sz w:val="22"/>
                <w:lang w:val="en-GB"/>
              </w:rPr>
              <w:t>2.1</w:t>
            </w:r>
          </w:p>
        </w:tc>
        <w:tc>
          <w:tcPr>
            <w:tcW w:w="383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236A05">
            <w:pPr>
              <w:rPr>
                <w:b/>
                <w:sz w:val="24"/>
                <w:lang w:val="en-GB"/>
              </w:rPr>
            </w:pPr>
            <w:r w:rsidRPr="00536C0C">
              <w:rPr>
                <w:b/>
                <w:sz w:val="22"/>
                <w:lang w:val="en-GB"/>
              </w:rPr>
              <w:t xml:space="preserve">Patient and family participation </w:t>
            </w:r>
          </w:p>
          <w:p w:rsidR="00552D92" w:rsidRPr="00536C0C" w:rsidRDefault="00236A05">
            <w:pPr>
              <w:jc w:val="right"/>
              <w:rPr>
                <w:color w:val="FFFFFF"/>
                <w:sz w:val="22"/>
                <w:lang w:val="en-GB"/>
              </w:rPr>
            </w:pPr>
            <w:r w:rsidRPr="00536C0C">
              <w:rPr>
                <w:rFonts w:asciiTheme="majorHAnsi" w:hAnsiTheme="majorHAnsi"/>
                <w:b/>
                <w:sz w:val="18"/>
                <w:lang w:val="en-GB"/>
              </w:rPr>
              <w:t>No, partially, completely</w:t>
            </w:r>
            <w:r w:rsidRPr="00536C0C">
              <w:rPr>
                <w:rFonts w:asciiTheme="majorHAnsi" w:hAnsiTheme="majorHAnsi"/>
                <w:sz w:val="18"/>
                <w:lang w:val="en-GB"/>
              </w:rPr>
              <w:t>, N.A</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236A05">
            <w:pPr>
              <w:jc w:val="center"/>
              <w:rPr>
                <w:b/>
                <w:sz w:val="24"/>
                <w:lang w:val="en-GB"/>
              </w:rPr>
            </w:pPr>
            <w:r w:rsidRPr="00536C0C">
              <w:rPr>
                <w:b/>
                <w:sz w:val="22"/>
                <w:lang w:val="en-GB"/>
              </w:rPr>
              <w:t>Actions</w:t>
            </w:r>
          </w:p>
        </w:tc>
      </w:tr>
      <w:tr w:rsidR="00552D92" w:rsidRPr="00536C0C" w:rsidTr="002741BF">
        <w:trPr>
          <w:trHeight w:val="741"/>
        </w:trPr>
        <w:tc>
          <w:tcPr>
            <w:tcW w:w="336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A2DF7" w:rsidRDefault="00236A05" w:rsidP="006B7F78">
            <w:pPr>
              <w:rPr>
                <w:lang w:val="en-GB"/>
              </w:rPr>
            </w:pPr>
            <w:r w:rsidRPr="005A2DF7">
              <w:rPr>
                <w:lang w:val="en-GB"/>
              </w:rPr>
              <w:t xml:space="preserve">We </w:t>
            </w:r>
            <w:r w:rsidR="006B7F78">
              <w:rPr>
                <w:lang w:val="en-GB"/>
              </w:rPr>
              <w:t>gather</w:t>
            </w:r>
            <w:r w:rsidRPr="005A2DF7">
              <w:rPr>
                <w:lang w:val="en-GB"/>
              </w:rPr>
              <w:t xml:space="preserve"> input from patients, patient panels, or patient organisations </w:t>
            </w:r>
            <w:r w:rsidR="00767024" w:rsidRPr="005A2DF7">
              <w:rPr>
                <w:lang w:val="en-GB"/>
              </w:rPr>
              <w:t>relevant to our project in all stages of the project.</w:t>
            </w: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278"/>
        </w:trPr>
        <w:tc>
          <w:tcPr>
            <w:tcW w:w="336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A2DF7" w:rsidRDefault="00767024" w:rsidP="00767024">
            <w:pPr>
              <w:rPr>
                <w:lang w:val="en-GB"/>
              </w:rPr>
            </w:pPr>
            <w:r w:rsidRPr="005A2DF7">
              <w:rPr>
                <w:lang w:val="en-GB"/>
              </w:rPr>
              <w:t xml:space="preserve">We identify and overcome (experienced) barriers for patient participation by underrepresented groups. </w:t>
            </w:r>
          </w:p>
          <w:p w:rsidR="00767024" w:rsidRPr="005A2DF7" w:rsidRDefault="00767024" w:rsidP="00767024">
            <w:pPr>
              <w:rPr>
                <w:b/>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278"/>
        </w:trPr>
        <w:tc>
          <w:tcPr>
            <w:tcW w:w="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A2DF7" w:rsidRDefault="00767024" w:rsidP="00767024">
            <w:pPr>
              <w:rPr>
                <w:rFonts w:cs="Calibri"/>
                <w:lang w:val="en-GB"/>
              </w:rPr>
            </w:pPr>
            <w:r w:rsidRPr="005A2DF7">
              <w:rPr>
                <w:rFonts w:cs="Calibri"/>
                <w:lang w:val="en-GB"/>
              </w:rPr>
              <w:t xml:space="preserve">We </w:t>
            </w:r>
            <w:r w:rsidR="006B7F78">
              <w:rPr>
                <w:rFonts w:cs="Calibri"/>
                <w:lang w:val="en-GB"/>
              </w:rPr>
              <w:t>en</w:t>
            </w:r>
            <w:r w:rsidRPr="005A2DF7">
              <w:rPr>
                <w:rFonts w:cs="Calibri"/>
                <w:lang w:val="en-GB"/>
              </w:rPr>
              <w:t>sure that patient participation in our project improves access to palliative care for underrepresented</w:t>
            </w:r>
            <w:r w:rsidR="002741BF">
              <w:rPr>
                <w:rFonts w:cs="Calibri"/>
                <w:lang w:val="en-GB"/>
              </w:rPr>
              <w:t xml:space="preserve"> / underserved</w:t>
            </w:r>
            <w:r w:rsidRPr="005A2DF7">
              <w:rPr>
                <w:rFonts w:cs="Calibri"/>
                <w:lang w:val="en-GB"/>
              </w:rPr>
              <w:t xml:space="preserve"> patients and their communities, for ins</w:t>
            </w:r>
            <w:r w:rsidR="002741BF">
              <w:rPr>
                <w:rFonts w:cs="Calibri"/>
                <w:lang w:val="en-GB"/>
              </w:rPr>
              <w:t xml:space="preserve">tance through patient education, patient navigation or </w:t>
            </w:r>
            <w:r w:rsidRPr="005A2DF7">
              <w:rPr>
                <w:rFonts w:cs="Calibri"/>
                <w:lang w:val="en-GB"/>
              </w:rPr>
              <w:t xml:space="preserve">community outreach. </w:t>
            </w:r>
          </w:p>
          <w:p w:rsidR="00536C0C" w:rsidRPr="005A2DF7" w:rsidRDefault="00536C0C" w:rsidP="00767024">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bl>
    <w:p w:rsidR="00552D92" w:rsidRPr="00536C0C" w:rsidRDefault="00552D92" w:rsidP="00552D92">
      <w:pPr>
        <w:spacing w:after="0"/>
        <w:jc w:val="right"/>
        <w:rPr>
          <w:rFonts w:asciiTheme="majorHAnsi" w:hAnsiTheme="majorHAnsi"/>
          <w:sz w:val="18"/>
          <w:szCs w:val="20"/>
          <w:lang w:val="en-GB"/>
        </w:rPr>
      </w:pPr>
    </w:p>
    <w:p w:rsidR="00552D92" w:rsidRPr="00536C0C" w:rsidRDefault="00552D92" w:rsidP="00552D92">
      <w:pPr>
        <w:spacing w:after="0"/>
        <w:jc w:val="right"/>
        <w:rPr>
          <w:rFonts w:asciiTheme="majorHAnsi" w:hAnsiTheme="majorHAnsi"/>
          <w:sz w:val="18"/>
          <w:szCs w:val="20"/>
          <w:lang w:val="en-GB"/>
        </w:rPr>
      </w:pPr>
    </w:p>
    <w:tbl>
      <w:tblPr>
        <w:tblStyle w:val="Tabelrasterlicht1"/>
        <w:tblW w:w="5000" w:type="pct"/>
        <w:tblLook w:val="04A0" w:firstRow="1" w:lastRow="0" w:firstColumn="1" w:lastColumn="0" w:noHBand="0" w:noVBand="1"/>
      </w:tblPr>
      <w:tblGrid>
        <w:gridCol w:w="517"/>
        <w:gridCol w:w="5797"/>
        <w:gridCol w:w="1470"/>
        <w:gridCol w:w="1612"/>
      </w:tblGrid>
      <w:tr w:rsidR="00552D92" w:rsidRPr="00536C0C" w:rsidTr="00552D92">
        <w:trPr>
          <w:trHeight w:val="532"/>
        </w:trPr>
        <w:tc>
          <w:tcPr>
            <w:tcW w:w="2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rPr>
                <w:b/>
                <w:sz w:val="22"/>
                <w:lang w:val="en-GB"/>
              </w:rPr>
            </w:pPr>
            <w:r w:rsidRPr="00536C0C">
              <w:rPr>
                <w:b/>
                <w:sz w:val="22"/>
                <w:lang w:val="en-GB"/>
              </w:rPr>
              <w:t>2.2</w:t>
            </w:r>
          </w:p>
        </w:tc>
        <w:tc>
          <w:tcPr>
            <w:tcW w:w="38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767024">
            <w:pPr>
              <w:rPr>
                <w:b/>
                <w:sz w:val="22"/>
                <w:lang w:val="en-GB"/>
              </w:rPr>
            </w:pPr>
            <w:r w:rsidRPr="00536C0C">
              <w:rPr>
                <w:b/>
                <w:sz w:val="22"/>
                <w:lang w:val="en-GB"/>
              </w:rPr>
              <w:t>Access to (care within) the project</w:t>
            </w:r>
          </w:p>
          <w:p w:rsidR="00552D92" w:rsidRPr="00536C0C" w:rsidRDefault="00767024">
            <w:pPr>
              <w:jc w:val="right"/>
              <w:rPr>
                <w:sz w:val="22"/>
                <w:lang w:val="en-GB"/>
              </w:rPr>
            </w:pPr>
            <w:r w:rsidRPr="00536C0C">
              <w:rPr>
                <w:rFonts w:asciiTheme="majorHAnsi" w:hAnsiTheme="majorHAnsi"/>
                <w:b/>
                <w:sz w:val="18"/>
                <w:lang w:val="en-GB"/>
              </w:rPr>
              <w:t>No, partially, completely</w:t>
            </w:r>
            <w:r w:rsidRPr="00536C0C">
              <w:rPr>
                <w:rFonts w:asciiTheme="majorHAnsi" w:hAnsiTheme="majorHAnsi"/>
                <w:sz w:val="18"/>
                <w:lang w:val="en-GB"/>
              </w:rPr>
              <w:t>, N.A</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767024">
            <w:pPr>
              <w:jc w:val="center"/>
              <w:rPr>
                <w:b/>
                <w:sz w:val="24"/>
                <w:lang w:val="en-GB"/>
              </w:rPr>
            </w:pPr>
            <w:r w:rsidRPr="00536C0C">
              <w:rPr>
                <w:b/>
                <w:sz w:val="22"/>
                <w:lang w:val="en-GB"/>
              </w:rPr>
              <w:t>Actions</w:t>
            </w:r>
          </w:p>
        </w:tc>
      </w:tr>
      <w:tr w:rsidR="00552D92" w:rsidRPr="00536C0C" w:rsidTr="00552D92">
        <w:trPr>
          <w:trHeight w:val="340"/>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741BF" w:rsidRDefault="00767024" w:rsidP="00767024">
            <w:pPr>
              <w:tabs>
                <w:tab w:val="center" w:pos="566"/>
              </w:tabs>
              <w:rPr>
                <w:rFonts w:cs="Calibri"/>
                <w:lang w:val="en-GB"/>
              </w:rPr>
            </w:pPr>
            <w:r w:rsidRPr="002741BF">
              <w:rPr>
                <w:rFonts w:cs="Calibri"/>
                <w:lang w:val="en-GB"/>
              </w:rPr>
              <w:t xml:space="preserve">We implement the project in differing locations to guarantee access for underrepresented groups. </w:t>
            </w:r>
          </w:p>
          <w:p w:rsidR="00767024" w:rsidRPr="002741BF" w:rsidRDefault="00767024" w:rsidP="00767024">
            <w:pPr>
              <w:tabs>
                <w:tab w:val="center" w:pos="566"/>
              </w:tabs>
              <w:rPr>
                <w:color w:val="000000"/>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tabs>
                <w:tab w:val="center" w:pos="566"/>
              </w:tabs>
              <w:jc w:val="center"/>
              <w:rPr>
                <w:sz w:val="40"/>
                <w:lang w:val="en-GB"/>
                <w14:textOutline w14:w="9525" w14:cap="rnd" w14:cmpd="sng" w14:algn="ctr">
                  <w14:solidFill>
                    <w14:srgbClr w14:val="000000"/>
                  </w14:solidFill>
                  <w14:prstDash w14:val="solid"/>
                  <w14:bevel/>
                </w14:textOutline>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tabs>
                <w:tab w:val="center" w:pos="566"/>
              </w:tabs>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340"/>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741BF" w:rsidRDefault="00767024" w:rsidP="00767024">
            <w:pPr>
              <w:tabs>
                <w:tab w:val="center" w:pos="566"/>
              </w:tabs>
              <w:rPr>
                <w:color w:val="000000"/>
                <w:lang w:val="en-GB"/>
              </w:rPr>
            </w:pPr>
            <w:r w:rsidRPr="002741BF">
              <w:rPr>
                <w:color w:val="000000"/>
                <w:lang w:val="en-GB"/>
              </w:rPr>
              <w:t xml:space="preserve">We identify and overcome gatekeeper bias amongst parties responsible for inclusion of </w:t>
            </w:r>
            <w:r w:rsidR="002741BF">
              <w:rPr>
                <w:color w:val="000000"/>
                <w:lang w:val="en-GB"/>
              </w:rPr>
              <w:t>underrepresented patients within our project</w:t>
            </w:r>
            <w:r w:rsidRPr="002741BF">
              <w:rPr>
                <w:color w:val="000000"/>
                <w:lang w:val="en-GB"/>
              </w:rPr>
              <w:t xml:space="preserve">, for instance healthcare professionals. </w:t>
            </w:r>
          </w:p>
          <w:p w:rsidR="00552D92" w:rsidRPr="002741BF" w:rsidRDefault="00552D92">
            <w:pPr>
              <w:tabs>
                <w:tab w:val="center" w:pos="566"/>
              </w:tabs>
              <w:rPr>
                <w:b/>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tabs>
                <w:tab w:val="center" w:pos="566"/>
              </w:tabs>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tabs>
                <w:tab w:val="center" w:pos="566"/>
              </w:tabs>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404"/>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741BF" w:rsidRDefault="00767024" w:rsidP="00767024">
            <w:pPr>
              <w:rPr>
                <w:lang w:val="en-GB"/>
              </w:rPr>
            </w:pPr>
            <w:r w:rsidRPr="002741BF">
              <w:rPr>
                <w:lang w:val="en-GB"/>
              </w:rPr>
              <w:t xml:space="preserve">We take into consideration </w:t>
            </w:r>
            <w:r w:rsidR="00231AD8">
              <w:rPr>
                <w:lang w:val="en-GB"/>
              </w:rPr>
              <w:t xml:space="preserve">(health) </w:t>
            </w:r>
            <w:r w:rsidRPr="002741BF">
              <w:rPr>
                <w:lang w:val="en-GB"/>
              </w:rPr>
              <w:t xml:space="preserve">literacy levels, language ability, and culture when asking for informed consent. </w:t>
            </w:r>
          </w:p>
          <w:p w:rsidR="00767024" w:rsidRPr="002741BF" w:rsidRDefault="00767024" w:rsidP="00767024">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585"/>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741BF" w:rsidRDefault="00767024" w:rsidP="00536C0C">
            <w:pPr>
              <w:rPr>
                <w:lang w:val="en-GB"/>
              </w:rPr>
            </w:pPr>
            <w:r w:rsidRPr="002741BF">
              <w:rPr>
                <w:lang w:val="en-GB"/>
              </w:rPr>
              <w:t xml:space="preserve">We test </w:t>
            </w:r>
            <w:r w:rsidR="00536C0C" w:rsidRPr="002741BF">
              <w:rPr>
                <w:lang w:val="en-GB"/>
              </w:rPr>
              <w:t>whether patient information materials used in our project are appropriate in terms of language,</w:t>
            </w:r>
            <w:r w:rsidR="00231AD8">
              <w:rPr>
                <w:lang w:val="en-GB"/>
              </w:rPr>
              <w:t xml:space="preserve"> (health)</w:t>
            </w:r>
            <w:r w:rsidR="00536C0C" w:rsidRPr="002741BF">
              <w:rPr>
                <w:lang w:val="en-GB"/>
              </w:rPr>
              <w:t xml:space="preserve"> literacy level, and culture sensitivity. </w:t>
            </w:r>
          </w:p>
          <w:p w:rsidR="00536C0C" w:rsidRPr="002741BF" w:rsidRDefault="00536C0C" w:rsidP="00536C0C">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268"/>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741BF" w:rsidRDefault="00536C0C" w:rsidP="00536C0C">
            <w:pPr>
              <w:rPr>
                <w:lang w:val="en-GB"/>
              </w:rPr>
            </w:pPr>
            <w:r w:rsidRPr="002741BF">
              <w:rPr>
                <w:lang w:val="en-GB"/>
              </w:rPr>
              <w:t xml:space="preserve">We test validity of our measurement instruments in terms of language, </w:t>
            </w:r>
            <w:r w:rsidR="00231AD8">
              <w:rPr>
                <w:lang w:val="en-GB"/>
              </w:rPr>
              <w:t xml:space="preserve">(health) </w:t>
            </w:r>
            <w:r w:rsidRPr="002741BF">
              <w:rPr>
                <w:lang w:val="en-GB"/>
              </w:rPr>
              <w:t xml:space="preserve">literacy level and culture sensitivity. </w:t>
            </w:r>
          </w:p>
          <w:p w:rsidR="00536C0C" w:rsidRPr="002741BF" w:rsidRDefault="00536C0C" w:rsidP="00536C0C">
            <w:pPr>
              <w:rPr>
                <w:b/>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r w:rsidR="00552D92" w:rsidRPr="00536C0C" w:rsidTr="00552D92">
        <w:trPr>
          <w:trHeight w:val="701"/>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2741BF" w:rsidRDefault="00536C0C" w:rsidP="00536C0C">
            <w:pPr>
              <w:rPr>
                <w:lang w:val="en-GB"/>
              </w:rPr>
            </w:pPr>
            <w:r w:rsidRPr="002741BF">
              <w:rPr>
                <w:lang w:val="en-GB"/>
              </w:rPr>
              <w:t xml:space="preserve">We offer the possibility to complete consent procedures, questionnaires, or interviews orally and if necessary in the language of the patient. </w:t>
            </w:r>
          </w:p>
          <w:p w:rsidR="00536C0C" w:rsidRPr="002741BF" w:rsidRDefault="00536C0C" w:rsidP="00536C0C">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36C0C" w:rsidRDefault="00552D92">
            <w:pPr>
              <w:jc w:val="center"/>
              <w:rPr>
                <w:sz w:val="40"/>
                <w:lang w:val="en-GB"/>
              </w:rPr>
            </w:pPr>
            <w:r w:rsidRPr="00536C0C">
              <w:rPr>
                <w:sz w:val="40"/>
                <w:lang w:val="en-GB"/>
                <w14:textOutline w14:w="9525" w14:cap="rnd" w14:cmpd="sng" w14:algn="ctr">
                  <w14:solidFill>
                    <w14:srgbClr w14:val="000000"/>
                  </w14:solidFill>
                  <w14:prstDash w14:val="solid"/>
                  <w14:bevel/>
                </w14:textOutline>
              </w:rPr>
              <w:t xml:space="preserve">□ □ □ </w:t>
            </w:r>
            <w:r w:rsidRPr="00536C0C">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36C0C" w:rsidRDefault="00552D92">
            <w:pPr>
              <w:jc w:val="center"/>
              <w:rPr>
                <w:sz w:val="40"/>
                <w:lang w:val="en-GB"/>
                <w14:textOutline w14:w="9525" w14:cap="rnd" w14:cmpd="sng" w14:algn="ctr">
                  <w14:solidFill>
                    <w14:srgbClr w14:val="000000"/>
                  </w14:solidFill>
                  <w14:prstDash w14:val="solid"/>
                  <w14:bevel/>
                </w14:textOutline>
              </w:rPr>
            </w:pPr>
          </w:p>
        </w:tc>
      </w:tr>
    </w:tbl>
    <w:p w:rsidR="00552D92" w:rsidRDefault="00552D92" w:rsidP="00552D92">
      <w:pPr>
        <w:spacing w:after="0"/>
        <w:jc w:val="right"/>
        <w:rPr>
          <w:rFonts w:asciiTheme="majorHAnsi" w:hAnsiTheme="majorHAnsi"/>
          <w:sz w:val="18"/>
          <w:szCs w:val="20"/>
          <w:lang w:val="nl-NL"/>
        </w:rPr>
      </w:pPr>
    </w:p>
    <w:p w:rsidR="002741BF" w:rsidRDefault="002741BF" w:rsidP="00552D92">
      <w:pPr>
        <w:spacing w:after="0"/>
        <w:jc w:val="right"/>
        <w:rPr>
          <w:rFonts w:asciiTheme="majorHAnsi" w:hAnsiTheme="majorHAnsi"/>
          <w:sz w:val="18"/>
          <w:szCs w:val="20"/>
          <w:lang w:val="nl-NL"/>
        </w:rPr>
      </w:pPr>
    </w:p>
    <w:p w:rsidR="002741BF" w:rsidRPr="00552D92" w:rsidRDefault="002741BF" w:rsidP="00552D92">
      <w:pPr>
        <w:spacing w:after="0"/>
        <w:jc w:val="right"/>
        <w:rPr>
          <w:rFonts w:asciiTheme="majorHAnsi" w:hAnsiTheme="majorHAnsi"/>
          <w:sz w:val="18"/>
          <w:szCs w:val="20"/>
          <w:lang w:val="nl-NL"/>
        </w:rPr>
      </w:pPr>
    </w:p>
    <w:tbl>
      <w:tblPr>
        <w:tblStyle w:val="Tabelrasterlicht1"/>
        <w:tblW w:w="5000" w:type="pct"/>
        <w:tblLook w:val="04A0" w:firstRow="1" w:lastRow="0" w:firstColumn="1" w:lastColumn="0" w:noHBand="0" w:noVBand="1"/>
      </w:tblPr>
      <w:tblGrid>
        <w:gridCol w:w="517"/>
        <w:gridCol w:w="5799"/>
        <w:gridCol w:w="1468"/>
        <w:gridCol w:w="1612"/>
      </w:tblGrid>
      <w:tr w:rsidR="00552D92" w:rsidRPr="00305FB9" w:rsidTr="00552D92">
        <w:trPr>
          <w:trHeight w:val="625"/>
        </w:trPr>
        <w:tc>
          <w:tcPr>
            <w:tcW w:w="2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305FB9" w:rsidRDefault="00552D92">
            <w:pPr>
              <w:rPr>
                <w:b/>
                <w:color w:val="FFFFFF"/>
                <w:sz w:val="22"/>
                <w:lang w:val="en-GB"/>
              </w:rPr>
            </w:pPr>
            <w:r w:rsidRPr="00305FB9">
              <w:rPr>
                <w:sz w:val="22"/>
                <w:lang w:val="en-GB"/>
              </w:rPr>
              <w:lastRenderedPageBreak/>
              <w:br w:type="page"/>
            </w:r>
            <w:r w:rsidRPr="00305FB9">
              <w:rPr>
                <w:sz w:val="22"/>
                <w:lang w:val="en-GB"/>
              </w:rPr>
              <w:br w:type="page"/>
            </w:r>
            <w:r w:rsidRPr="00305FB9">
              <w:rPr>
                <w:sz w:val="22"/>
                <w:lang w:val="en-GB"/>
              </w:rPr>
              <w:br w:type="page"/>
            </w:r>
            <w:r w:rsidRPr="00305FB9">
              <w:rPr>
                <w:sz w:val="22"/>
                <w:lang w:val="en-GB"/>
              </w:rPr>
              <w:br w:type="page"/>
            </w:r>
            <w:r w:rsidRPr="00305FB9">
              <w:rPr>
                <w:sz w:val="22"/>
                <w:lang w:val="en-GB"/>
              </w:rPr>
              <w:br w:type="page"/>
            </w:r>
            <w:r w:rsidRPr="00305FB9">
              <w:rPr>
                <w:b/>
                <w:sz w:val="22"/>
                <w:lang w:val="en-GB"/>
              </w:rPr>
              <w:t>2.3</w:t>
            </w:r>
          </w:p>
        </w:tc>
        <w:tc>
          <w:tcPr>
            <w:tcW w:w="3867"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305FB9" w:rsidRDefault="00536C0C">
            <w:pPr>
              <w:rPr>
                <w:b/>
                <w:sz w:val="24"/>
                <w:lang w:val="en-GB"/>
              </w:rPr>
            </w:pPr>
            <w:r w:rsidRPr="00305FB9">
              <w:rPr>
                <w:b/>
                <w:sz w:val="22"/>
                <w:lang w:val="en-GB"/>
              </w:rPr>
              <w:t>Quality of care within the project</w:t>
            </w:r>
          </w:p>
          <w:p w:rsidR="00552D92" w:rsidRPr="00305FB9" w:rsidRDefault="00536C0C">
            <w:pPr>
              <w:jc w:val="right"/>
              <w:rPr>
                <w:rFonts w:asciiTheme="majorHAnsi" w:hAnsiTheme="majorHAnsi"/>
                <w:sz w:val="18"/>
                <w:lang w:val="en-GB"/>
              </w:rPr>
            </w:pPr>
            <w:r w:rsidRPr="00305FB9">
              <w:rPr>
                <w:rFonts w:asciiTheme="majorHAnsi" w:hAnsiTheme="majorHAnsi"/>
                <w:b/>
                <w:sz w:val="18"/>
                <w:lang w:val="en-GB"/>
              </w:rPr>
              <w:t>No, partially, completely</w:t>
            </w:r>
            <w:r w:rsidRPr="00305FB9">
              <w:rPr>
                <w:rFonts w:asciiTheme="majorHAnsi" w:hAnsiTheme="majorHAnsi"/>
                <w:sz w:val="18"/>
                <w:lang w:val="en-GB"/>
              </w:rPr>
              <w:t>, N.A</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305FB9" w:rsidRDefault="00536C0C">
            <w:pPr>
              <w:jc w:val="center"/>
              <w:rPr>
                <w:b/>
                <w:sz w:val="24"/>
                <w:lang w:val="en-GB"/>
              </w:rPr>
            </w:pPr>
            <w:r w:rsidRPr="00305FB9">
              <w:rPr>
                <w:b/>
                <w:sz w:val="22"/>
                <w:lang w:val="en-GB"/>
              </w:rPr>
              <w:t>Actions</w:t>
            </w:r>
          </w:p>
        </w:tc>
      </w:tr>
      <w:tr w:rsidR="00552D92" w:rsidRPr="00305FB9" w:rsidTr="00552D92">
        <w:trPr>
          <w:trHeight w:val="652"/>
        </w:trPr>
        <w:tc>
          <w:tcPr>
            <w:tcW w:w="336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36C0C" w:rsidRPr="00C96A46" w:rsidRDefault="00536C0C" w:rsidP="00536C0C">
            <w:pPr>
              <w:rPr>
                <w:color w:val="000000" w:themeColor="text1"/>
                <w:lang w:val="en-GB"/>
              </w:rPr>
            </w:pPr>
            <w:r w:rsidRPr="00C96A46">
              <w:rPr>
                <w:color w:val="000000" w:themeColor="text1"/>
                <w:lang w:val="en-GB"/>
              </w:rPr>
              <w:t xml:space="preserve">We actively inquire about barriers and concerns with regards to palliative care for underserved groups amongst healthcare organisations and </w:t>
            </w:r>
            <w:r w:rsidR="00405956" w:rsidRPr="00C96A46">
              <w:rPr>
                <w:color w:val="000000" w:themeColor="text1"/>
                <w:lang w:val="en-GB"/>
              </w:rPr>
              <w:t xml:space="preserve">healthcare </w:t>
            </w:r>
            <w:r w:rsidRPr="00C96A46">
              <w:rPr>
                <w:color w:val="000000" w:themeColor="text1"/>
                <w:lang w:val="en-GB"/>
              </w:rPr>
              <w:t xml:space="preserve">professionals engaged in </w:t>
            </w:r>
            <w:r w:rsidR="00405956" w:rsidRPr="00C96A46">
              <w:rPr>
                <w:color w:val="000000" w:themeColor="text1"/>
                <w:lang w:val="en-GB"/>
              </w:rPr>
              <w:t>the</w:t>
            </w:r>
            <w:r w:rsidRPr="00C96A46">
              <w:rPr>
                <w:color w:val="000000" w:themeColor="text1"/>
                <w:lang w:val="en-GB"/>
              </w:rPr>
              <w:t xml:space="preserve"> project.</w:t>
            </w:r>
          </w:p>
          <w:p w:rsidR="00552D92" w:rsidRPr="00C96A46" w:rsidRDefault="00536C0C" w:rsidP="00536C0C">
            <w:pPr>
              <w:rPr>
                <w:lang w:val="en-GB"/>
              </w:rPr>
            </w:pPr>
            <w:r w:rsidRPr="00C96A46">
              <w:rPr>
                <w:lang w:val="en-GB"/>
              </w:rPr>
              <w:t xml:space="preserve"> </w:t>
            </w: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305FB9" w:rsidRDefault="00552D92">
            <w:pPr>
              <w:rPr>
                <w:sz w:val="40"/>
                <w:lang w:val="en-GB"/>
              </w:rPr>
            </w:pPr>
            <w:r w:rsidRPr="00305FB9">
              <w:rPr>
                <w:sz w:val="40"/>
                <w:lang w:val="en-GB"/>
                <w14:textOutline w14:w="9525" w14:cap="rnd" w14:cmpd="sng" w14:algn="ctr">
                  <w14:solidFill>
                    <w14:srgbClr w14:val="000000"/>
                  </w14:solidFill>
                  <w14:prstDash w14:val="solid"/>
                  <w14:bevel/>
                </w14:textOutline>
              </w:rPr>
              <w:t xml:space="preserve">□ □ □ </w:t>
            </w:r>
            <w:r w:rsidRPr="00305FB9">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305FB9" w:rsidRDefault="00552D92">
            <w:pPr>
              <w:rPr>
                <w:sz w:val="40"/>
                <w:lang w:val="en-GB"/>
                <w14:textOutline w14:w="9525" w14:cap="rnd" w14:cmpd="sng" w14:algn="ctr">
                  <w14:solidFill>
                    <w14:srgbClr w14:val="000000"/>
                  </w14:solidFill>
                  <w14:prstDash w14:val="solid"/>
                  <w14:bevel/>
                </w14:textOutline>
              </w:rPr>
            </w:pPr>
          </w:p>
        </w:tc>
      </w:tr>
      <w:tr w:rsidR="00552D92" w:rsidRPr="00305FB9" w:rsidTr="00552D92">
        <w:trPr>
          <w:trHeight w:val="607"/>
        </w:trPr>
        <w:tc>
          <w:tcPr>
            <w:tcW w:w="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C96A46" w:rsidRDefault="00536C0C" w:rsidP="00EF23B7">
            <w:pPr>
              <w:rPr>
                <w:lang w:val="en-GB"/>
              </w:rPr>
            </w:pPr>
            <w:r w:rsidRPr="00C96A46">
              <w:rPr>
                <w:lang w:val="en-GB"/>
              </w:rPr>
              <w:t>We offer</w:t>
            </w:r>
            <w:r w:rsidR="00EF23B7" w:rsidRPr="00C96A46">
              <w:rPr>
                <w:lang w:val="en-GB"/>
              </w:rPr>
              <w:t xml:space="preserve"> </w:t>
            </w:r>
            <w:r w:rsidR="00EF23B7" w:rsidRPr="00C96A46">
              <w:rPr>
                <w:color w:val="000000" w:themeColor="text1"/>
                <w:lang w:val="en-GB"/>
              </w:rPr>
              <w:t xml:space="preserve">healthcare organisations and </w:t>
            </w:r>
            <w:r w:rsidR="00405956" w:rsidRPr="00C96A46">
              <w:rPr>
                <w:color w:val="000000" w:themeColor="text1"/>
                <w:lang w:val="en-GB"/>
              </w:rPr>
              <w:t xml:space="preserve">healthcare </w:t>
            </w:r>
            <w:r w:rsidR="00EF23B7" w:rsidRPr="00C96A46">
              <w:rPr>
                <w:color w:val="000000" w:themeColor="text1"/>
                <w:lang w:val="en-GB"/>
              </w:rPr>
              <w:t xml:space="preserve">professionals engaged in </w:t>
            </w:r>
            <w:r w:rsidR="00405956" w:rsidRPr="00C96A46">
              <w:rPr>
                <w:color w:val="000000" w:themeColor="text1"/>
                <w:lang w:val="en-GB"/>
              </w:rPr>
              <w:t>the</w:t>
            </w:r>
            <w:r w:rsidR="00EF23B7" w:rsidRPr="00C96A46">
              <w:rPr>
                <w:color w:val="000000" w:themeColor="text1"/>
                <w:lang w:val="en-GB"/>
              </w:rPr>
              <w:t xml:space="preserve"> project</w:t>
            </w:r>
            <w:r w:rsidRPr="00C96A46">
              <w:rPr>
                <w:lang w:val="en-GB"/>
              </w:rPr>
              <w:t xml:space="preserve"> training in </w:t>
            </w:r>
            <w:r w:rsidRPr="00C96A46">
              <w:rPr>
                <w:i/>
                <w:lang w:val="en-GB"/>
              </w:rPr>
              <w:t>diversity responsive</w:t>
            </w:r>
            <w:r w:rsidRPr="00C96A46">
              <w:rPr>
                <w:lang w:val="en-GB"/>
              </w:rPr>
              <w:t xml:space="preserve"> care practice</w:t>
            </w:r>
            <w:r w:rsidR="00EF23B7" w:rsidRPr="00C96A46">
              <w:rPr>
                <w:lang w:val="en-GB"/>
              </w:rPr>
              <w:t>.</w:t>
            </w:r>
          </w:p>
          <w:p w:rsidR="00405956" w:rsidRPr="00C96A46" w:rsidRDefault="00405956" w:rsidP="00EF23B7">
            <w:pPr>
              <w:rPr>
                <w:lang w:val="en-GB"/>
              </w:rPr>
            </w:pPr>
          </w:p>
          <w:p w:rsidR="00405956" w:rsidRPr="00C96A46" w:rsidRDefault="00405956" w:rsidP="00EF23B7">
            <w:pPr>
              <w:rPr>
                <w:lang w:val="en-GB"/>
              </w:rPr>
            </w:pPr>
            <w:r w:rsidRPr="00C96A46">
              <w:rPr>
                <w:lang w:val="en-GB"/>
              </w:rPr>
              <w:t>*</w:t>
            </w:r>
            <w:r w:rsidRPr="00C96A46">
              <w:rPr>
                <w:i/>
                <w:lang w:val="en-GB"/>
              </w:rPr>
              <w:t xml:space="preserve"> Diversity responsive</w:t>
            </w:r>
            <w:r w:rsidRPr="00C96A46">
              <w:rPr>
                <w:lang w:val="en-GB"/>
              </w:rPr>
              <w:t xml:space="preserve"> care is person-centred care which considers group factors that put individuals at risk of inequities in health and healthcare.</w:t>
            </w:r>
          </w:p>
          <w:p w:rsidR="00552D92" w:rsidRPr="00C96A46" w:rsidRDefault="00552D92" w:rsidP="00EF23B7">
            <w:pPr>
              <w:rPr>
                <w:lang w:val="en-GB"/>
              </w:rPr>
            </w:pPr>
          </w:p>
        </w:tc>
        <w:tc>
          <w:tcPr>
            <w:tcW w:w="7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305FB9" w:rsidRDefault="00552D92">
            <w:pPr>
              <w:rPr>
                <w:sz w:val="40"/>
                <w:lang w:val="en-GB"/>
              </w:rPr>
            </w:pPr>
            <w:r w:rsidRPr="00305FB9">
              <w:rPr>
                <w:sz w:val="40"/>
                <w:lang w:val="en-GB"/>
                <w14:textOutline w14:w="9525" w14:cap="rnd" w14:cmpd="sng" w14:algn="ctr">
                  <w14:solidFill>
                    <w14:srgbClr w14:val="000000"/>
                  </w14:solidFill>
                  <w14:prstDash w14:val="solid"/>
                  <w14:bevel/>
                </w14:textOutline>
              </w:rPr>
              <w:t xml:space="preserve">□ □ □ </w:t>
            </w:r>
            <w:r w:rsidRPr="00305FB9">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305FB9" w:rsidRDefault="00552D92">
            <w:pPr>
              <w:rPr>
                <w:sz w:val="40"/>
                <w:lang w:val="en-GB"/>
                <w14:textOutline w14:w="9525" w14:cap="rnd" w14:cmpd="sng" w14:algn="ctr">
                  <w14:solidFill>
                    <w14:srgbClr w14:val="000000"/>
                  </w14:solidFill>
                  <w14:prstDash w14:val="solid"/>
                  <w14:bevel/>
                </w14:textOutline>
              </w:rPr>
            </w:pPr>
          </w:p>
        </w:tc>
      </w:tr>
    </w:tbl>
    <w:p w:rsidR="00552D92" w:rsidRPr="00305FB9" w:rsidRDefault="00552D92" w:rsidP="00552D92">
      <w:pPr>
        <w:rPr>
          <w:sz w:val="24"/>
          <w:lang w:val="en-GB"/>
        </w:rPr>
      </w:pPr>
    </w:p>
    <w:p w:rsidR="00405956" w:rsidRDefault="00405956">
      <w:pPr>
        <w:rPr>
          <w:rFonts w:asciiTheme="majorHAnsi" w:eastAsiaTheme="majorEastAsia" w:hAnsiTheme="majorHAnsi" w:cstheme="majorBidi"/>
          <w:color w:val="17365D" w:themeColor="text2" w:themeShade="BF"/>
          <w:spacing w:val="5"/>
          <w:kern w:val="28"/>
          <w:sz w:val="44"/>
          <w:szCs w:val="52"/>
          <w:lang w:val="en-GB"/>
        </w:rPr>
      </w:pPr>
      <w:r>
        <w:rPr>
          <w:sz w:val="44"/>
          <w:lang w:val="en-GB"/>
        </w:rPr>
        <w:br w:type="page"/>
      </w:r>
    </w:p>
    <w:p w:rsidR="00305FB9" w:rsidRPr="00100AD9" w:rsidRDefault="00552D92" w:rsidP="00305FB9">
      <w:pPr>
        <w:pStyle w:val="Titel"/>
        <w:rPr>
          <w:sz w:val="44"/>
          <w:lang w:val="en-GB"/>
        </w:rPr>
      </w:pPr>
      <w:r w:rsidRPr="00100AD9">
        <w:rPr>
          <w:sz w:val="44"/>
          <w:lang w:val="en-GB"/>
        </w:rPr>
        <w:lastRenderedPageBreak/>
        <w:t xml:space="preserve">3. </w:t>
      </w:r>
      <w:r w:rsidR="00100AD9" w:rsidRPr="00100AD9">
        <w:rPr>
          <w:sz w:val="44"/>
          <w:lang w:val="en-GB"/>
        </w:rPr>
        <w:t>The p</w:t>
      </w:r>
      <w:r w:rsidR="00AF0CDA" w:rsidRPr="00100AD9">
        <w:rPr>
          <w:sz w:val="44"/>
          <w:lang w:val="en-GB"/>
        </w:rPr>
        <w:t xml:space="preserve">roject follow-up </w:t>
      </w:r>
    </w:p>
    <w:p w:rsidR="00A14136" w:rsidRDefault="00A14136" w:rsidP="00305FB9">
      <w:pPr>
        <w:spacing w:after="0"/>
        <w:rPr>
          <w:rFonts w:asciiTheme="majorHAnsi" w:hAnsiTheme="majorHAnsi"/>
          <w:sz w:val="20"/>
          <w:szCs w:val="20"/>
          <w:lang w:val="en-GB"/>
        </w:rPr>
      </w:pPr>
      <w:r>
        <w:rPr>
          <w:rFonts w:asciiTheme="majorHAnsi" w:hAnsiTheme="majorHAnsi"/>
          <w:sz w:val="20"/>
          <w:szCs w:val="20"/>
          <w:lang w:val="en-GB"/>
        </w:rPr>
        <w:t>After the project has ended the improved palliative care, including extra efforts to ensure it</w:t>
      </w:r>
      <w:r w:rsidR="00446D57">
        <w:rPr>
          <w:rFonts w:asciiTheme="majorHAnsi" w:hAnsiTheme="majorHAnsi"/>
          <w:sz w:val="20"/>
          <w:szCs w:val="20"/>
          <w:lang w:val="en-GB"/>
        </w:rPr>
        <w:t xml:space="preserve"> i</w:t>
      </w:r>
      <w:r>
        <w:rPr>
          <w:rFonts w:asciiTheme="majorHAnsi" w:hAnsiTheme="majorHAnsi"/>
          <w:sz w:val="20"/>
          <w:szCs w:val="20"/>
          <w:lang w:val="en-GB"/>
        </w:rPr>
        <w:t xml:space="preserve">s responsive to </w:t>
      </w:r>
      <w:r w:rsidR="007A2D1F">
        <w:rPr>
          <w:rFonts w:asciiTheme="majorHAnsi" w:hAnsiTheme="majorHAnsi"/>
          <w:sz w:val="20"/>
          <w:szCs w:val="20"/>
          <w:lang w:val="en-GB"/>
        </w:rPr>
        <w:t>diversity</w:t>
      </w:r>
      <w:r>
        <w:rPr>
          <w:rFonts w:asciiTheme="majorHAnsi" w:hAnsiTheme="majorHAnsi"/>
          <w:sz w:val="20"/>
          <w:szCs w:val="20"/>
          <w:lang w:val="en-GB"/>
        </w:rPr>
        <w:t>, is sustained. The experience of working towards responsive palliative care innovation are shared with other project teams and researchers.</w:t>
      </w:r>
    </w:p>
    <w:p w:rsidR="00A14136" w:rsidRPr="00A14136" w:rsidRDefault="00A14136" w:rsidP="00305FB9">
      <w:pPr>
        <w:spacing w:after="0"/>
        <w:rPr>
          <w:rFonts w:asciiTheme="majorHAnsi" w:hAnsiTheme="majorHAnsi"/>
          <w:sz w:val="20"/>
          <w:szCs w:val="20"/>
          <w:lang w:val="en-GB"/>
        </w:rPr>
      </w:pPr>
    </w:p>
    <w:p w:rsidR="00552D92" w:rsidRPr="00510096" w:rsidRDefault="00305FB9" w:rsidP="00305FB9">
      <w:pPr>
        <w:spacing w:after="0"/>
        <w:rPr>
          <w:rFonts w:asciiTheme="minorHAnsi" w:hAnsiTheme="minorHAnsi"/>
          <w:b/>
          <w:szCs w:val="20"/>
          <w:lang w:val="en-GB"/>
        </w:rPr>
      </w:pPr>
      <w:r w:rsidRPr="00510096">
        <w:rPr>
          <w:rFonts w:asciiTheme="minorHAnsi" w:hAnsiTheme="minorHAnsi"/>
          <w:b/>
          <w:szCs w:val="20"/>
          <w:lang w:val="en-GB"/>
        </w:rPr>
        <w:t>Goal</w:t>
      </w:r>
      <w:r w:rsidR="00552D92" w:rsidRPr="00510096">
        <w:rPr>
          <w:rFonts w:asciiTheme="minorHAnsi" w:hAnsiTheme="minorHAnsi"/>
          <w:b/>
          <w:szCs w:val="20"/>
          <w:lang w:val="en-GB"/>
        </w:rPr>
        <w:t xml:space="preserve">: </w:t>
      </w:r>
      <w:r w:rsidRPr="00510096">
        <w:rPr>
          <w:rFonts w:asciiTheme="minorHAnsi" w:hAnsiTheme="minorHAnsi"/>
          <w:b/>
          <w:szCs w:val="20"/>
          <w:lang w:val="en-GB"/>
        </w:rPr>
        <w:t xml:space="preserve">To stimulate efforts to </w:t>
      </w:r>
      <w:r w:rsidR="0017432C" w:rsidRPr="00510096">
        <w:rPr>
          <w:rFonts w:asciiTheme="minorHAnsi" w:hAnsiTheme="minorHAnsi"/>
          <w:b/>
          <w:szCs w:val="20"/>
          <w:lang w:val="en-GB"/>
        </w:rPr>
        <w:t>ensure responsiveness to</w:t>
      </w:r>
      <w:r w:rsidRPr="00510096">
        <w:rPr>
          <w:rFonts w:asciiTheme="minorHAnsi" w:hAnsiTheme="minorHAnsi"/>
          <w:b/>
          <w:szCs w:val="20"/>
          <w:lang w:val="en-GB"/>
        </w:rPr>
        <w:t xml:space="preserve"> </w:t>
      </w:r>
      <w:r w:rsidR="007A2D1F" w:rsidRPr="00510096">
        <w:rPr>
          <w:rFonts w:asciiTheme="minorHAnsi" w:hAnsiTheme="minorHAnsi"/>
          <w:b/>
          <w:szCs w:val="20"/>
          <w:lang w:val="en-GB"/>
        </w:rPr>
        <w:t>diversity</w:t>
      </w:r>
      <w:r w:rsidRPr="00510096">
        <w:rPr>
          <w:rFonts w:asciiTheme="minorHAnsi" w:hAnsiTheme="minorHAnsi"/>
          <w:b/>
          <w:szCs w:val="20"/>
          <w:lang w:val="en-GB"/>
        </w:rPr>
        <w:t xml:space="preserve"> in palliative care both after and beyond the project. </w:t>
      </w:r>
    </w:p>
    <w:p w:rsidR="00552D92" w:rsidRPr="005B717A" w:rsidRDefault="00552D92" w:rsidP="00552D92">
      <w:pPr>
        <w:spacing w:after="0"/>
        <w:rPr>
          <w:rFonts w:asciiTheme="majorHAnsi" w:hAnsiTheme="majorHAnsi"/>
          <w:szCs w:val="20"/>
          <w:lang w:val="en-GB"/>
        </w:rPr>
      </w:pPr>
      <w:bookmarkStart w:id="0" w:name="_GoBack"/>
      <w:bookmarkEnd w:id="0"/>
    </w:p>
    <w:tbl>
      <w:tblPr>
        <w:tblStyle w:val="Tabelrasterlicht1"/>
        <w:tblW w:w="5000" w:type="pct"/>
        <w:tblLook w:val="04A0" w:firstRow="1" w:lastRow="0" w:firstColumn="1" w:lastColumn="0" w:noHBand="0" w:noVBand="1"/>
      </w:tblPr>
      <w:tblGrid>
        <w:gridCol w:w="585"/>
        <w:gridCol w:w="5732"/>
        <w:gridCol w:w="1470"/>
        <w:gridCol w:w="1609"/>
      </w:tblGrid>
      <w:tr w:rsidR="00552D92" w:rsidRPr="005B717A" w:rsidTr="00552D92">
        <w:trPr>
          <w:trHeight w:val="396"/>
        </w:trPr>
        <w:tc>
          <w:tcPr>
            <w:tcW w:w="3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B717A" w:rsidRDefault="00552D92">
            <w:pPr>
              <w:rPr>
                <w:b/>
                <w:color w:val="FFFFFF"/>
                <w:sz w:val="22"/>
                <w:lang w:val="en-GB"/>
              </w:rPr>
            </w:pPr>
            <w:r w:rsidRPr="005B717A">
              <w:rPr>
                <w:sz w:val="22"/>
                <w:lang w:val="en-GB"/>
              </w:rPr>
              <w:br w:type="page"/>
            </w:r>
            <w:r w:rsidRPr="005B717A">
              <w:rPr>
                <w:sz w:val="22"/>
                <w:lang w:val="en-GB"/>
              </w:rPr>
              <w:br w:type="page"/>
            </w:r>
            <w:r w:rsidRPr="005B717A">
              <w:rPr>
                <w:sz w:val="22"/>
                <w:lang w:val="en-GB"/>
              </w:rPr>
              <w:br w:type="page"/>
            </w:r>
            <w:r w:rsidRPr="005B717A">
              <w:rPr>
                <w:b/>
                <w:sz w:val="22"/>
                <w:lang w:val="en-GB"/>
              </w:rPr>
              <w:t>3.1</w:t>
            </w:r>
          </w:p>
        </w:tc>
        <w:tc>
          <w:tcPr>
            <w:tcW w:w="383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B717A" w:rsidRDefault="00305FB9">
            <w:pPr>
              <w:rPr>
                <w:b/>
                <w:sz w:val="24"/>
                <w:lang w:val="en-GB"/>
              </w:rPr>
            </w:pPr>
            <w:r w:rsidRPr="005B717A">
              <w:rPr>
                <w:b/>
                <w:sz w:val="22"/>
                <w:lang w:val="en-GB"/>
              </w:rPr>
              <w:t>Implementation of project results</w:t>
            </w:r>
          </w:p>
          <w:p w:rsidR="00552D92" w:rsidRPr="005B717A" w:rsidRDefault="00305FB9" w:rsidP="00305FB9">
            <w:pPr>
              <w:jc w:val="right"/>
              <w:rPr>
                <w:rFonts w:asciiTheme="majorHAnsi" w:hAnsiTheme="majorHAnsi"/>
                <w:sz w:val="18"/>
                <w:lang w:val="en-GB"/>
              </w:rPr>
            </w:pPr>
            <w:r w:rsidRPr="005B717A">
              <w:rPr>
                <w:rFonts w:asciiTheme="majorHAnsi" w:hAnsiTheme="majorHAnsi"/>
                <w:b/>
                <w:sz w:val="18"/>
                <w:lang w:val="en-GB"/>
              </w:rPr>
              <w:t>No, partially, completely</w:t>
            </w:r>
            <w:r w:rsidRPr="005B717A">
              <w:rPr>
                <w:rFonts w:asciiTheme="majorHAnsi" w:hAnsiTheme="majorHAnsi"/>
                <w:sz w:val="18"/>
                <w:lang w:val="en-GB"/>
              </w:rPr>
              <w:t>, N.A</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B717A" w:rsidRDefault="00305FB9">
            <w:pPr>
              <w:jc w:val="center"/>
              <w:rPr>
                <w:b/>
                <w:sz w:val="24"/>
                <w:lang w:val="en-GB"/>
              </w:rPr>
            </w:pPr>
            <w:r w:rsidRPr="005B717A">
              <w:rPr>
                <w:b/>
                <w:sz w:val="22"/>
                <w:lang w:val="en-GB"/>
              </w:rPr>
              <w:t>Actions</w:t>
            </w:r>
          </w:p>
        </w:tc>
      </w:tr>
      <w:tr w:rsidR="00552D92" w:rsidRPr="005B717A" w:rsidTr="00552D92">
        <w:trPr>
          <w:trHeight w:val="796"/>
        </w:trPr>
        <w:tc>
          <w:tcPr>
            <w:tcW w:w="336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C96A46" w:rsidRDefault="00305FB9" w:rsidP="005B717A">
            <w:pPr>
              <w:rPr>
                <w:lang w:val="en-GB"/>
              </w:rPr>
            </w:pPr>
            <w:r w:rsidRPr="00C96A46">
              <w:rPr>
                <w:lang w:val="en-GB"/>
              </w:rPr>
              <w:t xml:space="preserve">We consult </w:t>
            </w:r>
            <w:r w:rsidR="005B717A" w:rsidRPr="00C96A46">
              <w:rPr>
                <w:lang w:val="en-GB"/>
              </w:rPr>
              <w:t>patient panels or pat</w:t>
            </w:r>
            <w:r w:rsidR="00446D57" w:rsidRPr="00C96A46">
              <w:rPr>
                <w:lang w:val="en-GB"/>
              </w:rPr>
              <w:t>ient organisations representative of the patient population in our project for</w:t>
            </w:r>
            <w:r w:rsidR="005B717A" w:rsidRPr="00C96A46">
              <w:rPr>
                <w:lang w:val="en-GB"/>
              </w:rPr>
              <w:t xml:space="preserve"> interpretation of results from our project.</w:t>
            </w:r>
          </w:p>
          <w:p w:rsidR="005B717A" w:rsidRPr="00C96A46" w:rsidRDefault="005B717A" w:rsidP="005B717A">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B717A" w:rsidRDefault="00552D92">
            <w:pPr>
              <w:jc w:val="center"/>
              <w:rPr>
                <w:sz w:val="40"/>
                <w:lang w:val="en-GB"/>
              </w:rPr>
            </w:pPr>
            <w:r w:rsidRPr="005B717A">
              <w:rPr>
                <w:sz w:val="40"/>
                <w:lang w:val="en-GB"/>
                <w14:textOutline w14:w="9525" w14:cap="rnd" w14:cmpd="sng" w14:algn="ctr">
                  <w14:solidFill>
                    <w14:srgbClr w14:val="000000"/>
                  </w14:solidFill>
                  <w14:prstDash w14:val="solid"/>
                  <w14:bevel/>
                </w14:textOutline>
              </w:rPr>
              <w:t xml:space="preserve">□ □ □ </w:t>
            </w:r>
            <w:r w:rsidRPr="005B717A">
              <w:rPr>
                <w:sz w:val="40"/>
                <w:lang w:val="en-GB"/>
              </w:rPr>
              <w:t>□</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B717A" w:rsidRDefault="00552D92">
            <w:pPr>
              <w:jc w:val="center"/>
              <w:rPr>
                <w:sz w:val="40"/>
                <w:lang w:val="en-GB"/>
                <w14:textOutline w14:w="9525" w14:cap="rnd" w14:cmpd="sng" w14:algn="ctr">
                  <w14:solidFill>
                    <w14:srgbClr w14:val="000000"/>
                  </w14:solidFill>
                  <w14:prstDash w14:val="solid"/>
                  <w14:bevel/>
                </w14:textOutline>
              </w:rPr>
            </w:pPr>
          </w:p>
        </w:tc>
      </w:tr>
      <w:tr w:rsidR="00552D92" w:rsidRPr="005B717A" w:rsidTr="00552D92">
        <w:trPr>
          <w:trHeight w:val="796"/>
        </w:trPr>
        <w:tc>
          <w:tcPr>
            <w:tcW w:w="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C96A46" w:rsidRDefault="005B717A" w:rsidP="005B717A">
            <w:pPr>
              <w:rPr>
                <w:lang w:val="en-GB"/>
              </w:rPr>
            </w:pPr>
            <w:r w:rsidRPr="00C96A46">
              <w:rPr>
                <w:lang w:val="en-GB"/>
              </w:rPr>
              <w:t>We share</w:t>
            </w:r>
            <w:r w:rsidR="00446D57" w:rsidRPr="00C96A46">
              <w:rPr>
                <w:lang w:val="en-GB"/>
              </w:rPr>
              <w:t xml:space="preserve"> relevant</w:t>
            </w:r>
            <w:r w:rsidRPr="00C96A46">
              <w:rPr>
                <w:lang w:val="en-GB"/>
              </w:rPr>
              <w:t xml:space="preserve"> findings concerning underrepresented groups as results of our project in a respectful manner. </w:t>
            </w:r>
          </w:p>
          <w:p w:rsidR="005B717A" w:rsidRPr="00C96A46" w:rsidRDefault="005B717A" w:rsidP="005B717A">
            <w:pPr>
              <w:rPr>
                <w:lang w:val="en-GB"/>
              </w:rPr>
            </w:pP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5B717A" w:rsidRDefault="00552D92">
            <w:pPr>
              <w:jc w:val="center"/>
              <w:rPr>
                <w:sz w:val="40"/>
                <w:lang w:val="en-GB"/>
              </w:rPr>
            </w:pPr>
            <w:r w:rsidRPr="005B717A">
              <w:rPr>
                <w:sz w:val="40"/>
                <w:lang w:val="en-GB"/>
                <w14:textOutline w14:w="9525" w14:cap="rnd" w14:cmpd="sng" w14:algn="ctr">
                  <w14:solidFill>
                    <w14:srgbClr w14:val="000000"/>
                  </w14:solidFill>
                  <w14:prstDash w14:val="solid"/>
                  <w14:bevel/>
                </w14:textOutline>
              </w:rPr>
              <w:t xml:space="preserve">□ □ □ </w:t>
            </w:r>
            <w:r w:rsidRPr="005B717A">
              <w:rPr>
                <w:sz w:val="40"/>
                <w:lang w:val="en-GB"/>
              </w:rPr>
              <w:t>□</w:t>
            </w:r>
          </w:p>
        </w:tc>
        <w:tc>
          <w:tcPr>
            <w:tcW w:w="8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5B717A" w:rsidRDefault="00552D92">
            <w:pPr>
              <w:jc w:val="center"/>
              <w:rPr>
                <w:sz w:val="40"/>
                <w:lang w:val="en-GB"/>
                <w14:textOutline w14:w="9525" w14:cap="rnd" w14:cmpd="sng" w14:algn="ctr">
                  <w14:solidFill>
                    <w14:srgbClr w14:val="000000"/>
                  </w14:solidFill>
                  <w14:prstDash w14:val="solid"/>
                  <w14:bevel/>
                </w14:textOutline>
              </w:rPr>
            </w:pPr>
          </w:p>
        </w:tc>
      </w:tr>
      <w:tr w:rsidR="00552D92" w:rsidRPr="009D6EC7" w:rsidTr="00552D92">
        <w:trPr>
          <w:trHeight w:val="796"/>
        </w:trPr>
        <w:tc>
          <w:tcPr>
            <w:tcW w:w="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C96A46" w:rsidRDefault="005B717A" w:rsidP="005B717A">
            <w:pPr>
              <w:rPr>
                <w:lang w:val="en-GB"/>
              </w:rPr>
            </w:pPr>
            <w:r w:rsidRPr="00C96A46">
              <w:rPr>
                <w:lang w:val="en-GB"/>
              </w:rPr>
              <w:t xml:space="preserve">We share findings concerning underrepresented groups </w:t>
            </w:r>
            <w:r w:rsidRPr="00C96A46">
              <w:rPr>
                <w:i/>
                <w:lang w:val="en-GB"/>
              </w:rPr>
              <w:t>with</w:t>
            </w:r>
            <w:r w:rsidRPr="00C96A46">
              <w:rPr>
                <w:lang w:val="en-GB"/>
              </w:rPr>
              <w:t xml:space="preserve"> these groups in an understandable, appropriate manner. </w:t>
            </w: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r w:rsidRPr="009D6EC7">
              <w:rPr>
                <w:sz w:val="40"/>
                <w:lang w:val="en-GB"/>
                <w14:textOutline w14:w="9525" w14:cap="rnd" w14:cmpd="sng" w14:algn="ctr">
                  <w14:solidFill>
                    <w14:srgbClr w14:val="000000"/>
                  </w14:solidFill>
                  <w14:prstDash w14:val="solid"/>
                  <w14:bevel/>
                </w14:textOutline>
              </w:rPr>
              <w:t xml:space="preserve">□ □ □ </w:t>
            </w:r>
            <w:r w:rsidRPr="009D6EC7">
              <w:rPr>
                <w:sz w:val="40"/>
                <w:lang w:val="en-GB"/>
              </w:rPr>
              <w:t>□</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p>
        </w:tc>
      </w:tr>
      <w:tr w:rsidR="00552D92" w:rsidRPr="009D6EC7" w:rsidTr="00552D92">
        <w:trPr>
          <w:trHeight w:val="796"/>
        </w:trPr>
        <w:tc>
          <w:tcPr>
            <w:tcW w:w="1"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C96A46" w:rsidRDefault="005B717A" w:rsidP="007A2D1F">
            <w:pPr>
              <w:rPr>
                <w:lang w:val="en-GB"/>
              </w:rPr>
            </w:pPr>
            <w:r w:rsidRPr="00C96A46">
              <w:rPr>
                <w:color w:val="000000" w:themeColor="text1"/>
                <w:lang w:val="en-GB"/>
              </w:rPr>
              <w:t xml:space="preserve">We </w:t>
            </w:r>
            <w:r w:rsidR="00446D57" w:rsidRPr="00C96A46">
              <w:rPr>
                <w:color w:val="000000" w:themeColor="text1"/>
                <w:lang w:val="en-GB"/>
              </w:rPr>
              <w:t>ensure responsiveness to</w:t>
            </w:r>
            <w:r w:rsidRPr="00C96A46">
              <w:rPr>
                <w:color w:val="000000" w:themeColor="text1"/>
                <w:lang w:val="en-GB"/>
              </w:rPr>
              <w:t xml:space="preserve"> </w:t>
            </w:r>
            <w:r w:rsidR="007A2D1F" w:rsidRPr="00C96A46">
              <w:rPr>
                <w:color w:val="000000" w:themeColor="text1"/>
                <w:lang w:val="en-GB"/>
              </w:rPr>
              <w:t>diversity</w:t>
            </w:r>
            <w:r w:rsidRPr="00C96A46">
              <w:rPr>
                <w:color w:val="000000" w:themeColor="text1"/>
                <w:lang w:val="en-GB"/>
              </w:rPr>
              <w:t xml:space="preserve"> in the recommendations or rollout of our project.</w:t>
            </w:r>
            <w:r w:rsidRPr="00C96A46">
              <w:rPr>
                <w:lang w:val="en-GB"/>
              </w:rPr>
              <w:t xml:space="preserve"> </w:t>
            </w:r>
          </w:p>
        </w:tc>
        <w:tc>
          <w:tcPr>
            <w:tcW w:w="7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r w:rsidRPr="009D6EC7">
              <w:rPr>
                <w:sz w:val="40"/>
                <w:lang w:val="en-GB"/>
                <w14:textOutline w14:w="9525" w14:cap="rnd" w14:cmpd="sng" w14:algn="ctr">
                  <w14:solidFill>
                    <w14:srgbClr w14:val="000000"/>
                  </w14:solidFill>
                  <w14:prstDash w14:val="solid"/>
                  <w14:bevel/>
                </w14:textOutline>
              </w:rPr>
              <w:t xml:space="preserve">□ □ □ </w:t>
            </w:r>
            <w:r w:rsidRPr="009D6EC7">
              <w:rPr>
                <w:sz w:val="40"/>
                <w:lang w:val="en-GB"/>
              </w:rPr>
              <w:t>□</w:t>
            </w:r>
          </w:p>
        </w:tc>
        <w:tc>
          <w:tcPr>
            <w:tcW w:w="8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p>
        </w:tc>
      </w:tr>
    </w:tbl>
    <w:p w:rsidR="00552D92" w:rsidRPr="009D6EC7" w:rsidRDefault="00552D92" w:rsidP="00552D92">
      <w:pPr>
        <w:spacing w:after="0"/>
        <w:jc w:val="right"/>
        <w:rPr>
          <w:rFonts w:asciiTheme="majorHAnsi" w:hAnsiTheme="majorHAnsi"/>
          <w:sz w:val="18"/>
          <w:szCs w:val="20"/>
          <w:lang w:val="en-GB"/>
        </w:rPr>
      </w:pPr>
    </w:p>
    <w:tbl>
      <w:tblPr>
        <w:tblStyle w:val="Tabelrasterlicht1"/>
        <w:tblW w:w="5000" w:type="pct"/>
        <w:tblLook w:val="04A0" w:firstRow="1" w:lastRow="0" w:firstColumn="1" w:lastColumn="0" w:noHBand="0" w:noVBand="1"/>
      </w:tblPr>
      <w:tblGrid>
        <w:gridCol w:w="582"/>
        <w:gridCol w:w="5732"/>
        <w:gridCol w:w="1520"/>
        <w:gridCol w:w="1562"/>
      </w:tblGrid>
      <w:tr w:rsidR="00552D92" w:rsidRPr="009D6EC7" w:rsidTr="005B717A">
        <w:trPr>
          <w:trHeight w:val="396"/>
        </w:trPr>
        <w:tc>
          <w:tcPr>
            <w:tcW w:w="3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552D92">
            <w:pPr>
              <w:rPr>
                <w:b/>
                <w:sz w:val="24"/>
                <w:lang w:val="en-GB"/>
              </w:rPr>
            </w:pPr>
            <w:r w:rsidRPr="009D6EC7">
              <w:rPr>
                <w:b/>
                <w:sz w:val="22"/>
                <w:lang w:val="en-GB"/>
              </w:rPr>
              <w:t>3.2</w:t>
            </w:r>
          </w:p>
        </w:tc>
        <w:tc>
          <w:tcPr>
            <w:tcW w:w="385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9D6EC7">
            <w:pPr>
              <w:rPr>
                <w:b/>
                <w:sz w:val="22"/>
                <w:lang w:val="en-GB"/>
              </w:rPr>
            </w:pPr>
            <w:r w:rsidRPr="009D6EC7">
              <w:rPr>
                <w:b/>
                <w:sz w:val="22"/>
                <w:lang w:val="en-GB"/>
              </w:rPr>
              <w:t xml:space="preserve">Sharing experiences </w:t>
            </w:r>
            <w:r w:rsidR="007A2D1F">
              <w:rPr>
                <w:b/>
                <w:color w:val="000000"/>
                <w:sz w:val="22"/>
                <w:lang w:val="en-GB"/>
              </w:rPr>
              <w:t>on responsiveness</w:t>
            </w:r>
            <w:r w:rsidRPr="009D6EC7">
              <w:rPr>
                <w:b/>
                <w:color w:val="000000"/>
                <w:sz w:val="22"/>
                <w:lang w:val="en-GB"/>
              </w:rPr>
              <w:t xml:space="preserve"> in </w:t>
            </w:r>
            <w:r w:rsidR="007A2D1F">
              <w:rPr>
                <w:b/>
                <w:color w:val="000000"/>
                <w:sz w:val="22"/>
                <w:lang w:val="en-GB"/>
              </w:rPr>
              <w:t xml:space="preserve">palliative care </w:t>
            </w:r>
            <w:r w:rsidRPr="009D6EC7">
              <w:rPr>
                <w:b/>
                <w:color w:val="000000"/>
                <w:sz w:val="22"/>
                <w:lang w:val="en-GB"/>
              </w:rPr>
              <w:t>project</w:t>
            </w:r>
            <w:r w:rsidRPr="009D6EC7">
              <w:rPr>
                <w:b/>
                <w:sz w:val="22"/>
                <w:lang w:val="en-GB"/>
              </w:rPr>
              <w:t xml:space="preserve">s </w:t>
            </w:r>
          </w:p>
          <w:p w:rsidR="005B717A" w:rsidRPr="009D6EC7" w:rsidRDefault="005B717A">
            <w:pPr>
              <w:rPr>
                <w:b/>
                <w:sz w:val="22"/>
                <w:lang w:val="en-GB"/>
              </w:rPr>
            </w:pPr>
          </w:p>
          <w:p w:rsidR="00552D92" w:rsidRPr="009D6EC7" w:rsidRDefault="005B717A">
            <w:pPr>
              <w:jc w:val="right"/>
              <w:rPr>
                <w:sz w:val="40"/>
                <w:lang w:val="en-GB"/>
              </w:rPr>
            </w:pPr>
            <w:r w:rsidRPr="009D6EC7">
              <w:rPr>
                <w:rFonts w:asciiTheme="majorHAnsi" w:hAnsiTheme="majorHAnsi"/>
                <w:b/>
                <w:sz w:val="18"/>
                <w:lang w:val="en-GB"/>
              </w:rPr>
              <w:t>No, partially, completely</w:t>
            </w:r>
            <w:r w:rsidRPr="009D6EC7">
              <w:rPr>
                <w:rFonts w:asciiTheme="majorHAnsi" w:hAnsiTheme="majorHAnsi"/>
                <w:sz w:val="18"/>
                <w:lang w:val="en-GB"/>
              </w:rPr>
              <w:t>, N.A</w:t>
            </w:r>
          </w:p>
        </w:tc>
        <w:tc>
          <w:tcPr>
            <w:tcW w:w="8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5B717A">
            <w:pPr>
              <w:jc w:val="center"/>
              <w:rPr>
                <w:b/>
                <w:sz w:val="24"/>
                <w:lang w:val="en-GB"/>
              </w:rPr>
            </w:pPr>
            <w:r w:rsidRPr="009D6EC7">
              <w:rPr>
                <w:b/>
                <w:sz w:val="22"/>
                <w:lang w:val="en-GB"/>
              </w:rPr>
              <w:t>Actions</w:t>
            </w:r>
          </w:p>
        </w:tc>
      </w:tr>
      <w:tr w:rsidR="00552D92" w:rsidRPr="009D6EC7" w:rsidTr="00552D92">
        <w:trPr>
          <w:trHeight w:val="796"/>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C96A46" w:rsidRDefault="005B717A" w:rsidP="009D6EC7">
            <w:pPr>
              <w:rPr>
                <w:color w:val="000000"/>
                <w:lang w:val="en-GB"/>
              </w:rPr>
            </w:pPr>
            <w:r w:rsidRPr="00C96A46">
              <w:rPr>
                <w:color w:val="000000"/>
                <w:lang w:val="en-GB"/>
              </w:rPr>
              <w:t xml:space="preserve">We share lessons and </w:t>
            </w:r>
            <w:r w:rsidR="007A2D1F" w:rsidRPr="00C96A46">
              <w:rPr>
                <w:color w:val="000000"/>
                <w:lang w:val="en-GB"/>
              </w:rPr>
              <w:t>successes</w:t>
            </w:r>
            <w:r w:rsidRPr="00C96A46">
              <w:rPr>
                <w:color w:val="000000"/>
                <w:lang w:val="en-GB"/>
              </w:rPr>
              <w:t xml:space="preserve"> </w:t>
            </w:r>
            <w:r w:rsidR="009D6EC7" w:rsidRPr="00C96A46">
              <w:rPr>
                <w:color w:val="000000"/>
                <w:lang w:val="en-GB"/>
              </w:rPr>
              <w:t xml:space="preserve">in </w:t>
            </w:r>
            <w:r w:rsidR="007A2D1F" w:rsidRPr="00C96A46">
              <w:rPr>
                <w:color w:val="000000"/>
                <w:lang w:val="en-GB"/>
              </w:rPr>
              <w:t>ensuring responsiveness</w:t>
            </w:r>
            <w:r w:rsidR="009D6EC7" w:rsidRPr="00C96A46">
              <w:rPr>
                <w:color w:val="000000"/>
                <w:lang w:val="en-GB"/>
              </w:rPr>
              <w:t xml:space="preserve"> </w:t>
            </w:r>
            <w:r w:rsidR="007A2D1F" w:rsidRPr="00C96A46">
              <w:rPr>
                <w:color w:val="000000"/>
                <w:lang w:val="en-GB"/>
              </w:rPr>
              <w:t>to</w:t>
            </w:r>
            <w:r w:rsidRPr="00C96A46">
              <w:rPr>
                <w:color w:val="000000"/>
                <w:lang w:val="en-GB"/>
              </w:rPr>
              <w:t xml:space="preserve"> </w:t>
            </w:r>
            <w:r w:rsidR="007A2D1F" w:rsidRPr="00C96A46">
              <w:rPr>
                <w:color w:val="000000"/>
                <w:lang w:val="en-GB"/>
              </w:rPr>
              <w:t>diversity</w:t>
            </w:r>
            <w:r w:rsidRPr="00C96A46">
              <w:rPr>
                <w:color w:val="000000"/>
                <w:lang w:val="en-GB"/>
              </w:rPr>
              <w:t xml:space="preserve"> in our project with third parties (e.g. other researchers, project teams, networks, partners, etc.) to increase engagement of </w:t>
            </w:r>
            <w:r w:rsidR="007A2D1F" w:rsidRPr="00C96A46">
              <w:rPr>
                <w:color w:val="000000"/>
                <w:lang w:val="en-GB"/>
              </w:rPr>
              <w:t>underrepresented</w:t>
            </w:r>
            <w:r w:rsidRPr="00C96A46">
              <w:rPr>
                <w:color w:val="000000"/>
                <w:lang w:val="en-GB"/>
              </w:rPr>
              <w:t xml:space="preserve"> groups in palliative care projects. </w:t>
            </w:r>
          </w:p>
          <w:p w:rsidR="009D6EC7" w:rsidRPr="00C96A46" w:rsidRDefault="009D6EC7" w:rsidP="009D6EC7">
            <w:pPr>
              <w:rPr>
                <w:lang w:val="en-GB"/>
              </w:rPr>
            </w:pPr>
          </w:p>
        </w:tc>
        <w:tc>
          <w:tcPr>
            <w:tcW w:w="8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552D92">
            <w:pPr>
              <w:jc w:val="center"/>
              <w:rPr>
                <w:sz w:val="40"/>
                <w:lang w:val="en-GB"/>
              </w:rPr>
            </w:pPr>
            <w:r w:rsidRPr="009D6EC7">
              <w:rPr>
                <w:sz w:val="40"/>
                <w:lang w:val="en-GB"/>
                <w14:textOutline w14:w="9525" w14:cap="rnd" w14:cmpd="sng" w14:algn="ctr">
                  <w14:solidFill>
                    <w14:srgbClr w14:val="000000"/>
                  </w14:solidFill>
                  <w14:prstDash w14:val="solid"/>
                  <w14:bevel/>
                </w14:textOutline>
              </w:rPr>
              <w:t xml:space="preserve">□ □ □ </w:t>
            </w:r>
            <w:r w:rsidRPr="009D6EC7">
              <w:rPr>
                <w:sz w:val="40"/>
                <w:lang w:val="en-GB"/>
              </w:rPr>
              <w:t>□</w:t>
            </w:r>
          </w:p>
        </w:tc>
        <w:tc>
          <w:tcPr>
            <w:tcW w:w="8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p>
        </w:tc>
      </w:tr>
      <w:tr w:rsidR="00552D92" w:rsidRPr="009D6EC7" w:rsidTr="00552D92">
        <w:trPr>
          <w:trHeight w:val="796"/>
        </w:trPr>
        <w:tc>
          <w:tcPr>
            <w:tcW w:w="336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C96A46" w:rsidRDefault="009D6EC7" w:rsidP="009D6EC7">
            <w:pPr>
              <w:rPr>
                <w:color w:val="00B050"/>
                <w:lang w:val="en-GB"/>
              </w:rPr>
            </w:pPr>
            <w:r w:rsidRPr="00C96A46">
              <w:rPr>
                <w:lang w:val="en-GB"/>
              </w:rPr>
              <w:t>We work to raise</w:t>
            </w:r>
            <w:r w:rsidRPr="00C96A46">
              <w:rPr>
                <w:rFonts w:asciiTheme="majorHAnsi" w:hAnsiTheme="majorHAnsi"/>
                <w:b/>
                <w:lang w:val="en-GB"/>
              </w:rPr>
              <w:t xml:space="preserve"> </w:t>
            </w:r>
            <w:r w:rsidRPr="00C96A46">
              <w:rPr>
                <w:lang w:val="en-GB"/>
              </w:rPr>
              <w:t xml:space="preserve">awareness on the growing diversity of the patient population within palliative care amongst third parties </w:t>
            </w:r>
            <w:r w:rsidRPr="00C96A46">
              <w:rPr>
                <w:color w:val="000000"/>
                <w:lang w:val="en-GB"/>
              </w:rPr>
              <w:t>(e.g. other researchers, project teams, networks, partners, etc.)</w:t>
            </w:r>
            <w:r w:rsidRPr="00C96A46">
              <w:rPr>
                <w:lang w:val="en-GB"/>
              </w:rPr>
              <w:t xml:space="preserve">. </w:t>
            </w:r>
          </w:p>
          <w:p w:rsidR="00552D92" w:rsidRPr="00C96A46" w:rsidRDefault="00552D92">
            <w:pPr>
              <w:rPr>
                <w:color w:val="000000"/>
                <w:lang w:val="en-GB"/>
              </w:rPr>
            </w:pPr>
          </w:p>
        </w:tc>
        <w:tc>
          <w:tcPr>
            <w:tcW w:w="8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r w:rsidRPr="009D6EC7">
              <w:rPr>
                <w:sz w:val="40"/>
                <w:lang w:val="en-GB"/>
                <w14:textOutline w14:w="9525" w14:cap="rnd" w14:cmpd="sng" w14:algn="ctr">
                  <w14:solidFill>
                    <w14:srgbClr w14:val="000000"/>
                  </w14:solidFill>
                  <w14:prstDash w14:val="solid"/>
                  <w14:bevel/>
                </w14:textOutline>
              </w:rPr>
              <w:t xml:space="preserve">□ □ □ </w:t>
            </w:r>
            <w:r w:rsidRPr="009D6EC7">
              <w:rPr>
                <w:sz w:val="40"/>
                <w:lang w:val="en-GB"/>
              </w:rPr>
              <w:t>□</w:t>
            </w:r>
          </w:p>
        </w:tc>
        <w:tc>
          <w:tcPr>
            <w:tcW w:w="83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D92" w:rsidRPr="009D6EC7" w:rsidRDefault="00552D92">
            <w:pPr>
              <w:jc w:val="center"/>
              <w:rPr>
                <w:sz w:val="40"/>
                <w:lang w:val="en-GB"/>
                <w14:textOutline w14:w="9525" w14:cap="rnd" w14:cmpd="sng" w14:algn="ctr">
                  <w14:solidFill>
                    <w14:srgbClr w14:val="000000"/>
                  </w14:solidFill>
                  <w14:prstDash w14:val="solid"/>
                  <w14:bevel/>
                </w14:textOutline>
              </w:rPr>
            </w:pPr>
          </w:p>
        </w:tc>
      </w:tr>
    </w:tbl>
    <w:p w:rsidR="00221F95" w:rsidRPr="00552D92" w:rsidRDefault="00221F95" w:rsidP="009D6EC7">
      <w:pPr>
        <w:rPr>
          <w:sz w:val="24"/>
        </w:rPr>
      </w:pPr>
    </w:p>
    <w:sectPr w:rsidR="00221F95" w:rsidRPr="00552D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68"/>
    <w:rsid w:val="00010A5C"/>
    <w:rsid w:val="0003032E"/>
    <w:rsid w:val="000C1279"/>
    <w:rsid w:val="000F1229"/>
    <w:rsid w:val="00100AD9"/>
    <w:rsid w:val="0011394F"/>
    <w:rsid w:val="00160CE0"/>
    <w:rsid w:val="0017432C"/>
    <w:rsid w:val="001D3CFA"/>
    <w:rsid w:val="00215A54"/>
    <w:rsid w:val="00221F95"/>
    <w:rsid w:val="00231AD8"/>
    <w:rsid w:val="00236A05"/>
    <w:rsid w:val="002741BF"/>
    <w:rsid w:val="00275EDA"/>
    <w:rsid w:val="002C64C4"/>
    <w:rsid w:val="002F4599"/>
    <w:rsid w:val="00305FB9"/>
    <w:rsid w:val="003A4368"/>
    <w:rsid w:val="003D7AA8"/>
    <w:rsid w:val="00405956"/>
    <w:rsid w:val="004443EF"/>
    <w:rsid w:val="00446D57"/>
    <w:rsid w:val="004C2CF7"/>
    <w:rsid w:val="004F0218"/>
    <w:rsid w:val="00510096"/>
    <w:rsid w:val="005314FC"/>
    <w:rsid w:val="00536C0C"/>
    <w:rsid w:val="00545069"/>
    <w:rsid w:val="00552D92"/>
    <w:rsid w:val="0058003F"/>
    <w:rsid w:val="00581260"/>
    <w:rsid w:val="005A2DF7"/>
    <w:rsid w:val="005B717A"/>
    <w:rsid w:val="005E4D5C"/>
    <w:rsid w:val="0060561B"/>
    <w:rsid w:val="00660677"/>
    <w:rsid w:val="006B7F78"/>
    <w:rsid w:val="006C1777"/>
    <w:rsid w:val="00767024"/>
    <w:rsid w:val="007A2D1F"/>
    <w:rsid w:val="007C37FA"/>
    <w:rsid w:val="007D4558"/>
    <w:rsid w:val="00941557"/>
    <w:rsid w:val="00964B53"/>
    <w:rsid w:val="00986080"/>
    <w:rsid w:val="009D6EC7"/>
    <w:rsid w:val="00A14136"/>
    <w:rsid w:val="00A27793"/>
    <w:rsid w:val="00A77E8E"/>
    <w:rsid w:val="00AE1545"/>
    <w:rsid w:val="00AF0CDA"/>
    <w:rsid w:val="00B8272B"/>
    <w:rsid w:val="00BC4246"/>
    <w:rsid w:val="00BD11CA"/>
    <w:rsid w:val="00C96A46"/>
    <w:rsid w:val="00CF7447"/>
    <w:rsid w:val="00D058DC"/>
    <w:rsid w:val="00D70052"/>
    <w:rsid w:val="00E715F5"/>
    <w:rsid w:val="00E74C98"/>
    <w:rsid w:val="00E93A49"/>
    <w:rsid w:val="00EF23B7"/>
    <w:rsid w:val="00F9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D81DB"/>
  <w15:docId w15:val="{BEAA1CED-01EA-4133-BA59-7360BF47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4368"/>
    <w:rPr>
      <w:rFonts w:ascii="Calibri" w:eastAsia="Calibri" w:hAnsi="Calibri" w:cs="Times New Roman"/>
    </w:rPr>
  </w:style>
  <w:style w:type="paragraph" w:styleId="Kop2">
    <w:name w:val="heading 2"/>
    <w:basedOn w:val="Standaard"/>
    <w:next w:val="Standaard"/>
    <w:link w:val="Kop2Char"/>
    <w:uiPriority w:val="9"/>
    <w:unhideWhenUsed/>
    <w:qFormat/>
    <w:rsid w:val="00160C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emiHidden/>
    <w:unhideWhenUsed/>
    <w:rsid w:val="003A4368"/>
    <w:rPr>
      <w:vertAlign w:val="superscript"/>
    </w:rPr>
  </w:style>
  <w:style w:type="paragraph" w:styleId="Voettekst">
    <w:name w:val="footer"/>
    <w:basedOn w:val="Standaard"/>
    <w:link w:val="VoettekstChar"/>
    <w:uiPriority w:val="99"/>
    <w:unhideWhenUsed/>
    <w:rsid w:val="003A436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A4368"/>
    <w:rPr>
      <w:rFonts w:ascii="Calibri" w:eastAsia="Calibri" w:hAnsi="Calibri" w:cs="Times New Roman"/>
    </w:rPr>
  </w:style>
  <w:style w:type="paragraph" w:styleId="Titel">
    <w:name w:val="Title"/>
    <w:basedOn w:val="Standaard"/>
    <w:next w:val="Standaard"/>
    <w:link w:val="TitelChar"/>
    <w:uiPriority w:val="10"/>
    <w:qFormat/>
    <w:rsid w:val="003A43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4368"/>
    <w:rPr>
      <w:rFonts w:asciiTheme="majorHAnsi" w:eastAsiaTheme="majorEastAsia" w:hAnsiTheme="majorHAnsi" w:cstheme="majorBidi"/>
      <w:color w:val="17365D" w:themeColor="text2" w:themeShade="BF"/>
      <w:spacing w:val="5"/>
      <w:kern w:val="28"/>
      <w:sz w:val="52"/>
      <w:szCs w:val="52"/>
    </w:rPr>
  </w:style>
  <w:style w:type="table" w:customStyle="1" w:styleId="Tabelrasterlicht1">
    <w:name w:val="Tabelraster licht1"/>
    <w:basedOn w:val="Standaardtabel"/>
    <w:uiPriority w:val="40"/>
    <w:rsid w:val="003A4368"/>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rsid w:val="00160CE0"/>
    <w:rPr>
      <w:rFonts w:asciiTheme="majorHAnsi" w:eastAsiaTheme="majorEastAsia" w:hAnsiTheme="majorHAnsi" w:cstheme="majorBidi"/>
      <w:color w:val="365F91" w:themeColor="accent1" w:themeShade="BF"/>
      <w:sz w:val="26"/>
      <w:szCs w:val="26"/>
    </w:rPr>
  </w:style>
  <w:style w:type="paragraph" w:styleId="Ballontekst">
    <w:name w:val="Balloon Text"/>
    <w:basedOn w:val="Standaard"/>
    <w:link w:val="BallontekstChar"/>
    <w:uiPriority w:val="99"/>
    <w:semiHidden/>
    <w:unhideWhenUsed/>
    <w:rsid w:val="00E715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5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0812-DB10-4981-837D-C8B5641D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8264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Torensma</dc:creator>
  <cp:keywords/>
  <dc:description/>
  <cp:lastModifiedBy>Torensma, M. (Marieke)</cp:lastModifiedBy>
  <cp:revision>2</cp:revision>
  <dcterms:created xsi:type="dcterms:W3CDTF">2019-07-29T10:31:00Z</dcterms:created>
  <dcterms:modified xsi:type="dcterms:W3CDTF">2019-07-29T10:31:00Z</dcterms:modified>
</cp:coreProperties>
</file>