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FEFD8" w14:textId="76B211E5" w:rsidR="00842CD9" w:rsidRPr="001E0595" w:rsidRDefault="00FC0752">
      <w:pPr>
        <w:rPr>
          <w:rFonts w:ascii="Times New Roman" w:hAnsi="Times New Roman" w:cs="Times New Roman"/>
          <w:b/>
          <w:sz w:val="24"/>
          <w:szCs w:val="24"/>
        </w:rPr>
      </w:pPr>
      <w:r w:rsidRPr="001E0595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1E0595">
        <w:rPr>
          <w:rFonts w:ascii="Times New Roman" w:hAnsi="Times New Roman" w:cs="Times New Roman"/>
          <w:b/>
          <w:sz w:val="20"/>
          <w:szCs w:val="20"/>
        </w:rPr>
        <w:t xml:space="preserve">1. </w:t>
      </w:r>
      <w:proofErr w:type="spellStart"/>
      <w:r w:rsidRPr="001E0595">
        <w:rPr>
          <w:rFonts w:ascii="Times New Roman" w:hAnsi="Times New Roman" w:cs="Times New Roman"/>
          <w:b/>
          <w:sz w:val="20"/>
          <w:szCs w:val="20"/>
        </w:rPr>
        <w:t>Consensual</w:t>
      </w:r>
      <w:proofErr w:type="spellEnd"/>
      <w:r w:rsidRPr="001E05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E0595">
        <w:rPr>
          <w:rFonts w:ascii="Times New Roman" w:hAnsi="Times New Roman" w:cs="Times New Roman"/>
          <w:b/>
          <w:sz w:val="20"/>
          <w:szCs w:val="20"/>
        </w:rPr>
        <w:t>definitions</w:t>
      </w:r>
      <w:proofErr w:type="spellEnd"/>
      <w:r w:rsidRPr="001E0595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1E0595">
        <w:rPr>
          <w:rFonts w:ascii="Times New Roman" w:hAnsi="Times New Roman" w:cs="Times New Roman"/>
          <w:b/>
          <w:sz w:val="20"/>
          <w:szCs w:val="20"/>
        </w:rPr>
        <w:t>neonatal</w:t>
      </w:r>
      <w:proofErr w:type="spellEnd"/>
      <w:r w:rsidRPr="001E05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E0595">
        <w:rPr>
          <w:rFonts w:ascii="Times New Roman" w:hAnsi="Times New Roman" w:cs="Times New Roman"/>
          <w:b/>
          <w:sz w:val="20"/>
          <w:szCs w:val="20"/>
        </w:rPr>
        <w:t>outcomes</w:t>
      </w:r>
      <w:proofErr w:type="spellEnd"/>
      <w:r w:rsidRPr="001E05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E0595">
        <w:rPr>
          <w:rFonts w:ascii="Times New Roman" w:hAnsi="Times New Roman" w:cs="Times New Roman"/>
          <w:b/>
          <w:sz w:val="20"/>
          <w:szCs w:val="20"/>
        </w:rPr>
        <w:t>between</w:t>
      </w:r>
      <w:proofErr w:type="spellEnd"/>
      <w:r w:rsidRPr="001E0595">
        <w:rPr>
          <w:rFonts w:ascii="Times New Roman" w:hAnsi="Times New Roman" w:cs="Times New Roman"/>
          <w:b/>
          <w:sz w:val="20"/>
          <w:szCs w:val="20"/>
        </w:rPr>
        <w:t xml:space="preserve"> the Observatoire</w:t>
      </w:r>
      <w:r>
        <w:rPr>
          <w:rFonts w:ascii="Times New Roman" w:hAnsi="Times New Roman" w:cs="Times New Roman"/>
          <w:b/>
          <w:sz w:val="20"/>
          <w:szCs w:val="20"/>
        </w:rPr>
        <w:t xml:space="preserve"> de La Grande Prématurité, La Ré</w:t>
      </w:r>
      <w:r w:rsidRPr="001E0595">
        <w:rPr>
          <w:rFonts w:ascii="Times New Roman" w:hAnsi="Times New Roman" w:cs="Times New Roman"/>
          <w:b/>
          <w:sz w:val="20"/>
          <w:szCs w:val="20"/>
        </w:rPr>
        <w:t xml:space="preserve">union (OGP) </w:t>
      </w:r>
      <w:proofErr w:type="spellStart"/>
      <w:r w:rsidRPr="001E0595">
        <w:rPr>
          <w:rFonts w:ascii="Times New Roman" w:hAnsi="Times New Roman" w:cs="Times New Roman"/>
          <w:b/>
          <w:sz w:val="20"/>
          <w:szCs w:val="20"/>
        </w:rPr>
        <w:t>cohort</w:t>
      </w:r>
      <w:proofErr w:type="spellEnd"/>
      <w:r w:rsidRPr="001E0595">
        <w:rPr>
          <w:rFonts w:ascii="Times New Roman" w:hAnsi="Times New Roman" w:cs="Times New Roman"/>
          <w:b/>
          <w:sz w:val="20"/>
          <w:szCs w:val="20"/>
        </w:rPr>
        <w:t xml:space="preserve"> and the EPIPAGE 2 </w:t>
      </w:r>
      <w:proofErr w:type="spellStart"/>
      <w:r w:rsidRPr="001E0595">
        <w:rPr>
          <w:rFonts w:ascii="Times New Roman" w:hAnsi="Times New Roman" w:cs="Times New Roman"/>
          <w:b/>
          <w:sz w:val="20"/>
          <w:szCs w:val="20"/>
        </w:rPr>
        <w:t>mainland</w:t>
      </w:r>
      <w:proofErr w:type="spellEnd"/>
      <w:r w:rsidRPr="001E0595">
        <w:rPr>
          <w:rFonts w:ascii="Times New Roman" w:hAnsi="Times New Roman" w:cs="Times New Roman"/>
          <w:b/>
          <w:sz w:val="20"/>
          <w:szCs w:val="20"/>
        </w:rPr>
        <w:t xml:space="preserve"> France </w:t>
      </w:r>
      <w:proofErr w:type="spellStart"/>
      <w:r w:rsidRPr="001E0595">
        <w:rPr>
          <w:rFonts w:ascii="Times New Roman" w:hAnsi="Times New Roman" w:cs="Times New Roman"/>
          <w:b/>
          <w:sz w:val="20"/>
          <w:szCs w:val="20"/>
        </w:rPr>
        <w:t>cohort</w:t>
      </w:r>
      <w:proofErr w:type="spellEnd"/>
      <w:r w:rsidRPr="001E0595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7"/>
        <w:gridCol w:w="2846"/>
        <w:gridCol w:w="2846"/>
        <w:gridCol w:w="2893"/>
      </w:tblGrid>
      <w:tr w:rsidR="001E0595" w:rsidRPr="001E0595" w14:paraId="419B7105" w14:textId="77777777" w:rsidTr="004B66BB">
        <w:trPr>
          <w:trHeight w:val="28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46AC9D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0595">
              <w:rPr>
                <w:rFonts w:ascii="Times New Roman" w:hAnsi="Times New Roman" w:cs="Times New Roman"/>
                <w:b/>
                <w:sz w:val="20"/>
                <w:szCs w:val="20"/>
              </w:rPr>
              <w:t>Neonatal</w:t>
            </w:r>
            <w:proofErr w:type="spellEnd"/>
            <w:r w:rsidRPr="001E0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0595"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58E5F2" w14:textId="77777777" w:rsidR="00281308" w:rsidRPr="001E0595" w:rsidRDefault="00281308" w:rsidP="004B6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95">
              <w:rPr>
                <w:rFonts w:ascii="Times New Roman" w:hAnsi="Times New Roman" w:cs="Times New Roman"/>
                <w:b/>
                <w:sz w:val="20"/>
                <w:szCs w:val="20"/>
              </w:rPr>
              <w:t>OGP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A3666" w14:textId="77777777" w:rsidR="00281308" w:rsidRPr="001E0595" w:rsidRDefault="00281308" w:rsidP="004B6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95">
              <w:rPr>
                <w:rFonts w:ascii="Times New Roman" w:hAnsi="Times New Roman" w:cs="Times New Roman"/>
                <w:b/>
                <w:sz w:val="20"/>
                <w:szCs w:val="20"/>
              </w:rPr>
              <w:t>EPIPAGE 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85DDD2" w14:textId="77777777" w:rsidR="00281308" w:rsidRPr="001E0595" w:rsidRDefault="00281308" w:rsidP="004B6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595">
              <w:rPr>
                <w:rFonts w:ascii="Times New Roman" w:hAnsi="Times New Roman" w:cs="Times New Roman"/>
                <w:b/>
                <w:sz w:val="20"/>
                <w:szCs w:val="20"/>
              </w:rPr>
              <w:t>Consensus</w:t>
            </w:r>
          </w:p>
        </w:tc>
      </w:tr>
      <w:tr w:rsidR="001E0595" w:rsidRPr="00C712B7" w14:paraId="44B8376D" w14:textId="77777777" w:rsidTr="004B66BB">
        <w:trPr>
          <w:trHeight w:val="284"/>
        </w:trPr>
        <w:tc>
          <w:tcPr>
            <w:tcW w:w="0" w:type="auto"/>
            <w:shd w:val="clear" w:color="auto" w:fill="DDDDDD"/>
            <w:vAlign w:val="center"/>
          </w:tcPr>
          <w:p w14:paraId="034B9B58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Mortality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693403C" w14:textId="2894BD15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Death</w:t>
            </w:r>
            <w:r w:rsidR="00EF3C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before last discharge from neonatal hospitalisation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13F94B" w14:textId="15268522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Death</w:t>
            </w:r>
            <w:r w:rsidR="00EF3C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before last discharge from neonatal hospitalisation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4F8543" w14:textId="191CC1F2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Death</w:t>
            </w:r>
            <w:r w:rsidR="00EF3C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before last discharge from neonatal hospitalisation</w:t>
            </w:r>
          </w:p>
        </w:tc>
      </w:tr>
      <w:tr w:rsidR="001E0595" w:rsidRPr="00C712B7" w14:paraId="1232CFDD" w14:textId="77777777" w:rsidTr="004B66B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6A333380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Bronchopulmonary dysplasia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BACB6" w14:textId="318BBDEF" w:rsidR="00281308" w:rsidRPr="001E0595" w:rsidRDefault="00EF3C22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Oxygen or positive airway pressure</w:t>
            </w:r>
            <w:r w:rsidR="00281308"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at 36 WG corrected 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2D9B94" w14:textId="0EDB957A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F3C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Oxygen or positive airway pressure</w:t>
            </w:r>
            <w:r w:rsidR="00EF3C22"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 36 WG corrected 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B67853" w14:textId="3A5305F5" w:rsidR="00281308" w:rsidRPr="001E0595" w:rsidRDefault="00EF3C22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Oxygen or positive airway pressure</w:t>
            </w: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281308"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 36 WG corrected age</w:t>
            </w:r>
          </w:p>
        </w:tc>
      </w:tr>
      <w:tr w:rsidR="001E0595" w:rsidRPr="00C712B7" w14:paraId="3C6675DF" w14:textId="77777777" w:rsidTr="004B66BB">
        <w:trPr>
          <w:trHeight w:val="284"/>
        </w:trPr>
        <w:tc>
          <w:tcPr>
            <w:tcW w:w="0" w:type="auto"/>
            <w:shd w:val="clear" w:color="auto" w:fill="DDDDDD"/>
            <w:vAlign w:val="center"/>
          </w:tcPr>
          <w:p w14:paraId="425CFE3E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Necrotising enterocolitis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49269C4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According to Bell’s criteria stage 2 or higher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FF0447D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According to Bell’s criteria stage 2 or higher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8069C5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According to Bell’s criteria stage 2 or higher</w:t>
            </w:r>
          </w:p>
        </w:tc>
      </w:tr>
      <w:tr w:rsidR="001E0595" w:rsidRPr="00C712B7" w14:paraId="1AB23570" w14:textId="77777777" w:rsidTr="004B66B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41C4B48B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E0595">
              <w:rPr>
                <w:rFonts w:ascii="Times New Roman" w:hAnsi="Times New Roman" w:cs="Times New Roman"/>
                <w:sz w:val="20"/>
                <w:szCs w:val="20"/>
              </w:rPr>
              <w:t>Severe</w:t>
            </w:r>
            <w:proofErr w:type="spellEnd"/>
            <w:r w:rsidRPr="001E0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595">
              <w:rPr>
                <w:rFonts w:ascii="Times New Roman" w:hAnsi="Times New Roman" w:cs="Times New Roman"/>
                <w:sz w:val="20"/>
                <w:szCs w:val="20"/>
              </w:rPr>
              <w:t>neurological</w:t>
            </w:r>
            <w:proofErr w:type="spellEnd"/>
            <w:r w:rsidRPr="001E05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0595">
              <w:rPr>
                <w:rFonts w:ascii="Times New Roman" w:hAnsi="Times New Roman" w:cs="Times New Roman"/>
                <w:sz w:val="20"/>
                <w:szCs w:val="20"/>
              </w:rPr>
              <w:t>injury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324F0BBE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IVH grade III-IV or PVL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24A4C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IVH grade III-IV or IPH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690A05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IVH grad</w:t>
            </w: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 III-IV or PVL or IPH</w:t>
            </w:r>
          </w:p>
        </w:tc>
      </w:tr>
      <w:tr w:rsidR="001E0595" w:rsidRPr="00C712B7" w14:paraId="7C8778B8" w14:textId="77777777" w:rsidTr="004B66BB">
        <w:trPr>
          <w:trHeight w:val="284"/>
        </w:trPr>
        <w:tc>
          <w:tcPr>
            <w:tcW w:w="0" w:type="auto"/>
            <w:shd w:val="clear" w:color="auto" w:fill="DDDDDD"/>
            <w:vAlign w:val="center"/>
          </w:tcPr>
          <w:p w14:paraId="41B8D870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Medical patent ductus arteriosus 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5416DA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Ductus arteriosus treated with ibuprofen or indomethacin without surgery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3FDA50E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Ductus arteriosus treated with ibuprofen or indomethacin without surgery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4B1C74E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Ductus arteriosus with medical treatment alone</w:t>
            </w:r>
          </w:p>
          <w:p w14:paraId="3337BE2C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E0595" w:rsidRPr="00C712B7" w14:paraId="7A40641C" w14:textId="77777777" w:rsidTr="004B66BB">
        <w:trPr>
          <w:trHeight w:val="284"/>
        </w:trPr>
        <w:tc>
          <w:tcPr>
            <w:tcW w:w="0" w:type="auto"/>
            <w:shd w:val="clear" w:color="auto" w:fill="auto"/>
            <w:vAlign w:val="center"/>
          </w:tcPr>
          <w:p w14:paraId="742F29C5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Surgical patent ductus arteriosus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625F3B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Ductus arteriosus treated with surgery irrespective of medical treatment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EC2D3A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Ductus arteriosus treated with surgery irrespective of medical treatment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FFF42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Ductus arteriosus treated with surgery irrespective of medical treatment</w:t>
            </w:r>
          </w:p>
        </w:tc>
      </w:tr>
      <w:tr w:rsidR="001E0595" w:rsidRPr="001E0595" w14:paraId="22B09261" w14:textId="77777777" w:rsidTr="004B66BB">
        <w:trPr>
          <w:trHeight w:val="284"/>
        </w:trPr>
        <w:tc>
          <w:tcPr>
            <w:tcW w:w="0" w:type="auto"/>
            <w:shd w:val="clear" w:color="auto" w:fill="DDDDDD"/>
            <w:vAlign w:val="center"/>
          </w:tcPr>
          <w:p w14:paraId="134D7DE9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Severe retinopathy 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EE4112A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All-stage retinopathy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E73309B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Stage 3-4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1C7491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Stage 3-4 or laser-treated</w:t>
            </w:r>
          </w:p>
        </w:tc>
      </w:tr>
      <w:tr w:rsidR="001E0595" w:rsidRPr="00C712B7" w14:paraId="79523E84" w14:textId="77777777" w:rsidTr="004B66BB">
        <w:trPr>
          <w:trHeight w:val="74"/>
        </w:trPr>
        <w:tc>
          <w:tcPr>
            <w:tcW w:w="0" w:type="auto"/>
            <w:shd w:val="clear" w:color="auto" w:fill="auto"/>
          </w:tcPr>
          <w:p w14:paraId="6AEC5373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Late onset sepsis</w:t>
            </w:r>
          </w:p>
          <w:p w14:paraId="074A562C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9D87EF8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Confirmed or possible nosocomial infection if treated ≥ 5 days</w:t>
            </w:r>
          </w:p>
        </w:tc>
        <w:tc>
          <w:tcPr>
            <w:tcW w:w="0" w:type="auto"/>
            <w:shd w:val="clear" w:color="auto" w:fill="auto"/>
          </w:tcPr>
          <w:p w14:paraId="118BD7A6" w14:textId="77777777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Secondary infection during neonatal care</w:t>
            </w:r>
          </w:p>
        </w:tc>
        <w:tc>
          <w:tcPr>
            <w:tcW w:w="0" w:type="auto"/>
            <w:shd w:val="clear" w:color="auto" w:fill="auto"/>
          </w:tcPr>
          <w:p w14:paraId="3CDCAFD4" w14:textId="5DBFCC66" w:rsidR="00281308" w:rsidRPr="001E0595" w:rsidRDefault="00281308" w:rsidP="004B66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Secondary infection during neonatal</w:t>
            </w:r>
            <w:r w:rsidR="00EF3C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care </w:t>
            </w:r>
            <w:r w:rsidRPr="001E05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confirmed and/or treated ≥ 5 days</w:t>
            </w:r>
          </w:p>
        </w:tc>
      </w:tr>
    </w:tbl>
    <w:p w14:paraId="4C25ED6E" w14:textId="25A1AB9D" w:rsidR="00A0129B" w:rsidRPr="007B2089" w:rsidRDefault="00EF3C22" w:rsidP="00E260D6">
      <w:pPr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lang w:val="en-GB"/>
        </w:rPr>
        <w:t xml:space="preserve">WG: weeks of gestation; </w:t>
      </w:r>
      <w:r w:rsidR="00281308" w:rsidRPr="001E0595">
        <w:rPr>
          <w:lang w:val="en-GB"/>
        </w:rPr>
        <w:t>IVH: intraventricular haemorrhage; PVL: periventricular leukomalacia;</w:t>
      </w:r>
      <w:r>
        <w:rPr>
          <w:lang w:val="en-GB"/>
        </w:rPr>
        <w:t xml:space="preserve"> </w:t>
      </w:r>
      <w:r w:rsidR="00281308" w:rsidRPr="001E0595">
        <w:rPr>
          <w:lang w:val="en-GB"/>
        </w:rPr>
        <w:t>IPH: persist</w:t>
      </w:r>
      <w:r>
        <w:rPr>
          <w:lang w:val="en-GB"/>
        </w:rPr>
        <w:t xml:space="preserve">ent </w:t>
      </w:r>
      <w:proofErr w:type="spellStart"/>
      <w:r>
        <w:rPr>
          <w:lang w:val="en-GB"/>
        </w:rPr>
        <w:t>in</w:t>
      </w:r>
      <w:bookmarkStart w:id="0" w:name="_GoBack"/>
      <w:bookmarkEnd w:id="0"/>
      <w:r w:rsidR="00E260D6">
        <w:rPr>
          <w:lang w:val="en-GB"/>
        </w:rPr>
        <w:t>traparenchymal</w:t>
      </w:r>
      <w:proofErr w:type="spellEnd"/>
      <w:r w:rsidR="00E260D6">
        <w:rPr>
          <w:lang w:val="en-GB"/>
        </w:rPr>
        <w:t xml:space="preserve"> </w:t>
      </w:r>
      <w:proofErr w:type="spellStart"/>
      <w:r w:rsidR="00E260D6">
        <w:rPr>
          <w:lang w:val="en-GB"/>
        </w:rPr>
        <w:t>hyperechogenicity</w:t>
      </w:r>
      <w:proofErr w:type="spellEnd"/>
    </w:p>
    <w:sectPr w:rsidR="00A0129B" w:rsidRPr="007B2089" w:rsidSect="00A01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1F17E4"/>
    <w:rsid w:val="00002155"/>
    <w:rsid w:val="00027B43"/>
    <w:rsid w:val="000557E7"/>
    <w:rsid w:val="00063EE9"/>
    <w:rsid w:val="00094975"/>
    <w:rsid w:val="000955C5"/>
    <w:rsid w:val="000A3AFC"/>
    <w:rsid w:val="000E1DDB"/>
    <w:rsid w:val="000F6FDF"/>
    <w:rsid w:val="00124C41"/>
    <w:rsid w:val="00126052"/>
    <w:rsid w:val="00142644"/>
    <w:rsid w:val="001471E1"/>
    <w:rsid w:val="001652CC"/>
    <w:rsid w:val="00181B16"/>
    <w:rsid w:val="00183A71"/>
    <w:rsid w:val="00193ABD"/>
    <w:rsid w:val="001E0542"/>
    <w:rsid w:val="001E0595"/>
    <w:rsid w:val="001E07AE"/>
    <w:rsid w:val="001E7D7D"/>
    <w:rsid w:val="001F06B7"/>
    <w:rsid w:val="001F17E4"/>
    <w:rsid w:val="0020505B"/>
    <w:rsid w:val="00212F9C"/>
    <w:rsid w:val="00232F5B"/>
    <w:rsid w:val="002337C8"/>
    <w:rsid w:val="00237252"/>
    <w:rsid w:val="002562B0"/>
    <w:rsid w:val="00267FE1"/>
    <w:rsid w:val="002731F3"/>
    <w:rsid w:val="00274052"/>
    <w:rsid w:val="00274FDF"/>
    <w:rsid w:val="00281308"/>
    <w:rsid w:val="00283A75"/>
    <w:rsid w:val="00286397"/>
    <w:rsid w:val="002A5A8A"/>
    <w:rsid w:val="002C25AF"/>
    <w:rsid w:val="002C53F4"/>
    <w:rsid w:val="002C5FCF"/>
    <w:rsid w:val="002D35F1"/>
    <w:rsid w:val="002D4277"/>
    <w:rsid w:val="002D664B"/>
    <w:rsid w:val="0033564B"/>
    <w:rsid w:val="003478D2"/>
    <w:rsid w:val="003545EB"/>
    <w:rsid w:val="00387D40"/>
    <w:rsid w:val="00396BB7"/>
    <w:rsid w:val="003A6BFE"/>
    <w:rsid w:val="003C56C1"/>
    <w:rsid w:val="003C6E36"/>
    <w:rsid w:val="003D48B3"/>
    <w:rsid w:val="00435272"/>
    <w:rsid w:val="004734D1"/>
    <w:rsid w:val="00475652"/>
    <w:rsid w:val="004B2A4A"/>
    <w:rsid w:val="004B66BB"/>
    <w:rsid w:val="004B66FF"/>
    <w:rsid w:val="004C27CA"/>
    <w:rsid w:val="004D7679"/>
    <w:rsid w:val="004F5A9C"/>
    <w:rsid w:val="00524415"/>
    <w:rsid w:val="00553110"/>
    <w:rsid w:val="00557215"/>
    <w:rsid w:val="0057163C"/>
    <w:rsid w:val="00572165"/>
    <w:rsid w:val="0057700D"/>
    <w:rsid w:val="00592C17"/>
    <w:rsid w:val="005D2F41"/>
    <w:rsid w:val="005D40E0"/>
    <w:rsid w:val="005E2432"/>
    <w:rsid w:val="005E6E0A"/>
    <w:rsid w:val="00605AE2"/>
    <w:rsid w:val="00624761"/>
    <w:rsid w:val="00637571"/>
    <w:rsid w:val="00640CA4"/>
    <w:rsid w:val="00661954"/>
    <w:rsid w:val="00691B31"/>
    <w:rsid w:val="006D73BA"/>
    <w:rsid w:val="006E633D"/>
    <w:rsid w:val="007100D3"/>
    <w:rsid w:val="00712AA1"/>
    <w:rsid w:val="00715A7C"/>
    <w:rsid w:val="00721470"/>
    <w:rsid w:val="007306C1"/>
    <w:rsid w:val="00756D02"/>
    <w:rsid w:val="007A0BC7"/>
    <w:rsid w:val="007A3F74"/>
    <w:rsid w:val="007B2089"/>
    <w:rsid w:val="007C4A29"/>
    <w:rsid w:val="007D65F8"/>
    <w:rsid w:val="007E205B"/>
    <w:rsid w:val="007E72A8"/>
    <w:rsid w:val="007F3FC8"/>
    <w:rsid w:val="007F5256"/>
    <w:rsid w:val="00824CD1"/>
    <w:rsid w:val="00825AA1"/>
    <w:rsid w:val="00830C9F"/>
    <w:rsid w:val="00842CD9"/>
    <w:rsid w:val="00844F98"/>
    <w:rsid w:val="008776DF"/>
    <w:rsid w:val="008A4BF2"/>
    <w:rsid w:val="008B50AB"/>
    <w:rsid w:val="008C0098"/>
    <w:rsid w:val="008C0C57"/>
    <w:rsid w:val="008D4ABD"/>
    <w:rsid w:val="008E4965"/>
    <w:rsid w:val="008E696E"/>
    <w:rsid w:val="008F13D5"/>
    <w:rsid w:val="008F3DAA"/>
    <w:rsid w:val="009033A9"/>
    <w:rsid w:val="00925F43"/>
    <w:rsid w:val="00941642"/>
    <w:rsid w:val="009447B5"/>
    <w:rsid w:val="00947EFC"/>
    <w:rsid w:val="009502A4"/>
    <w:rsid w:val="00960C05"/>
    <w:rsid w:val="009A41DA"/>
    <w:rsid w:val="009B6588"/>
    <w:rsid w:val="009D4293"/>
    <w:rsid w:val="009F1086"/>
    <w:rsid w:val="009F6A66"/>
    <w:rsid w:val="00A0129B"/>
    <w:rsid w:val="00A05242"/>
    <w:rsid w:val="00A11EC3"/>
    <w:rsid w:val="00A41C85"/>
    <w:rsid w:val="00A46CFA"/>
    <w:rsid w:val="00A7649C"/>
    <w:rsid w:val="00A82945"/>
    <w:rsid w:val="00A86D76"/>
    <w:rsid w:val="00A87B43"/>
    <w:rsid w:val="00A9580C"/>
    <w:rsid w:val="00A95A9F"/>
    <w:rsid w:val="00AC5CD6"/>
    <w:rsid w:val="00AF16B7"/>
    <w:rsid w:val="00AF5E1B"/>
    <w:rsid w:val="00B23B8D"/>
    <w:rsid w:val="00B33AA8"/>
    <w:rsid w:val="00B33E39"/>
    <w:rsid w:val="00B34EA5"/>
    <w:rsid w:val="00B43277"/>
    <w:rsid w:val="00B476C8"/>
    <w:rsid w:val="00B87F8F"/>
    <w:rsid w:val="00B97A1B"/>
    <w:rsid w:val="00BA1D50"/>
    <w:rsid w:val="00BA558E"/>
    <w:rsid w:val="00BB1065"/>
    <w:rsid w:val="00BB1169"/>
    <w:rsid w:val="00BB647A"/>
    <w:rsid w:val="00BE6C9B"/>
    <w:rsid w:val="00C3311D"/>
    <w:rsid w:val="00C36C9B"/>
    <w:rsid w:val="00C407DD"/>
    <w:rsid w:val="00C4307E"/>
    <w:rsid w:val="00C56BE8"/>
    <w:rsid w:val="00C62FE7"/>
    <w:rsid w:val="00C712B7"/>
    <w:rsid w:val="00C87C2B"/>
    <w:rsid w:val="00CA2F24"/>
    <w:rsid w:val="00CD7BA1"/>
    <w:rsid w:val="00CF7D5B"/>
    <w:rsid w:val="00D708F0"/>
    <w:rsid w:val="00D82C76"/>
    <w:rsid w:val="00D96DD3"/>
    <w:rsid w:val="00DA1E6E"/>
    <w:rsid w:val="00DD7793"/>
    <w:rsid w:val="00DE2902"/>
    <w:rsid w:val="00DE413A"/>
    <w:rsid w:val="00DF357C"/>
    <w:rsid w:val="00E25DDA"/>
    <w:rsid w:val="00E2606D"/>
    <w:rsid w:val="00E260D6"/>
    <w:rsid w:val="00E50FFB"/>
    <w:rsid w:val="00E52424"/>
    <w:rsid w:val="00E90D62"/>
    <w:rsid w:val="00EA0504"/>
    <w:rsid w:val="00EB005F"/>
    <w:rsid w:val="00ED3D0D"/>
    <w:rsid w:val="00EE2081"/>
    <w:rsid w:val="00EF0540"/>
    <w:rsid w:val="00EF3C22"/>
    <w:rsid w:val="00F31B87"/>
    <w:rsid w:val="00F41E1D"/>
    <w:rsid w:val="00F67CAF"/>
    <w:rsid w:val="00F70310"/>
    <w:rsid w:val="00F716B2"/>
    <w:rsid w:val="00FC0752"/>
    <w:rsid w:val="00FC4D74"/>
    <w:rsid w:val="00F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9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129B"/>
    <w:pPr>
      <w:spacing w:after="120" w:line="240" w:lineRule="auto"/>
    </w:pPr>
    <w:rPr>
      <w:rFonts w:eastAsiaTheme="minorEastAsia"/>
      <w:sz w:val="24"/>
      <w:szCs w:val="24"/>
      <w:lang w:val="fr-CA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29B"/>
    <w:rPr>
      <w:rFonts w:eastAsiaTheme="minorEastAsia"/>
      <w:sz w:val="24"/>
      <w:szCs w:val="24"/>
      <w:lang w:val="fr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012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129B"/>
    <w:pPr>
      <w:spacing w:line="240" w:lineRule="auto"/>
    </w:pPr>
    <w:rPr>
      <w:rFonts w:eastAsiaTheme="minorEastAsia"/>
      <w:sz w:val="24"/>
      <w:szCs w:val="24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29B"/>
    <w:rPr>
      <w:rFonts w:eastAsiaTheme="minorEastAsia"/>
      <w:sz w:val="24"/>
      <w:szCs w:val="24"/>
      <w:lang w:val="fr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9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65"/>
    <w:rPr>
      <w:rFonts w:eastAsiaTheme="minorHAnsi"/>
      <w:b/>
      <w:bCs/>
      <w:sz w:val="20"/>
      <w:szCs w:val="20"/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965"/>
    <w:rPr>
      <w:rFonts w:eastAsiaTheme="minorEastAsia"/>
      <w:b/>
      <w:bCs/>
      <w:sz w:val="20"/>
      <w:szCs w:val="20"/>
      <w:lang w:val="fr-C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0129B"/>
    <w:pPr>
      <w:spacing w:after="120" w:line="240" w:lineRule="auto"/>
    </w:pPr>
    <w:rPr>
      <w:rFonts w:eastAsiaTheme="minorEastAsia"/>
      <w:sz w:val="24"/>
      <w:szCs w:val="24"/>
      <w:lang w:val="fr-CA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29B"/>
    <w:rPr>
      <w:rFonts w:eastAsiaTheme="minorEastAsia"/>
      <w:sz w:val="24"/>
      <w:szCs w:val="24"/>
      <w:lang w:val="fr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012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129B"/>
    <w:pPr>
      <w:spacing w:line="240" w:lineRule="auto"/>
    </w:pPr>
    <w:rPr>
      <w:rFonts w:eastAsiaTheme="minorEastAsia"/>
      <w:sz w:val="24"/>
      <w:szCs w:val="24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129B"/>
    <w:rPr>
      <w:rFonts w:eastAsiaTheme="minorEastAsia"/>
      <w:sz w:val="24"/>
      <w:szCs w:val="24"/>
      <w:lang w:val="fr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9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65"/>
    <w:rPr>
      <w:rFonts w:eastAsiaTheme="minorHAnsi"/>
      <w:b/>
      <w:bCs/>
      <w:sz w:val="20"/>
      <w:szCs w:val="20"/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965"/>
    <w:rPr>
      <w:rFonts w:eastAsiaTheme="minorEastAsia"/>
      <w:b/>
      <w:bCs/>
      <w:sz w:val="20"/>
      <w:szCs w:val="20"/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1452</Characters>
  <Application>Microsoft Office Word</Application>
  <DocSecurity>0</DocSecurity>
  <Lines>242</Lines>
  <Paragraphs>223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la Reunion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Gerardin 6RN0085B</dc:creator>
  <cp:lastModifiedBy>RAVTAN</cp:lastModifiedBy>
  <cp:revision>6</cp:revision>
  <dcterms:created xsi:type="dcterms:W3CDTF">2018-11-23T07:08:00Z</dcterms:created>
  <dcterms:modified xsi:type="dcterms:W3CDTF">2019-09-02T06:47:00Z</dcterms:modified>
</cp:coreProperties>
</file>