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8F" w:rsidRPr="00691860" w:rsidRDefault="009851BF" w:rsidP="00A879A0">
      <w:pPr>
        <w:spacing w:line="276" w:lineRule="auto"/>
        <w:jc w:val="both"/>
        <w:rPr>
          <w:rFonts w:cstheme="minorHAnsi"/>
          <w:b/>
          <w:sz w:val="36"/>
          <w:szCs w:val="36"/>
          <w:lang w:val="en-GB"/>
        </w:rPr>
      </w:pPr>
      <w:bookmarkStart w:id="0" w:name="_GoBack"/>
      <w:bookmarkEnd w:id="0"/>
      <w:r w:rsidRPr="00691860">
        <w:rPr>
          <w:rFonts w:cstheme="minorHAnsi"/>
          <w:b/>
          <w:sz w:val="36"/>
          <w:szCs w:val="36"/>
          <w:lang w:val="en-GB"/>
        </w:rPr>
        <w:t>Additional File 1 for</w:t>
      </w:r>
    </w:p>
    <w:p w:rsidR="00A85F8F" w:rsidRPr="00691860" w:rsidRDefault="00A85F8F" w:rsidP="00A879A0">
      <w:pPr>
        <w:spacing w:line="276" w:lineRule="auto"/>
        <w:jc w:val="both"/>
        <w:rPr>
          <w:rFonts w:cstheme="minorHAnsi"/>
          <w:b/>
          <w:sz w:val="24"/>
          <w:szCs w:val="24"/>
          <w:lang w:val="en-GB"/>
        </w:rPr>
      </w:pPr>
    </w:p>
    <w:p w:rsidR="00820134" w:rsidRPr="00691860" w:rsidRDefault="007233E5" w:rsidP="00A879A0">
      <w:pPr>
        <w:spacing w:line="276" w:lineRule="auto"/>
        <w:jc w:val="both"/>
        <w:rPr>
          <w:rFonts w:cstheme="minorHAnsi"/>
          <w:b/>
          <w:sz w:val="28"/>
          <w:szCs w:val="24"/>
          <w:lang w:val="en-GB"/>
        </w:rPr>
      </w:pPr>
      <w:r w:rsidRPr="00691860">
        <w:rPr>
          <w:rFonts w:cstheme="minorHAnsi"/>
          <w:b/>
          <w:sz w:val="28"/>
          <w:szCs w:val="24"/>
          <w:lang w:val="en-GB"/>
        </w:rPr>
        <w:t>M</w:t>
      </w:r>
      <w:r w:rsidR="00820134" w:rsidRPr="00691860">
        <w:rPr>
          <w:rFonts w:cstheme="minorHAnsi"/>
          <w:b/>
          <w:sz w:val="28"/>
          <w:szCs w:val="24"/>
          <w:lang w:val="en-GB"/>
        </w:rPr>
        <w:t>osquito</w:t>
      </w:r>
      <w:r w:rsidR="003D6837" w:rsidRPr="00691860">
        <w:rPr>
          <w:rFonts w:cstheme="minorHAnsi"/>
          <w:b/>
          <w:sz w:val="28"/>
          <w:szCs w:val="24"/>
          <w:lang w:val="en-GB"/>
        </w:rPr>
        <w:t xml:space="preserve">es as a </w:t>
      </w:r>
      <w:r w:rsidR="00797347" w:rsidRPr="00691860">
        <w:rPr>
          <w:rFonts w:cstheme="minorHAnsi"/>
          <w:b/>
          <w:sz w:val="28"/>
          <w:szCs w:val="24"/>
          <w:lang w:val="en-GB"/>
        </w:rPr>
        <w:t xml:space="preserve">feasible </w:t>
      </w:r>
      <w:r w:rsidR="003D6837" w:rsidRPr="00691860">
        <w:rPr>
          <w:rFonts w:cstheme="minorHAnsi"/>
          <w:b/>
          <w:sz w:val="28"/>
          <w:szCs w:val="24"/>
          <w:lang w:val="en-GB"/>
        </w:rPr>
        <w:t>sentinel group for anti</w:t>
      </w:r>
      <w:r w:rsidR="00820134" w:rsidRPr="00691860">
        <w:rPr>
          <w:rFonts w:cstheme="minorHAnsi"/>
          <w:b/>
          <w:sz w:val="28"/>
          <w:szCs w:val="24"/>
          <w:lang w:val="en-GB"/>
        </w:rPr>
        <w:t>malar</w:t>
      </w:r>
      <w:r w:rsidR="005A1CA3" w:rsidRPr="00691860">
        <w:rPr>
          <w:rFonts w:cstheme="minorHAnsi"/>
          <w:b/>
          <w:sz w:val="28"/>
          <w:szCs w:val="24"/>
          <w:lang w:val="en-GB"/>
        </w:rPr>
        <w:t>ial resistance surveillance by Next Generation S</w:t>
      </w:r>
      <w:r w:rsidR="00820134" w:rsidRPr="00691860">
        <w:rPr>
          <w:rFonts w:cstheme="minorHAnsi"/>
          <w:b/>
          <w:sz w:val="28"/>
          <w:szCs w:val="24"/>
          <w:lang w:val="en-GB"/>
        </w:rPr>
        <w:t>equencing</w:t>
      </w:r>
      <w:r w:rsidR="000250A1" w:rsidRPr="00691860">
        <w:rPr>
          <w:rFonts w:cstheme="minorHAnsi"/>
          <w:b/>
          <w:sz w:val="28"/>
          <w:szCs w:val="24"/>
          <w:lang w:val="en-GB"/>
        </w:rPr>
        <w:t xml:space="preserve"> of</w:t>
      </w:r>
      <w:r w:rsidR="00820134" w:rsidRPr="00691860">
        <w:rPr>
          <w:rFonts w:cstheme="minorHAnsi"/>
          <w:b/>
          <w:sz w:val="28"/>
          <w:szCs w:val="24"/>
          <w:lang w:val="en-GB"/>
        </w:rPr>
        <w:t xml:space="preserve"> </w:t>
      </w:r>
      <w:r w:rsidR="00820134" w:rsidRPr="00691860">
        <w:rPr>
          <w:rFonts w:cstheme="minorHAnsi"/>
          <w:b/>
          <w:i/>
          <w:sz w:val="28"/>
          <w:szCs w:val="24"/>
          <w:lang w:val="en-GB"/>
        </w:rPr>
        <w:t>Plasmodium falciparum</w:t>
      </w:r>
    </w:p>
    <w:p w:rsidR="00BB7C38" w:rsidRPr="00691860" w:rsidRDefault="00BB7C38" w:rsidP="00A879A0">
      <w:pPr>
        <w:spacing w:line="276" w:lineRule="auto"/>
        <w:jc w:val="both"/>
        <w:rPr>
          <w:rFonts w:cstheme="minorHAnsi"/>
          <w:sz w:val="22"/>
          <w:szCs w:val="22"/>
          <w:lang w:val="en-US"/>
        </w:rPr>
      </w:pPr>
    </w:p>
    <w:p w:rsidR="00D10CBB" w:rsidRPr="00691860" w:rsidRDefault="00D10CBB" w:rsidP="00A879A0">
      <w:pPr>
        <w:spacing w:line="276" w:lineRule="auto"/>
        <w:jc w:val="both"/>
        <w:rPr>
          <w:rFonts w:cstheme="minorHAnsi"/>
          <w:sz w:val="22"/>
          <w:szCs w:val="22"/>
        </w:rPr>
      </w:pPr>
      <w:r w:rsidRPr="00691860">
        <w:rPr>
          <w:rFonts w:cstheme="minorHAnsi"/>
          <w:sz w:val="22"/>
          <w:szCs w:val="22"/>
        </w:rPr>
        <w:t>Rebecca Smith</w:t>
      </w:r>
      <w:r w:rsidR="00AC1DCB" w:rsidRPr="00691860">
        <w:rPr>
          <w:rFonts w:cstheme="minorHAnsi"/>
          <w:sz w:val="22"/>
          <w:szCs w:val="22"/>
        </w:rPr>
        <w:t>-</w:t>
      </w:r>
      <w:proofErr w:type="spellStart"/>
      <w:r w:rsidRPr="00691860">
        <w:rPr>
          <w:rFonts w:cstheme="minorHAnsi"/>
          <w:sz w:val="22"/>
          <w:szCs w:val="22"/>
        </w:rPr>
        <w:t>Aguasca</w:t>
      </w:r>
      <w:proofErr w:type="spellEnd"/>
      <w:r w:rsidRPr="00691860">
        <w:rPr>
          <w:rFonts w:cstheme="minorHAnsi"/>
          <w:sz w:val="22"/>
          <w:szCs w:val="22"/>
        </w:rPr>
        <w:t xml:space="preserve">, </w:t>
      </w:r>
      <w:proofErr w:type="spellStart"/>
      <w:r w:rsidRPr="00691860">
        <w:rPr>
          <w:rFonts w:cstheme="minorHAnsi"/>
          <w:sz w:val="22"/>
          <w:szCs w:val="22"/>
        </w:rPr>
        <w:t>Himanshu</w:t>
      </w:r>
      <w:proofErr w:type="spellEnd"/>
      <w:r w:rsidRPr="00691860">
        <w:rPr>
          <w:rFonts w:cstheme="minorHAnsi"/>
          <w:sz w:val="22"/>
          <w:szCs w:val="22"/>
        </w:rPr>
        <w:t xml:space="preserve"> Gupta, Estefanía </w:t>
      </w:r>
      <w:proofErr w:type="spellStart"/>
      <w:r w:rsidRPr="00691860">
        <w:rPr>
          <w:rFonts w:cstheme="minorHAnsi"/>
          <w:sz w:val="22"/>
          <w:szCs w:val="22"/>
        </w:rPr>
        <w:t>Uberegui</w:t>
      </w:r>
      <w:proofErr w:type="spellEnd"/>
      <w:r w:rsidRPr="00691860">
        <w:rPr>
          <w:rFonts w:cstheme="minorHAnsi"/>
          <w:sz w:val="22"/>
          <w:szCs w:val="22"/>
        </w:rPr>
        <w:t xml:space="preserve"> </w:t>
      </w:r>
      <w:proofErr w:type="spellStart"/>
      <w:r w:rsidRPr="00691860">
        <w:rPr>
          <w:rFonts w:cstheme="minorHAnsi"/>
          <w:sz w:val="22"/>
          <w:szCs w:val="22"/>
        </w:rPr>
        <w:t>Bernad</w:t>
      </w:r>
      <w:proofErr w:type="spellEnd"/>
      <w:r w:rsidRPr="00691860">
        <w:rPr>
          <w:rFonts w:cstheme="minorHAnsi"/>
          <w:sz w:val="22"/>
          <w:szCs w:val="22"/>
        </w:rPr>
        <w:t>,</w:t>
      </w:r>
      <w:r w:rsidR="00DE1572" w:rsidRPr="00691860">
        <w:rPr>
          <w:rFonts w:cstheme="minorHAnsi"/>
          <w:sz w:val="22"/>
          <w:szCs w:val="22"/>
        </w:rPr>
        <w:t xml:space="preserve"> Mara </w:t>
      </w:r>
      <w:proofErr w:type="spellStart"/>
      <w:r w:rsidR="00DE1572" w:rsidRPr="00691860">
        <w:rPr>
          <w:rFonts w:cstheme="minorHAnsi"/>
          <w:sz w:val="22"/>
          <w:szCs w:val="22"/>
        </w:rPr>
        <w:t>Maquina</w:t>
      </w:r>
      <w:r w:rsidR="00102DA7" w:rsidRPr="00691860">
        <w:rPr>
          <w:rFonts w:cstheme="minorHAnsi"/>
          <w:sz w:val="22"/>
          <w:szCs w:val="22"/>
        </w:rPr>
        <w:t>c</w:t>
      </w:r>
      <w:proofErr w:type="spellEnd"/>
      <w:r w:rsidR="00DE1572" w:rsidRPr="00691860">
        <w:rPr>
          <w:rFonts w:cstheme="minorHAnsi"/>
          <w:sz w:val="22"/>
          <w:szCs w:val="22"/>
        </w:rPr>
        <w:t xml:space="preserve">, </w:t>
      </w:r>
      <w:r w:rsidR="008A4F12" w:rsidRPr="00691860">
        <w:rPr>
          <w:rFonts w:cstheme="minorHAnsi"/>
          <w:sz w:val="22"/>
          <w:szCs w:val="22"/>
        </w:rPr>
        <w:t>Francisco Saute,</w:t>
      </w:r>
      <w:r w:rsidRPr="00691860">
        <w:rPr>
          <w:rFonts w:cstheme="minorHAnsi"/>
          <w:sz w:val="22"/>
          <w:szCs w:val="22"/>
        </w:rPr>
        <w:t xml:space="preserve"> </w:t>
      </w:r>
      <w:proofErr w:type="spellStart"/>
      <w:r w:rsidR="00DE1572" w:rsidRPr="00691860">
        <w:rPr>
          <w:rFonts w:cstheme="minorHAnsi"/>
          <w:sz w:val="22"/>
          <w:szCs w:val="22"/>
        </w:rPr>
        <w:t>Krijn</w:t>
      </w:r>
      <w:proofErr w:type="spellEnd"/>
      <w:r w:rsidR="00DE1572" w:rsidRPr="00691860">
        <w:rPr>
          <w:rFonts w:cstheme="minorHAnsi"/>
          <w:sz w:val="22"/>
          <w:szCs w:val="22"/>
        </w:rPr>
        <w:t xml:space="preserve"> P. </w:t>
      </w:r>
      <w:proofErr w:type="spellStart"/>
      <w:r w:rsidR="00DE1572" w:rsidRPr="00691860">
        <w:rPr>
          <w:rFonts w:cstheme="minorHAnsi"/>
          <w:sz w:val="22"/>
          <w:szCs w:val="22"/>
        </w:rPr>
        <w:t>Paaijmans</w:t>
      </w:r>
      <w:proofErr w:type="spellEnd"/>
      <w:r w:rsidR="00DE1572" w:rsidRPr="00691860">
        <w:rPr>
          <w:rFonts w:cstheme="minorHAnsi"/>
          <w:sz w:val="22"/>
          <w:szCs w:val="22"/>
        </w:rPr>
        <w:t xml:space="preserve">, Alfredo Mayor, </w:t>
      </w:r>
      <w:proofErr w:type="spellStart"/>
      <w:r w:rsidRPr="00691860">
        <w:rPr>
          <w:rFonts w:cstheme="minorHAnsi"/>
          <w:sz w:val="22"/>
          <w:szCs w:val="22"/>
        </w:rPr>
        <w:t>Silvie</w:t>
      </w:r>
      <w:proofErr w:type="spellEnd"/>
      <w:r w:rsidRPr="00691860">
        <w:rPr>
          <w:rFonts w:cstheme="minorHAnsi"/>
          <w:sz w:val="22"/>
          <w:szCs w:val="22"/>
        </w:rPr>
        <w:t xml:space="preserve"> </w:t>
      </w:r>
      <w:proofErr w:type="spellStart"/>
      <w:r w:rsidRPr="00691860">
        <w:rPr>
          <w:rFonts w:cstheme="minorHAnsi"/>
          <w:sz w:val="22"/>
          <w:szCs w:val="22"/>
        </w:rPr>
        <w:t>Huijben</w:t>
      </w:r>
      <w:proofErr w:type="spellEnd"/>
      <w:r w:rsidRPr="00691860">
        <w:rPr>
          <w:rFonts w:cstheme="minorHAnsi"/>
          <w:sz w:val="22"/>
          <w:szCs w:val="22"/>
        </w:rPr>
        <w:t>.</w:t>
      </w:r>
    </w:p>
    <w:p w:rsidR="00071301" w:rsidRPr="00691860" w:rsidRDefault="00071301" w:rsidP="00A879A0">
      <w:pPr>
        <w:spacing w:line="276" w:lineRule="auto"/>
        <w:jc w:val="both"/>
        <w:rPr>
          <w:rFonts w:cstheme="minorHAnsi"/>
          <w:sz w:val="22"/>
          <w:szCs w:val="22"/>
        </w:rPr>
      </w:pPr>
    </w:p>
    <w:p w:rsidR="00BB7C38" w:rsidRPr="00691860" w:rsidRDefault="00BB7C38" w:rsidP="00A879A0">
      <w:pPr>
        <w:spacing w:before="120" w:after="120" w:line="276" w:lineRule="auto"/>
        <w:jc w:val="both"/>
        <w:rPr>
          <w:rFonts w:cstheme="minorHAnsi"/>
          <w:sz w:val="22"/>
          <w:szCs w:val="22"/>
          <w:lang w:val="en-US"/>
        </w:rPr>
      </w:pPr>
      <w:r w:rsidRPr="00691860">
        <w:rPr>
          <w:rFonts w:cstheme="minorHAnsi"/>
          <w:sz w:val="22"/>
          <w:szCs w:val="22"/>
          <w:lang w:val="en-US"/>
        </w:rPr>
        <w:t>To whom correspondence should be addressed:</w:t>
      </w:r>
      <w:r w:rsidR="00A85F8F" w:rsidRPr="00691860">
        <w:rPr>
          <w:rFonts w:cstheme="minorHAnsi"/>
          <w:sz w:val="22"/>
          <w:szCs w:val="22"/>
          <w:lang w:val="en-US"/>
        </w:rPr>
        <w:t xml:space="preserve"> Dr. </w:t>
      </w:r>
      <w:proofErr w:type="spellStart"/>
      <w:r w:rsidR="00A85F8F" w:rsidRPr="00691860">
        <w:rPr>
          <w:rFonts w:cstheme="minorHAnsi"/>
          <w:sz w:val="22"/>
          <w:szCs w:val="22"/>
          <w:lang w:val="en-US"/>
        </w:rPr>
        <w:t>Silvie</w:t>
      </w:r>
      <w:proofErr w:type="spellEnd"/>
      <w:r w:rsidR="00A85F8F" w:rsidRPr="00691860">
        <w:rPr>
          <w:rFonts w:cstheme="minorHAnsi"/>
          <w:sz w:val="22"/>
          <w:szCs w:val="22"/>
          <w:lang w:val="en-US"/>
        </w:rPr>
        <w:t xml:space="preserve"> </w:t>
      </w:r>
      <w:proofErr w:type="spellStart"/>
      <w:r w:rsidR="00A85F8F" w:rsidRPr="00691860">
        <w:rPr>
          <w:rFonts w:cstheme="minorHAnsi"/>
          <w:sz w:val="22"/>
          <w:szCs w:val="22"/>
          <w:lang w:val="en-US"/>
        </w:rPr>
        <w:t>Huijben</w:t>
      </w:r>
      <w:proofErr w:type="spellEnd"/>
    </w:p>
    <w:p w:rsidR="00A85F8F" w:rsidRPr="00691860" w:rsidRDefault="00A87128" w:rsidP="00A879A0">
      <w:pPr>
        <w:spacing w:before="120" w:after="120" w:line="276" w:lineRule="auto"/>
        <w:jc w:val="both"/>
        <w:rPr>
          <w:rFonts w:cstheme="minorHAnsi"/>
          <w:color w:val="0000FF" w:themeColor="hyperlink"/>
          <w:sz w:val="22"/>
          <w:szCs w:val="22"/>
          <w:u w:val="single"/>
          <w:lang w:val="en-US"/>
        </w:rPr>
      </w:pPr>
      <w:r w:rsidRPr="00691860">
        <w:rPr>
          <w:rFonts w:cstheme="minorHAnsi"/>
          <w:sz w:val="22"/>
          <w:szCs w:val="22"/>
          <w:lang w:val="en-US"/>
        </w:rPr>
        <w:t xml:space="preserve">E-mail: </w:t>
      </w:r>
      <w:hyperlink r:id="rId8" w:history="1">
        <w:r w:rsidRPr="00691860">
          <w:rPr>
            <w:rStyle w:val="Hyperlink"/>
            <w:rFonts w:cstheme="minorHAnsi"/>
            <w:sz w:val="22"/>
            <w:szCs w:val="22"/>
            <w:lang w:val="en-US"/>
          </w:rPr>
          <w:t>shuijben@asu.edu</w:t>
        </w:r>
      </w:hyperlink>
    </w:p>
    <w:p w:rsidR="00A85F8F" w:rsidRPr="00691860" w:rsidRDefault="00A85F8F" w:rsidP="00A879A0">
      <w:pPr>
        <w:spacing w:line="276" w:lineRule="auto"/>
        <w:jc w:val="both"/>
        <w:rPr>
          <w:rStyle w:val="Strong"/>
          <w:rFonts w:cstheme="minorHAnsi"/>
          <w:sz w:val="22"/>
          <w:szCs w:val="22"/>
          <w:lang w:val="en-GB"/>
        </w:rPr>
      </w:pPr>
    </w:p>
    <w:p w:rsidR="00A85F8F" w:rsidRPr="00691860" w:rsidRDefault="00A85F8F" w:rsidP="00A879A0">
      <w:pPr>
        <w:spacing w:line="276" w:lineRule="auto"/>
        <w:jc w:val="both"/>
        <w:rPr>
          <w:rStyle w:val="Strong"/>
          <w:rFonts w:cstheme="minorHAnsi"/>
          <w:sz w:val="22"/>
          <w:szCs w:val="22"/>
          <w:lang w:val="en-GB"/>
        </w:rPr>
      </w:pPr>
      <w:r w:rsidRPr="00691860">
        <w:rPr>
          <w:rStyle w:val="Strong"/>
          <w:rFonts w:cstheme="minorHAnsi"/>
          <w:sz w:val="22"/>
          <w:szCs w:val="22"/>
          <w:lang w:val="en-GB"/>
        </w:rPr>
        <w:t>This PDF file includes:</w:t>
      </w:r>
    </w:p>
    <w:p w:rsidR="00A85F8F" w:rsidRPr="00691860" w:rsidRDefault="00A85F8F" w:rsidP="00A879A0">
      <w:pPr>
        <w:spacing w:line="276" w:lineRule="auto"/>
        <w:jc w:val="both"/>
        <w:rPr>
          <w:rStyle w:val="Strong"/>
          <w:rFonts w:cstheme="minorHAnsi"/>
          <w:b w:val="0"/>
          <w:sz w:val="22"/>
          <w:szCs w:val="22"/>
          <w:lang w:val="en-GB"/>
        </w:rPr>
      </w:pPr>
      <w:proofErr w:type="gramStart"/>
      <w:r w:rsidRPr="00691860">
        <w:rPr>
          <w:rStyle w:val="Strong"/>
          <w:rFonts w:cstheme="minorHAnsi"/>
          <w:b w:val="0"/>
          <w:sz w:val="22"/>
          <w:szCs w:val="22"/>
          <w:lang w:val="en-GB"/>
        </w:rPr>
        <w:t>Fig.</w:t>
      </w:r>
      <w:proofErr w:type="gramEnd"/>
      <w:r w:rsidRPr="00691860">
        <w:rPr>
          <w:rStyle w:val="Strong"/>
          <w:rFonts w:cstheme="minorHAnsi"/>
          <w:b w:val="0"/>
          <w:sz w:val="22"/>
          <w:szCs w:val="22"/>
          <w:lang w:val="en-GB"/>
        </w:rPr>
        <w:t xml:space="preserve"> </w:t>
      </w:r>
      <w:proofErr w:type="spellStart"/>
      <w:r w:rsidRPr="00691860">
        <w:rPr>
          <w:rStyle w:val="Strong"/>
          <w:rFonts w:cstheme="minorHAnsi"/>
          <w:b w:val="0"/>
          <w:sz w:val="22"/>
          <w:szCs w:val="22"/>
          <w:lang w:val="en-GB"/>
        </w:rPr>
        <w:t>S1</w:t>
      </w:r>
      <w:proofErr w:type="spellEnd"/>
    </w:p>
    <w:p w:rsidR="00A85F8F" w:rsidRPr="00691860" w:rsidRDefault="00A85F8F" w:rsidP="00A879A0">
      <w:pPr>
        <w:spacing w:line="276" w:lineRule="auto"/>
        <w:jc w:val="both"/>
        <w:rPr>
          <w:rStyle w:val="Strong"/>
          <w:rFonts w:cstheme="minorHAnsi"/>
          <w:b w:val="0"/>
          <w:sz w:val="22"/>
          <w:szCs w:val="22"/>
          <w:lang w:val="en-GB"/>
        </w:rPr>
      </w:pPr>
      <w:r w:rsidRPr="00691860">
        <w:rPr>
          <w:rStyle w:val="Strong"/>
          <w:rFonts w:cstheme="minorHAnsi"/>
          <w:b w:val="0"/>
          <w:sz w:val="22"/>
          <w:szCs w:val="22"/>
          <w:lang w:val="en-GB"/>
        </w:rPr>
        <w:t xml:space="preserve">Tables </w:t>
      </w:r>
      <w:proofErr w:type="spellStart"/>
      <w:r w:rsidRPr="00691860">
        <w:rPr>
          <w:rStyle w:val="Strong"/>
          <w:rFonts w:cstheme="minorHAnsi"/>
          <w:b w:val="0"/>
          <w:sz w:val="22"/>
          <w:szCs w:val="22"/>
          <w:lang w:val="en-GB"/>
        </w:rPr>
        <w:t>S1</w:t>
      </w:r>
      <w:proofErr w:type="spellEnd"/>
      <w:r w:rsidRPr="00691860">
        <w:rPr>
          <w:rStyle w:val="Strong"/>
          <w:rFonts w:cstheme="minorHAnsi"/>
          <w:b w:val="0"/>
          <w:sz w:val="22"/>
          <w:szCs w:val="22"/>
          <w:lang w:val="en-GB"/>
        </w:rPr>
        <w:t xml:space="preserve"> to </w:t>
      </w:r>
      <w:proofErr w:type="spellStart"/>
      <w:r w:rsidRPr="00691860">
        <w:rPr>
          <w:rStyle w:val="Strong"/>
          <w:rFonts w:cstheme="minorHAnsi"/>
          <w:b w:val="0"/>
          <w:sz w:val="22"/>
          <w:szCs w:val="22"/>
          <w:lang w:val="en-GB"/>
        </w:rPr>
        <w:t>S7</w:t>
      </w:r>
      <w:proofErr w:type="spellEnd"/>
    </w:p>
    <w:p w:rsidR="00196CE2" w:rsidRPr="00691860" w:rsidRDefault="00A85F8F" w:rsidP="00A879A0">
      <w:pPr>
        <w:spacing w:line="276" w:lineRule="auto"/>
        <w:jc w:val="both"/>
        <w:rPr>
          <w:rStyle w:val="Strong"/>
          <w:rFonts w:cstheme="minorHAnsi"/>
          <w:b w:val="0"/>
          <w:sz w:val="22"/>
          <w:szCs w:val="22"/>
          <w:lang w:val="en-GB"/>
        </w:rPr>
      </w:pPr>
      <w:r w:rsidRPr="00691860">
        <w:rPr>
          <w:rStyle w:val="Strong"/>
          <w:rFonts w:cstheme="minorHAnsi"/>
          <w:b w:val="0"/>
          <w:sz w:val="22"/>
          <w:szCs w:val="22"/>
          <w:lang w:val="en-GB"/>
        </w:rPr>
        <w:t>References for SI reference citations</w:t>
      </w:r>
    </w:p>
    <w:p w:rsidR="00F30DB5" w:rsidRPr="00691860" w:rsidRDefault="00F30DB5" w:rsidP="00A879A0">
      <w:pPr>
        <w:spacing w:line="276" w:lineRule="auto"/>
        <w:rPr>
          <w:rStyle w:val="Strong"/>
          <w:rFonts w:cstheme="minorHAnsi"/>
          <w:b w:val="0"/>
          <w:sz w:val="22"/>
          <w:szCs w:val="22"/>
          <w:lang w:val="en-GB"/>
        </w:rPr>
      </w:pPr>
    </w:p>
    <w:p w:rsidR="00D87FBC" w:rsidRPr="00691860" w:rsidRDefault="00D87FBC" w:rsidP="00A879A0">
      <w:pPr>
        <w:spacing w:line="276" w:lineRule="auto"/>
        <w:rPr>
          <w:rStyle w:val="Strong"/>
          <w:rFonts w:cstheme="minorHAnsi"/>
          <w:b w:val="0"/>
          <w:sz w:val="22"/>
          <w:szCs w:val="22"/>
          <w:lang w:val="en-GB"/>
        </w:rPr>
      </w:pPr>
    </w:p>
    <w:p w:rsidR="00D87FBC" w:rsidRPr="00691860" w:rsidRDefault="00D87FBC" w:rsidP="00A879A0">
      <w:pPr>
        <w:spacing w:line="276" w:lineRule="auto"/>
        <w:rPr>
          <w:rStyle w:val="Strong"/>
          <w:rFonts w:cstheme="minorHAnsi"/>
          <w:b w:val="0"/>
          <w:sz w:val="22"/>
          <w:szCs w:val="22"/>
          <w:lang w:val="en-GB"/>
        </w:rPr>
      </w:pPr>
    </w:p>
    <w:p w:rsidR="00F30DB5" w:rsidRPr="00691860" w:rsidRDefault="00F30DB5" w:rsidP="00A879A0">
      <w:pPr>
        <w:spacing w:line="276" w:lineRule="auto"/>
        <w:rPr>
          <w:rStyle w:val="Strong"/>
          <w:rFonts w:cstheme="minorHAnsi"/>
          <w:b w:val="0"/>
          <w:sz w:val="22"/>
          <w:szCs w:val="22"/>
          <w:lang w:val="en-GB"/>
        </w:rPr>
      </w:pPr>
    </w:p>
    <w:p w:rsidR="00F30DB5" w:rsidRDefault="00F30DB5"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Default="00A879A0" w:rsidP="00A879A0">
      <w:pPr>
        <w:spacing w:line="276" w:lineRule="auto"/>
        <w:rPr>
          <w:rStyle w:val="Strong"/>
          <w:rFonts w:cstheme="minorHAnsi"/>
          <w:b w:val="0"/>
          <w:sz w:val="22"/>
          <w:szCs w:val="22"/>
          <w:lang w:val="en-GB"/>
        </w:rPr>
      </w:pPr>
    </w:p>
    <w:p w:rsidR="00A879A0" w:rsidRPr="00691860" w:rsidRDefault="00A879A0" w:rsidP="00A879A0">
      <w:pPr>
        <w:spacing w:line="276" w:lineRule="auto"/>
        <w:rPr>
          <w:rStyle w:val="Strong"/>
          <w:rFonts w:cstheme="minorHAnsi"/>
          <w:b w:val="0"/>
          <w:sz w:val="22"/>
          <w:szCs w:val="22"/>
          <w:lang w:val="en-GB"/>
        </w:rPr>
      </w:pPr>
    </w:p>
    <w:p w:rsidR="00196CE2" w:rsidRPr="00691860" w:rsidRDefault="007449A9" w:rsidP="00A879A0">
      <w:pPr>
        <w:spacing w:line="276" w:lineRule="auto"/>
        <w:jc w:val="both"/>
        <w:rPr>
          <w:rFonts w:cstheme="minorHAnsi"/>
          <w:b/>
          <w:bCs/>
          <w:sz w:val="24"/>
          <w:szCs w:val="22"/>
          <w:lang w:val="en-GB"/>
        </w:rPr>
      </w:pPr>
      <w:r>
        <w:rPr>
          <w:rFonts w:cstheme="minorHAnsi"/>
          <w:b/>
          <w:bCs/>
          <w:sz w:val="24"/>
          <w:szCs w:val="22"/>
          <w:lang w:val="en-GB"/>
        </w:rPr>
        <w:lastRenderedPageBreak/>
        <w:t>Additional</w:t>
      </w:r>
      <w:r w:rsidR="00196CE2" w:rsidRPr="00691860">
        <w:rPr>
          <w:rFonts w:cstheme="minorHAnsi"/>
          <w:b/>
          <w:bCs/>
          <w:sz w:val="24"/>
          <w:szCs w:val="22"/>
          <w:lang w:val="en-GB"/>
        </w:rPr>
        <w:t xml:space="preserve"> Information Figure and Tables</w:t>
      </w:r>
    </w:p>
    <w:p w:rsidR="00196CE2" w:rsidRPr="00691860" w:rsidRDefault="00F076ED" w:rsidP="00BE4000">
      <w:pPr>
        <w:spacing w:line="276" w:lineRule="auto"/>
        <w:jc w:val="both"/>
        <w:rPr>
          <w:rStyle w:val="Strong"/>
          <w:rFonts w:cstheme="minorHAnsi"/>
          <w:b w:val="0"/>
          <w:sz w:val="22"/>
          <w:szCs w:val="22"/>
          <w:lang w:val="en-GB"/>
        </w:rPr>
      </w:pPr>
      <w:r>
        <w:rPr>
          <w:rFonts w:cstheme="minorHAnsi"/>
          <w:bCs/>
          <w:noProof/>
          <w:sz w:val="22"/>
          <w:szCs w:val="22"/>
          <w:lang w:val="en-US"/>
        </w:rPr>
        <w:drawing>
          <wp:inline distT="0" distB="0" distL="0" distR="0">
            <wp:extent cx="5400040" cy="7200053"/>
            <wp:effectExtent l="0" t="0" r="0" b="1270"/>
            <wp:docPr id="1" name="Imagen 1" descr="C:\Users\Rebe\Documents\Feina\ISGlobal (Agost 2017 - Març 2018)\August17_March18\MosqSentin\4. NGS\Flowchart\NGS flowchart_v8_manuscript_version_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e\Documents\Feina\ISGlobal (Agost 2017 - Març 2018)\August17_March18\MosqSentin\4. NGS\Flowchart\NGS flowchart_v8_manuscript_version_RS.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7200053"/>
                    </a:xfrm>
                    <a:prstGeom prst="rect">
                      <a:avLst/>
                    </a:prstGeom>
                    <a:noFill/>
                    <a:ln>
                      <a:noFill/>
                    </a:ln>
                  </pic:spPr>
                </pic:pic>
              </a:graphicData>
            </a:graphic>
          </wp:inline>
        </w:drawing>
      </w:r>
    </w:p>
    <w:p w:rsidR="00196CE2" w:rsidRPr="00691860" w:rsidRDefault="00196CE2" w:rsidP="00A879A0">
      <w:pPr>
        <w:spacing w:line="276" w:lineRule="auto"/>
        <w:jc w:val="both"/>
        <w:rPr>
          <w:rFonts w:cstheme="minorHAnsi"/>
          <w:b/>
          <w:bCs/>
          <w:sz w:val="22"/>
          <w:szCs w:val="22"/>
          <w:lang w:val="en-US"/>
        </w:rPr>
      </w:pPr>
      <w:r w:rsidRPr="00691860">
        <w:rPr>
          <w:rFonts w:cstheme="minorHAnsi"/>
          <w:b/>
          <w:bCs/>
          <w:sz w:val="22"/>
          <w:szCs w:val="22"/>
          <w:lang w:val="en-US"/>
        </w:rPr>
        <w:t xml:space="preserve">Figure </w:t>
      </w:r>
      <w:proofErr w:type="spellStart"/>
      <w:r w:rsidRPr="00691860">
        <w:rPr>
          <w:rFonts w:cstheme="minorHAnsi"/>
          <w:b/>
          <w:bCs/>
          <w:sz w:val="22"/>
          <w:szCs w:val="22"/>
          <w:lang w:val="en-US"/>
        </w:rPr>
        <w:t>S1</w:t>
      </w:r>
      <w:proofErr w:type="spellEnd"/>
      <w:r w:rsidRPr="00691860">
        <w:rPr>
          <w:rFonts w:cstheme="minorHAnsi"/>
          <w:b/>
          <w:bCs/>
          <w:sz w:val="22"/>
          <w:szCs w:val="22"/>
          <w:lang w:val="en-US"/>
        </w:rPr>
        <w:t xml:space="preserve">. </w:t>
      </w:r>
      <w:proofErr w:type="gramStart"/>
      <w:r w:rsidRPr="00691860">
        <w:rPr>
          <w:rFonts w:cstheme="minorHAnsi"/>
          <w:bCs/>
          <w:sz w:val="22"/>
          <w:szCs w:val="22"/>
          <w:lang w:val="en-US"/>
        </w:rPr>
        <w:t>Next Generation Sequencing (</w:t>
      </w:r>
      <w:proofErr w:type="spellStart"/>
      <w:r w:rsidRPr="00691860">
        <w:rPr>
          <w:rFonts w:cstheme="minorHAnsi"/>
          <w:bCs/>
          <w:sz w:val="22"/>
          <w:szCs w:val="22"/>
          <w:lang w:val="en-US"/>
        </w:rPr>
        <w:t>NGS</w:t>
      </w:r>
      <w:proofErr w:type="spellEnd"/>
      <w:r w:rsidRPr="00691860">
        <w:rPr>
          <w:rFonts w:cstheme="minorHAnsi"/>
          <w:bCs/>
          <w:sz w:val="22"/>
          <w:szCs w:val="22"/>
          <w:lang w:val="en-US"/>
        </w:rPr>
        <w:t>) schematic workflow.</w:t>
      </w:r>
      <w:proofErr w:type="gramEnd"/>
    </w:p>
    <w:p w:rsidR="002B2253" w:rsidRDefault="002B2253" w:rsidP="00A879A0">
      <w:pPr>
        <w:spacing w:line="276" w:lineRule="auto"/>
        <w:jc w:val="both"/>
        <w:rPr>
          <w:rStyle w:val="Strong"/>
          <w:rFonts w:cstheme="minorHAnsi"/>
          <w:sz w:val="22"/>
          <w:szCs w:val="22"/>
          <w:lang w:val="en-GB"/>
        </w:rPr>
      </w:pPr>
    </w:p>
    <w:p w:rsidR="002B2253" w:rsidRDefault="002B2253" w:rsidP="00A879A0">
      <w:pPr>
        <w:spacing w:line="276" w:lineRule="auto"/>
        <w:jc w:val="both"/>
        <w:rPr>
          <w:rStyle w:val="Strong"/>
          <w:rFonts w:cstheme="minorHAnsi"/>
          <w:sz w:val="22"/>
          <w:szCs w:val="22"/>
          <w:lang w:val="en-GB"/>
        </w:rPr>
      </w:pPr>
    </w:p>
    <w:p w:rsidR="002B2253" w:rsidRPr="002B2253" w:rsidRDefault="00196CE2" w:rsidP="002B2253">
      <w:pPr>
        <w:spacing w:line="276" w:lineRule="auto"/>
        <w:jc w:val="both"/>
        <w:rPr>
          <w:rFonts w:cstheme="minorHAnsi"/>
          <w:sz w:val="22"/>
          <w:szCs w:val="22"/>
          <w:lang w:val="en-GB"/>
        </w:rPr>
      </w:pPr>
      <w:r w:rsidRPr="002B2253">
        <w:rPr>
          <w:rStyle w:val="Strong"/>
          <w:rFonts w:cstheme="minorHAnsi"/>
          <w:sz w:val="22"/>
          <w:szCs w:val="22"/>
          <w:lang w:val="en-GB"/>
        </w:rPr>
        <w:lastRenderedPageBreak/>
        <w:t xml:space="preserve">Table </w:t>
      </w:r>
      <w:proofErr w:type="spellStart"/>
      <w:r w:rsidRPr="002B2253">
        <w:rPr>
          <w:rStyle w:val="Strong"/>
          <w:rFonts w:cstheme="minorHAnsi"/>
          <w:sz w:val="22"/>
          <w:szCs w:val="22"/>
          <w:lang w:val="en-GB"/>
        </w:rPr>
        <w:t>S1</w:t>
      </w:r>
      <w:proofErr w:type="spellEnd"/>
      <w:r w:rsidR="002B2253" w:rsidRPr="002B2253">
        <w:rPr>
          <w:rFonts w:cstheme="minorHAnsi"/>
          <w:sz w:val="22"/>
          <w:szCs w:val="22"/>
          <w:lang w:val="en-GB"/>
        </w:rPr>
        <w:t xml:space="preserve"> Primers used for DNA amplification. </w:t>
      </w:r>
      <w:proofErr w:type="spellStart"/>
      <w:r w:rsidR="002B2253" w:rsidRPr="002B2253">
        <w:rPr>
          <w:rFonts w:cstheme="minorHAnsi"/>
          <w:i/>
          <w:sz w:val="22"/>
          <w:szCs w:val="22"/>
          <w:lang w:val="en-GB"/>
        </w:rPr>
        <w:t>K13</w:t>
      </w:r>
      <w:proofErr w:type="spellEnd"/>
      <w:r w:rsidR="002B2253" w:rsidRPr="002B2253">
        <w:rPr>
          <w:rFonts w:cstheme="minorHAnsi"/>
          <w:sz w:val="22"/>
          <w:szCs w:val="22"/>
          <w:lang w:val="en-GB"/>
        </w:rPr>
        <w:t xml:space="preserve"> propeller gene primers were taken from </w:t>
      </w:r>
      <w:r w:rsidR="005D0AFC" w:rsidRPr="002B2253">
        <w:rPr>
          <w:rFonts w:cstheme="minorHAnsi"/>
          <w:sz w:val="22"/>
          <w:szCs w:val="22"/>
          <w:lang w:val="en-GB"/>
        </w:rPr>
        <w:fldChar w:fldCharType="begin" w:fldLock="1"/>
      </w:r>
      <w:r w:rsidR="002B2253" w:rsidRPr="002B2253">
        <w:rPr>
          <w:rFonts w:cstheme="minorHAnsi"/>
          <w:sz w:val="22"/>
          <w:szCs w:val="22"/>
          <w:lang w:val="en-GB"/>
        </w:rPr>
        <w:instrText>ADDIN CSL_CITATION {"citationItems":[{"id":"ITEM-1","itemData":{"DOI":"10.1056/NEJMoa1513137","ISSN":"0028-4793","abstract":"BackgroundRecent gains in reducing the global burden of malaria are threatened by the emergence of Plasmodium falciparum resistance to artemisinins. The discovery that mutations in portions of a P. falciparum gene encoding kelch (K13)–propeller domains are the major determinant of resistance has provided opportunities for monitoring such resistance on a global scale. MethodsWe analyzed the K13-propeller sequence polymorphism in 14,037 samples collected in 59 countries in which malaria is endemic. Most of the samples (84.5%) were obtained from patients who were treated at sentinel sites used for nationwide surveillance of antimalarial resistance. We evaluated the emergence and dissemination of mutations by haplotyping neighboring loci. ResultsWe identified 108 nonsynonymous K13 mutations, which showed marked geographic disparity in their frequency and distribution. In Asia, 36.5% of the K13 mutations were distributed within two areas — one in Cambodia, Vietnam, and Laos and the other in western Thailand, M...","author":[{"dropping-particle":"","family":"Ménard","given":"Didier","non-dropping-particle":"","parse-names":false,"suffix":""},{"dropping-particle":"","family":"Khim","given":"Nimol","non-dropping-particle":"","parse-names":false,"suffix":""},{"dropping-particle":"","family":"Beghain","given":"Johann","non-dropping-particle":"","parse-names":false,"suffix":""},{"dropping-particle":"","family":"Adegnika","given":"Ayola A.","non-dropping-particle":"","parse-names":false,"suffix":""},{"dropping-particle":"","family":"Shafiul-Alam","given":"Mohammad","non-dropping-particle":"","parse-names":false,"suffix":""},{"dropping-particle":"","family":"Amodu","given":"Olukemi","non-dropping-particle":"","parse-names":false,"suffix":""},{"dropping-particle":"","family":"Rahim-Awab","given":"Ghulam","non-dropping-particle":"","parse-names":false,"suffix":""},{"dropping-particle":"","family":"Barnadas","given":"Céline","non-dropping-particle":"","parse-names":false,"suffix":""},{"dropping-particle":"","family":"Berry","given":"Antoine","non-dropping-particle":"","parse-names":false,"suffix":""},{"dropping-particle":"","family":"Boum","given":"Yap","non-dropping-particle":"","parse-names":false,"suffix":""},{"dropping-particle":"","family":"Bustos","given":"Maria D.","non-dropping-particle":"","parse-names":false,"suffix":""},{"dropping-particle":"","family":"Cao","given":"Jun","non-dropping-particle":"","parse-names":false,"suffix":""},{"dropping-particle":"","family":"Chen","given":"Jun-Hu","non-dropping-particle":"","parse-names":false,"suffix":""},{"dropping-particle":"","family":"Collet","given":"Louis","non-dropping-particle":"","parse-names":false,"suffix":""},{"dropping-particle":"","family":"Cui","given":"Liwang","non-dropping-particle":"","parse-names":false,"suffix":""},{"dropping-particle":"","family":"Thakur","given":"Garib-Das","non-dropping-particle":"","parse-names":false,"suffix":""},{"dropping-particle":"","family":"Dieye","given":"Alioune","non-dropping-particle":"","parse-names":false,"suffix":""},{"dropping-particle":"","family":"Djallé","given":"Djibrine","non-dropping-particle":"","parse-names":false,"suffix":""},{"dropping-particle":"","family":"Dorkenoo","given":"Monique A.","non-dropping-particle":"","parse-names":false,"suffix":""},{"dropping-particle":"","family":"Eboumbou-Moukoko","given":"Carole E.","non-dropping-particle":"","parse-names":false,"suffix":""},{"dropping-particle":"","family":"Espino","given":"Fe-Esperanza-Caridad J.","non-dropping-particle":"","parse-names":false,"suffix":""},{"dropping-particle":"","family":"Fandeur","given":"Thierry","non-dropping-particle":"","parse-names":false,"suffix":""},{"dropping-particle":"","family":"Ferreira-da-Cruz","given":"Maria-Fatima","non-dropping-particle":"","parse-names":false,"suffix":""},{"dropping-particle":"","family":"Fola","given":"Abebe A.","non-dropping-particle":"","parse-names":false,"suffix":""},{"dropping-particle":"","family":"Fuehrer","given":"Hans-Peter","non-dropping-particle":"","parse-names":false,"suffix":""},{"dropping-particle":"","family":"Hassan","given":"Abdillahi M.","non-dropping-particle":"","parse-names":false,"suffix":""},{"dropping-particle":"","family":"Herrera","given":"Socrates","non-dropping-particle":"","parse-names":false,"suffix":""},{"dropping-particle":"","family":"Hongvanthong","given":"Bouasy","non-dropping-particle":"","parse-names":false,"suffix":""},{"dropping-particle":"","family":"Houzé","given":"Sandrine","non-dropping-particle":"","parse-names":false,"suffix":""},{"dropping-particle":"","family":"Ibrahim","given":"Maman L.","non-dropping-particle":"","parse-names":false,"suffix":""},{"dropping-particle":"","family":"Jahirul-Karim","given":"Mohammad","non-dropping-particle":"","parse-names":false,"suffix":""},{"dropping-particle":"","family":"Jiang","given":"Lubin","non-dropping-particle":"","parse-names":false,"suffix":""},{"dropping-particle":"","family":"Kano","given":"Shigeyuki","non-dropping-particle":"","parse-names":false,"suffix":""},{"dropping-particle":"","family":"Ali-Khan","given":"Wasif","non-dropping-particle":"","parse-names":false,"suffix":""},{"dropping-particle":"","family":"Khanthavong","given":"Maniphone","non-dropping-particle":"","parse-names":false,"suffix":""},{"dropping-particle":"","family":"Kremsner","given":"Peter G.","non-dropping-particle":"","parse-names":false,"suffix":""},{"dropping-particle":"","family":"Lacerda","given":"Marcus","non-dropping-particle":"","parse-names":false,"suffix":""},{"dropping-particle":"","family":"Leang","given":"Rithea","non-dropping-particle":"","parse-names":false,"suffix":""},{"dropping-particle":"","family":"Leelawong","given":"Mindy","non-dropping-particle":"","parse-names":false,"suffix":""},{"dropping-particle":"","family":"Li","given":"Mei","non-dropping-particle":"","parse-names":false,"suffix":""},{"dropping-particle":"","family":"Lin","given":"Khin","non-dropping-particle":"","parse-names":false,"suffix":""},{"dropping-particle":"","family":"Mazarati","given":"Jean-Baptiste","non-dropping-particle":"","parse-names":false,"suffix":""},{"dropping-particle":"","family":"Ménard","given":"Sandie","non-dropping-particle":"","parse-names":false,"suffix":""},{"dropping-particle":"","family":"Morlais","given":"Isabelle","non-dropping-particle":"","parse-names":false,"suffix":""},{"dropping-particle":"","family":"Muhindo-Mavoko","given":"Hypolite","non-dropping-particle":"","parse-names":false,"suffix":""},{"dropping-particle":"","family":"Musset","given":"Lise","non-dropping-particle":"","parse-names":false,"suffix":""},{"dropping-particle":"","family":"Na-Bangchang","given":"Kesara","non-dropping-particle":"","parse-names":false,"suffix":""},{"dropping-particle":"","family":"Nambozi","given":"Michael","non-dropping-particle":"","parse-names":false,"suffix":""},{"dropping-particle":"","family":"Niaré","given":"Karamoko","non-dropping-particle":"","parse-names":false,"suffix":""},{"dropping-particle":"","family":"Noedl","given":"Harald","non-dropping-particle":"","parse-names":false,"suffix":""},{"dropping-particle":"","family":"Ouédraogo","given":"Jean-Bosco","non-dropping-particle":"","parse-names":false,"suffix":""},{"dropping-particle":"","family":"Pillai","given":"Dylan R.","non-dropping-particle":"","parse-names":false,"suffix":""},{"dropping-particle":"","family":"Pradines","given":"Bruno","non-dropping-particle":"","parse-names":false,"suffix":""},{"dropping-particle":"","family":"Quang-Phuc","given":"Bui","non-dropping-particle":"","parse-names":false,"suffix":""},{"dropping-particle":"","family":"Ramharter","given":"Michael","non-dropping-particle":"","parse-names":false,"suffix":""},{"dropping-particle":"","family":"Randrianarivelojosia","given":"Milijaona","non-dropping-particle":"","parse-names":false,"suffix":""},{"dropping-particle":"","family":"Sattabongkot","given":"Jetsumon","non-dropping-particle":"","parse-names":false,"suffix":""},{"dropping-particle":"","family":"Sheikh-Omar","given":"Abdiqani","non-dropping-particle":"","parse-names":false,"suffix":""},{"dropping-particle":"","family":"Silué","given":"Kigbafori D.","non-dropping-particle":"","parse-names":false,"suffix":""},{"dropping-particle":"","family":"Sirima","given":"Sodiomon B.","non-dropping-particle":"","parse-names":false,"suffix":""},{"dropping-particle":"","family":"Sutherland","given":"Colin","non-dropping-particle":"","parse-names":false,"suffix":""},{"dropping-particle":"","family":"Syafruddin","given":"Din","non-dropping-particle":"","parse-names":false,"suffix":""},{"dropping-particle":"","family":"Tahar","given":"Rachida","non-dropping-particle":"","parse-names":false,"suffix":""},{"dropping-particle":"","family":"Tang","given":"Lin-Hua","non-dropping-particle":"","parse-names":false,"suffix":""},{"dropping-particle":"","family":"Touré","given":"Offianan A.","non-dropping-particle":"","parse-names":false,"suffix":""},{"dropping-particle":"","family":"Tshibangu-wa-Tshibangu","given":"Patrick","non-dropping-particle":"","parse-names":false,"suffix":""},{"dropping-particle":"","family":"Vigan-Womas","given":"Inès","non-dropping-particle":"","parse-names":false,"suffix":""},{"dropping-particle":"","family":"Warsame","given":"Marian","non-dropping-particle":"","parse-names":false,"suffix":""},{"dropping-particle":"","family":"Wini","given":"Lyndes","non-dropping-particle":"","parse-names":false,"suffix":""},{"dropping-particle":"","family":"Zakeri","given":"Sedigheh","non-dropping-particle":"","parse-names":false,"suffix":""},{"dropping-particle":"","family":"Kim","given":"Saorin","non-dropping-particle":"","parse-names":false,"suffix":""},{"dropping-particle":"","family":"Eam","given":"Rotha","non-dropping-particle":"","parse-names":false,"suffix":""},{"dropping-particle":"","family":"Berne","given":"Laura","non-dropping-particle":"","parse-names":false,"suffix":""},{"dropping-particle":"","family":"Khean","given":"Chanra","non-dropping-particle":"","parse-names":false,"suffix":""},{"dropping-particle":"","family":"Chy","given":"Sophy","non-dropping-particle":"","parse-names":false,"suffix":""},{"dropping-particle":"","family":"Ken","given":"Malen","non-dropping-particle":"","parse-names":false,"suffix":""},{"dropping-particle":"","family":"Loch","given":"Kaknika","non-dropping-particle":"","parse-names":false,"suffix":""},{"dropping-particle":"","family":"Canier","given":"Lydie","non-dropping-particle":"","parse-names":false,"suffix":""},{"dropping-particle":"","family":"Duru","given":"Valentine","non-dropping-particle":"","parse-names":false,"suffix":""},{"dropping-particle":"","family":"Legrand","given":"Eric","non-dropping-particle":"","parse-names":false,"suffix":""},{"dropping-particle":"","family":"Barale","given":"Jean-Christophe","non-dropping-particle":"","parse-names":false,"suffix":""},{"dropping-particle":"","family":"Stokes","given":"Barbara","non-dropping-particle":"","parse-names":false,"suffix":""},{"dropping-particle":"","family":"Straimer","given":"Judith","non-dropping-particle":"","parse-names":false,"suffix":""},{"dropping-particle":"","family":"Witkowski","given":"Benoit","non-dropping-particle":"","parse-names":false,"suffix":""},{"dropping-particle":"","family":"Fidock","given":"David A.","non-dropping-particle":"","parse-names":false,"suffix":""},{"dropping-particle":"","family":"Rogier","given":"Christophe","non-dropping-particle":"","parse-names":false,"suffix":""},{"dropping-particle":"","family":"Ringwald","given":"Pascal","non-dropping-particle":"","parse-names":false,"suffix":""},{"dropping-particle":"","family":"Ariey","given":"Frederic","non-dropping-particle":"","parse-names":false,"suffix":""},{"dropping-particle":"","family":"Mercereau-Puijalon","given":"Odile","non-dropping-particle":"","parse-names":false,"suffix":""}],"container-title":"New England Journal of Medicine","id":"ITEM-1","issue":"25","issued":{"date-parts":[["2016","6","23"]]},"page":"2453-2464","publisher":"Massachusetts Medical Society","title":"A Worldwide Map of Plasmodium falciparum &lt;i&gt;K13&lt;/i&gt;-Propeller Polymorphisms","type":"article-journal","volume":"374"},"uris":["http://www.mendeley.com/documents/?uuid=8db8a9d6-d5fb-390e-87b6-26776a334294"]}],"mendeley":{"formattedCitation":"(1)","plainTextFormattedCitation":"(1)","previouslyFormattedCitation":"(1)"},"properties":{"noteIndex":0},"schema":"https://github.com/citation-style-language/schema/raw/master/csl-citation.json"}</w:instrText>
      </w:r>
      <w:r w:rsidR="005D0AFC" w:rsidRPr="002B2253">
        <w:rPr>
          <w:rFonts w:cstheme="minorHAnsi"/>
          <w:sz w:val="22"/>
          <w:szCs w:val="22"/>
          <w:lang w:val="en-GB"/>
        </w:rPr>
        <w:fldChar w:fldCharType="separate"/>
      </w:r>
      <w:r w:rsidR="002B2253" w:rsidRPr="002B2253">
        <w:rPr>
          <w:rFonts w:cstheme="minorHAnsi"/>
          <w:noProof/>
          <w:sz w:val="22"/>
          <w:szCs w:val="22"/>
          <w:lang w:val="en-GB"/>
        </w:rPr>
        <w:t>(1)</w:t>
      </w:r>
      <w:r w:rsidR="005D0AFC" w:rsidRPr="002B2253">
        <w:rPr>
          <w:rFonts w:cstheme="minorHAnsi"/>
          <w:sz w:val="22"/>
          <w:szCs w:val="22"/>
          <w:lang w:val="en-GB"/>
        </w:rPr>
        <w:fldChar w:fldCharType="end"/>
      </w:r>
      <w:r w:rsidR="002B2253" w:rsidRPr="002B2253">
        <w:rPr>
          <w:rFonts w:cstheme="minorHAnsi"/>
          <w:sz w:val="22"/>
          <w:szCs w:val="22"/>
          <w:lang w:val="en-GB"/>
        </w:rPr>
        <w:t xml:space="preserve">, </w:t>
      </w:r>
      <w:proofErr w:type="spellStart"/>
      <w:r w:rsidR="002B2253" w:rsidRPr="002B2253">
        <w:rPr>
          <w:rFonts w:cstheme="minorHAnsi"/>
          <w:i/>
          <w:sz w:val="22"/>
          <w:szCs w:val="22"/>
          <w:lang w:val="en-GB"/>
        </w:rPr>
        <w:t>pfdhfr</w:t>
      </w:r>
      <w:proofErr w:type="spellEnd"/>
      <w:r w:rsidR="002B2253" w:rsidRPr="002B2253">
        <w:rPr>
          <w:rFonts w:cstheme="minorHAnsi"/>
          <w:sz w:val="22"/>
          <w:szCs w:val="22"/>
          <w:lang w:val="en-GB"/>
        </w:rPr>
        <w:t xml:space="preserve"> from </w:t>
      </w:r>
      <w:r w:rsidR="005D0AFC" w:rsidRPr="002B2253">
        <w:rPr>
          <w:rFonts w:cstheme="minorHAnsi"/>
          <w:sz w:val="22"/>
          <w:szCs w:val="22"/>
          <w:lang w:val="en-GB"/>
        </w:rPr>
        <w:fldChar w:fldCharType="begin" w:fldLock="1"/>
      </w:r>
      <w:r w:rsidR="00C04931">
        <w:rPr>
          <w:rFonts w:cstheme="minorHAnsi"/>
          <w:sz w:val="22"/>
          <w:szCs w:val="22"/>
          <w:lang w:val="en-GB"/>
        </w:rPr>
        <w:instrText>ADDIN CSL_CITATION {"citationItems":[{"id":"ITEM-1","itemData":{"DOI":"10.1093/infdis/jit392","ISSN":"0022-1899","PMID":"23908494","abstract":"Molecular surveillance for drug-resistant malaria parasites requires reliable, timely, and scalable methods. These data may be efficiently produced by genotyping parasite populations using second-generation sequencing (SGS). We designed and validated a SGS protocol to quantify mutant allele frequencies in the Plasmodium falciparum genes dhfr and dhps in mixed isolates. We applied this new protocol to field isolates from children and compared it to standard genotyping using Sanger sequencing. The SGS protocol accurately quantified dhfr and dhps allele frequencies in a mixture of parasite strains. Using SGS of DNA that was extracted and then pooled from individual isolates, we estimated mutant allele frequencies that were closely correlated to those estimated by Sanger sequencing (correlations, &gt;0.98). The SGS protocol obviated most molecular steps in conventional methods and is cost saving for parasite populations &gt;50. This SGS genotyping method efficiently and reproducibly estimates parasite allele frequencies within populations of P. falciparum for molecular epidemiologic studies.","author":[{"dropping-particle":"","family":"Taylor","given":"S. M.","non-dropping-particle":"","parse-names":false,"suffix":""},{"dropping-particle":"","family":"Parobek","given":"C. M.","non-dropping-particle":"","parse-names":false,"suffix":""},{"dropping-particle":"","family":"Aragam","given":"N.","non-dropping-particle":"","parse-names":false,"suffix":""},{"dropping-particle":"","family":"Ngasala","given":"B. E.","non-dropping-particle":"","parse-names":false,"suffix":""},{"dropping-particle":"","family":"Martensson","given":"A.","non-dropping-particle":"","parse-names":false,"suffix":""},{"dropping-particle":"","family":"Meshnick","given":"S. R.","non-dropping-particle":"","parse-names":false,"suffix":""},{"dropping-particle":"","family":"Juliano","given":"J. J.","non-dropping-particle":"","parse-names":false,"suffix":""}],"container-title":"Journal of Infectious Diseases","id":"ITEM-1","issue":"12","issued":{"date-parts":[["2013","12","15"]]},"page":"1998-2006","title":"Pooled Deep Sequencing of &lt;i&gt;Plasmodium falciparum&lt;/i&gt; Isolates: An Efficient and Scalable Tool to Quantify Prevailing Malaria Drug-Resistance Genotypes","type":"article-journal","volume":"208"},"uris":["http://www.mendeley.com/documents/?uuid=defbbf31-7f01-3a31-b5f2-c5520b93aef5"]},{"id":"ITEM-2","itemData":{"DOI":"10.1016/j.meegid.2011.11.006","ISSN":"15671348","PMID":"22119749","abstract":"Sulfadoxine-pyrimethamine (SP) has been widely deployed in Africa for malaria control and molecular evidence of parasite drug-resistance is prevalent. However, the temporal effects on the selection of Plasmodium falciparum are not well understood. We conducted a retrospective serial cross-sectional study between 1997 and 2006 to investigate changes in drug-resistant malaria among pregnant women delivering at a single hospital in Blantyre, Malawi. P. falciparum parasites were genotyped for parasite clone multiplicity and drug-resistance mutations, and the strength of selection upon mutant genotypes was quantified. Five mutations in the dihydrofolate reductase and dihydropteroate synthase genes began at moderate frequencies and achieved fixation by 2005; the frequency of the highly-SP-resistant \"quintuple mutant\" haplotype increased from 19% to 100%. The selective advantage of alleles and haplotypes were quantified with selection coefficients: Selection was positive on all mutant alleles and haplotypes associated with SP resistance, and the relative fitness of the quintuple mutant haplotype was 0.139 (95% C.I. 0.067-0.211), indicating a substantial positive selective advantage. Mutations that confer higher levels of resistance to SP did not emerge. SP-resistant haplotypes were rapidly selected for and fixed in P. falciparum populations infecting pregnant women while SP was widely deployed in Malawi. These results underscore the pressing need for new preventive measures for pregnancy-associated malaria and provide a real-world model of the selection landscape malaria parasites.","author":[{"dropping-particle":"","family":"Taylor","given":"Steve M.","non-dropping-particle":"","parse-names":false,"suffix":""},{"dropping-particle":"","family":"Antonia","given":"Alejandro","non-dropping-particle":"","parse-names":false,"suffix":""},{"dropping-particle":"","family":"Feng","given":"Gaoqian","non-dropping-particle":"","parse-names":false,"suffix":""},{"dropping-particle":"","family":"Mwapasa","given":"Victor","non-dropping-particle":"","parse-names":false,"suffix":""},{"dropping-particle":"","family":"Chaluluka","given":"Ebbie","non-dropping-particle":"","parse-names":false,"suffix":""},{"dropping-particle":"","family":"Molyneux","given":"Malcolm","non-dropping-particle":"","parse-names":false,"suffix":""},{"dropping-particle":"","family":"Kuile","given":"Feiko O.","non-dropping-particle":"ter","parse-names":false,"suffix":""},{"dropping-particle":"","family":"Rogerson","given":"Stephen J.","non-dropping-particle":"","parse-names":false,"suffix":""},{"dropping-particle":"","family":"Meshnick","given":"Steven R.","non-dropping-particle":"","parse-names":false,"suffix":""}],"container-title":"Infection, Genetics and Evolution","id":"ITEM-2","issue":"2","issued":{"date-parts":[["2012","3"]]},"page":"282-290","title":"Adaptive evolution and fixation of drug-resistant &lt;i&gt;Plasmodium falciparum&lt;/i&gt; genotypes in pregnancy-associated malaria: 9-year results from the QuEERPAM study","type":"article-journal","volume":"12"},"uris":["http://www.mendeley.com/documents/?uuid=32c1cb6e-b0e2-32fa-b660-ea8f9af64242"]}],"mendeley":{"formattedCitation":"(2,3)","plainTextFormattedCitation":"(2,3)","previouslyFormattedCitation":"(2,3)"},"properties":{"noteIndex":0},"schema":"https://github.com/citation-style-language/schema/raw/master/csl-citation.json"}</w:instrText>
      </w:r>
      <w:r w:rsidR="005D0AFC" w:rsidRPr="002B2253">
        <w:rPr>
          <w:rFonts w:cstheme="minorHAnsi"/>
          <w:sz w:val="22"/>
          <w:szCs w:val="22"/>
          <w:lang w:val="en-GB"/>
        </w:rPr>
        <w:fldChar w:fldCharType="separate"/>
      </w:r>
      <w:r w:rsidR="00792385" w:rsidRPr="00792385">
        <w:rPr>
          <w:rFonts w:cstheme="minorHAnsi"/>
          <w:noProof/>
          <w:sz w:val="22"/>
          <w:szCs w:val="22"/>
          <w:lang w:val="en-GB"/>
        </w:rPr>
        <w:t>(2,3)</w:t>
      </w:r>
      <w:r w:rsidR="005D0AFC" w:rsidRPr="002B2253">
        <w:rPr>
          <w:rFonts w:cstheme="minorHAnsi"/>
          <w:sz w:val="22"/>
          <w:szCs w:val="22"/>
          <w:lang w:val="en-GB"/>
        </w:rPr>
        <w:fldChar w:fldCharType="end"/>
      </w:r>
      <w:r w:rsidR="002B2253" w:rsidRPr="002B2253">
        <w:rPr>
          <w:rFonts w:cstheme="minorHAnsi"/>
          <w:sz w:val="22"/>
          <w:szCs w:val="22"/>
          <w:lang w:val="en-GB"/>
        </w:rPr>
        <w:t xml:space="preserve">, and </w:t>
      </w:r>
      <w:proofErr w:type="spellStart"/>
      <w:r w:rsidR="002B2253" w:rsidRPr="002B2253">
        <w:rPr>
          <w:rFonts w:cstheme="minorHAnsi"/>
          <w:i/>
          <w:sz w:val="22"/>
          <w:szCs w:val="22"/>
          <w:lang w:val="en-GB"/>
        </w:rPr>
        <w:t>pfdhps</w:t>
      </w:r>
      <w:proofErr w:type="spellEnd"/>
      <w:r w:rsidR="002B2253" w:rsidRPr="002B2253">
        <w:rPr>
          <w:rFonts w:cstheme="minorHAnsi"/>
          <w:sz w:val="22"/>
          <w:szCs w:val="22"/>
          <w:lang w:val="en-GB"/>
        </w:rPr>
        <w:t xml:space="preserve"> from </w:t>
      </w:r>
      <w:r w:rsidR="005D0AFC" w:rsidRPr="002B2253">
        <w:rPr>
          <w:rFonts w:cstheme="minorHAnsi"/>
          <w:sz w:val="22"/>
          <w:szCs w:val="22"/>
          <w:lang w:val="en-GB"/>
        </w:rPr>
        <w:fldChar w:fldCharType="begin" w:fldLock="1"/>
      </w:r>
      <w:r w:rsidR="002B2253" w:rsidRPr="002B2253">
        <w:rPr>
          <w:rFonts w:cstheme="minorHAnsi"/>
          <w:sz w:val="22"/>
          <w:szCs w:val="22"/>
          <w:lang w:val="en-GB"/>
        </w:rPr>
        <w:instrText>ADDIN CSL_CITATION {"citationItems":[{"id":"ITEM-1","itemData":{"DOI":"10.1093/infdis/jit392","ISSN":"0022-1899","PMID":"23908494","abstract":"Molecular surveillance for drug-resistant malaria parasites requires reliable, timely, and scalable methods. These data may be efficiently produced by genotyping parasite populations using second-generation sequencing (SGS). We designed and validated a SGS protocol to quantify mutant allele frequencies in the Plasmodium falciparum genes dhfr and dhps in mixed isolates. We applied this new protocol to field isolates from children and compared it to standard genotyping using Sanger sequencing. The SGS protocol accurately quantified dhfr and dhps allele frequencies in a mixture of parasite strains. Using SGS of DNA that was extracted and then pooled from individual isolates, we estimated mutant allele frequencies that were closely correlated to those estimated by Sanger sequencing (correlations, &gt;0.98). The SGS protocol obviated most molecular steps in conventional methods and is cost saving for parasite populations &gt;50. This SGS genotyping method efficiently and reproducibly estimates parasite allele frequencies within populations of P. falciparum for molecular epidemiologic studies.","author":[{"dropping-particle":"","family":"Taylor","given":"S. M.","non-dropping-particle":"","parse-names":false,"suffix":""},{"dropping-particle":"","family":"Parobek","given":"C. M.","non-dropping-particle":"","parse-names":false,"suffix":""},{"dropping-particle":"","family":"Aragam","given":"N.","non-dropping-particle":"","parse-names":false,"suffix":""},{"dropping-particle":"","family":"Ngasala","given":"B. E.","non-dropping-particle":"","parse-names":false,"suffix":""},{"dropping-particle":"","family":"Martensson","given":"A.","non-dropping-particle":"","parse-names":false,"suffix":""},{"dropping-particle":"","family":"Meshnick","given":"S. R.","non-dropping-particle":"","parse-names":false,"suffix":""},{"dropping-particle":"","family":"Juliano","given":"J. J.","non-dropping-particle":"","parse-names":false,"suffix":""}],"container-title":"Journal of Infectious Diseases","id":"ITEM-1","issue":"12","issued":{"date-parts":[["2013","12","15"]]},"page":"1998-2006","title":"Pooled Deep Sequencing of &lt;i&gt;Plasmodium falciparum&lt;/i&gt; Isolates: An Efficient and Scalable Tool to Quantify Prevailing Malaria Drug-Resistance Genotypes","type":"article-journal","volume":"208"},"uris":["http://www.mendeley.com/documents/?uuid=defbbf31-7f01-3a31-b5f2-c5520b93aef5"]}],"mendeley":{"formattedCitation":"(2)","plainTextFormattedCitation":"(2)","previouslyFormattedCitation":"(2)"},"properties":{"noteIndex":0},"schema":"https://github.com/citation-style-language/schema/raw/master/csl-citation.json"}</w:instrText>
      </w:r>
      <w:r w:rsidR="005D0AFC" w:rsidRPr="002B2253">
        <w:rPr>
          <w:rFonts w:cstheme="minorHAnsi"/>
          <w:sz w:val="22"/>
          <w:szCs w:val="22"/>
          <w:lang w:val="en-GB"/>
        </w:rPr>
        <w:fldChar w:fldCharType="separate"/>
      </w:r>
      <w:r w:rsidR="002B2253" w:rsidRPr="002B2253">
        <w:rPr>
          <w:rFonts w:cstheme="minorHAnsi"/>
          <w:noProof/>
          <w:sz w:val="22"/>
          <w:szCs w:val="22"/>
          <w:lang w:val="en-GB"/>
        </w:rPr>
        <w:t>(2)</w:t>
      </w:r>
      <w:r w:rsidR="005D0AFC" w:rsidRPr="002B2253">
        <w:rPr>
          <w:rFonts w:cstheme="minorHAnsi"/>
          <w:sz w:val="22"/>
          <w:szCs w:val="22"/>
          <w:lang w:val="en-GB"/>
        </w:rPr>
        <w:fldChar w:fldCharType="end"/>
      </w:r>
      <w:r w:rsidR="002B2253" w:rsidRPr="002B2253">
        <w:rPr>
          <w:rFonts w:cstheme="minorHAnsi"/>
          <w:sz w:val="22"/>
          <w:szCs w:val="22"/>
          <w:lang w:val="en-GB"/>
        </w:rPr>
        <w:t xml:space="preserve">. </w:t>
      </w:r>
      <w:proofErr w:type="spellStart"/>
      <w:r w:rsidR="002B2253" w:rsidRPr="002B2253">
        <w:rPr>
          <w:rFonts w:cstheme="minorHAnsi"/>
          <w:i/>
          <w:sz w:val="22"/>
          <w:szCs w:val="22"/>
          <w:lang w:val="en-GB"/>
        </w:rPr>
        <w:t>Pfcrt</w:t>
      </w:r>
      <w:proofErr w:type="spellEnd"/>
      <w:r w:rsidR="002B2253" w:rsidRPr="002B2253">
        <w:rPr>
          <w:rFonts w:cstheme="minorHAnsi"/>
          <w:sz w:val="22"/>
          <w:szCs w:val="22"/>
          <w:lang w:val="en-GB"/>
        </w:rPr>
        <w:t xml:space="preserve"> primers were previously described in </w:t>
      </w:r>
      <w:r w:rsidR="005D0AFC" w:rsidRPr="002B2253">
        <w:rPr>
          <w:rFonts w:cstheme="minorHAnsi"/>
          <w:sz w:val="22"/>
          <w:szCs w:val="22"/>
          <w:lang w:val="en-GB"/>
        </w:rPr>
        <w:fldChar w:fldCharType="begin" w:fldLock="1"/>
      </w:r>
      <w:r w:rsidR="002B2253" w:rsidRPr="002B2253">
        <w:rPr>
          <w:rFonts w:cstheme="minorHAnsi"/>
          <w:sz w:val="22"/>
          <w:szCs w:val="22"/>
          <w:lang w:val="en-GB"/>
        </w:rPr>
        <w:instrText>ADDIN CSL_CITATION {"citationItems":[{"id":"ITEM-1","itemData":{"DOI":"10.1038/s41598-017-01365-4","ISSN":"2045-2322","PMID":"28465550","abstract":"Recent reports regarding the re-emergence of parasite sensitivity to chloroquine call for a new consideration of this drug as an interesting complementary tool in malaria elimination efforts, given its good safety profile and long half-life. A randomized (2:1), single-blind, placebo-controlled trial was conducted in Manhiça, Mozambique, to assess the in-vivo efficacy of chloroquine to clear plasmodium falciparum (Pf) asymptomatic infections. Primary study endpoint was the rate of adequate and parasitological response (ACPR) to therapy on day 28 (PCR-corrected). Day 0 isolates were analyzed to assess the presence of the PfCRT-76T CQ resistance marker. A total of 52 and 27 male adults were included in the CQ and Placebo group respectively. PCR-corrected ACPR was significantly higher in the CQ arm 89.4% (95%CI 80-98%) compared to the placebo (p &lt; 0.001). CQ cleared 49/50 infections within the first 72 h while placebo cleared 12/26 (LRT p &lt; 0.001). The PfCRT-76T mutation was present only in one out of 108 (0.9%) samples at baseline, well below the 84% prevalence found in 1999 in the same area. This study presents preliminary evidence of a return of chloroquine sensitivity in Mozambican Pf isolates, and calls for its further evaluation in community-based malaria elimination efforts, in combination with other effective anti-malarials. TRIAL REGISTRATION www.clinicalTrials.gov NCT02698748.","author":[{"dropping-particle":"","family":"Galatas","given":"Beatriz","non-dropping-particle":"","parse-names":false,"suffix":""},{"dropping-particle":"","family":"Nhamussua","given":"Lidia","non-dropping-particle":"","parse-names":false,"suffix":""},{"dropping-particle":"","family":"Candrinho","given":"Baltazar","non-dropping-particle":"","parse-names":false,"suffix":""},{"dropping-particle":"","family":"Mabote","given":"Lurdes","non-dropping-particle":"","parse-names":false,"suffix":""},{"dropping-particle":"","family":"Cisteró","given":"Pau","non-dropping-particle":"","parse-names":false,"suffix":""},{"dropping-particle":"","family":"Gupta","given":"Himanshu","non-dropping-particle":"","parse-names":false,"suffix":""},{"dropping-particle":"","family":"Rabinovich","given":"Regina","non-dropping-particle":"","parse-names":false,"suffix":""},{"dropping-particle":"","family":"Menéndez","given":"Clara","non-dropping-particle":"","parse-names":false,"suffix":""},{"dropping-particle":"","family":"Macete","given":"Eusebio","non-dropping-particle":"","parse-names":false,"suffix":""},{"dropping-particle":"","family":"Saute","given":"Francisco","non-dropping-particle":"","parse-names":false,"suffix":""},{"dropping-particle":"","family":"Mayor","given":"Alfredo","non-dropping-particle":"","parse-names":false,"suffix":""},{"dropping-particle":"","family":"Alonso","given":"Pedro","non-dropping-particle":"","parse-names":false,"suffix":""},{"dropping-particle":"","family":"Bassat","given":"Quique","non-dropping-particle":"","parse-names":false,"suffix":""},{"dropping-particle":"","family":"Aide","given":"Pedro","non-dropping-particle":"","parse-names":false,"suffix":""}],"container-title":"Scientific Reports","id":"ITEM-1","issue":"1","issued":{"date-parts":[["2017","12","2"]]},"page":"1356","title":"In-Vivo Efficacy of Chloroquine to Clear Asymptomatic Infections in Mozambican Adults: A Randomized, Placebo-controlled Trial with Implications for Elimination Strategies","type":"article-journal","volume":"7"},"uris":["http://www.mendeley.com/documents/?uuid=f7b55187-cd16-3de7-b881-dfba1282ac9f"]}],"mendeley":{"formattedCitation":"(4)","plainTextFormattedCitation":"(4)","previouslyFormattedCitation":"(4)"},"properties":{"noteIndex":0},"schema":"https://github.com/citation-style-language/schema/raw/master/csl-citation.json"}</w:instrText>
      </w:r>
      <w:r w:rsidR="005D0AFC" w:rsidRPr="002B2253">
        <w:rPr>
          <w:rFonts w:cstheme="minorHAnsi"/>
          <w:sz w:val="22"/>
          <w:szCs w:val="22"/>
          <w:lang w:val="en-GB"/>
        </w:rPr>
        <w:fldChar w:fldCharType="separate"/>
      </w:r>
      <w:r w:rsidR="002B2253" w:rsidRPr="002B2253">
        <w:rPr>
          <w:rFonts w:cstheme="minorHAnsi"/>
          <w:noProof/>
          <w:sz w:val="22"/>
          <w:szCs w:val="22"/>
          <w:lang w:val="en-GB"/>
        </w:rPr>
        <w:t>(4)</w:t>
      </w:r>
      <w:r w:rsidR="005D0AFC" w:rsidRPr="002B2253">
        <w:rPr>
          <w:rFonts w:cstheme="minorHAnsi"/>
          <w:sz w:val="22"/>
          <w:szCs w:val="22"/>
          <w:lang w:val="en-GB"/>
        </w:rPr>
        <w:fldChar w:fldCharType="end"/>
      </w:r>
      <w:r w:rsidR="002B2253" w:rsidRPr="002B2253">
        <w:rPr>
          <w:rFonts w:cstheme="minorHAnsi"/>
          <w:sz w:val="22"/>
          <w:szCs w:val="22"/>
          <w:lang w:val="en-GB"/>
        </w:rPr>
        <w:t xml:space="preserve"> and </w:t>
      </w:r>
      <w:proofErr w:type="spellStart"/>
      <w:r w:rsidR="002B2253" w:rsidRPr="002B2253">
        <w:rPr>
          <w:rFonts w:cstheme="minorHAnsi"/>
          <w:i/>
          <w:sz w:val="22"/>
          <w:szCs w:val="22"/>
          <w:lang w:val="en-GB"/>
        </w:rPr>
        <w:t>pfmdr1</w:t>
      </w:r>
      <w:proofErr w:type="spellEnd"/>
      <w:r w:rsidR="002B2253" w:rsidRPr="002B2253">
        <w:rPr>
          <w:rFonts w:cstheme="minorHAnsi"/>
          <w:sz w:val="22"/>
          <w:szCs w:val="22"/>
          <w:lang w:val="en-GB"/>
        </w:rPr>
        <w:t xml:space="preserve"> in </w:t>
      </w:r>
      <w:r w:rsidR="005D0AFC" w:rsidRPr="002B2253">
        <w:rPr>
          <w:rFonts w:cstheme="minorHAnsi"/>
          <w:sz w:val="22"/>
          <w:szCs w:val="22"/>
          <w:lang w:val="en-GB"/>
        </w:rPr>
        <w:fldChar w:fldCharType="begin" w:fldLock="1"/>
      </w:r>
      <w:r w:rsidR="002B2253" w:rsidRPr="002B2253">
        <w:rPr>
          <w:rFonts w:cstheme="minorHAnsi"/>
          <w:sz w:val="22"/>
          <w:szCs w:val="22"/>
          <w:lang w:val="en-GB"/>
        </w:rPr>
        <w:instrText>ADDIN CSL_CITATION {"citationItems":[{"id":"ITEM-1","itemData":{"DOI":"10.3201/eid2401.170864","ISSN":"1080-6040","PMID":"29260689","abstract":"One of the fundamental steps toward malaria control is the use of antimalarial drugs. The success of antimalarial treatment can be affected by the presence of drug-resistant populations of Plasmodium falciparum. To assess resistance, we used molecular methods to examine 351 P. falciparum isolates collected from 4 sentinel sites in Mozambique for K13, pfmdr1, pfcrt, and pfdhps polymorphisms and for plasmepsin2 (pfpm2) and pfmdr1 copy numbers. We found multiple copies of pfpm2 in 1.1% of isolates. All isolates carried K13 wild-type alleles (3D7-like), except 4 novel polymorphisms (Leu619Leu, Phe656Ile, Val666Val, Gly690Gly). Prevalence of isolates with pfcrt mutant (K76T) allele was low (2.3%). Prevalence of isolates with pfdhps mutant alleles (A437G and K540E) was &gt;80%, indicating persistence of sulfadoxine/pyrimethamine resistance; however, markers of artemisinin were absent, and markers of piperaquine resistance were low. Piperaquine resistance isolates may spread in Mozambique as dihydroartemisinin/piperaquine drug pressure increases.","author":[{"dropping-particle":"","family":"Gupta","given":"Himanshu","non-dropping-particle":"","parse-names":false,"suffix":""},{"dropping-particle":"","family":"Macete","given":"Eusebio","non-dropping-particle":"","parse-names":false,"suffix":""},{"dropping-particle":"","family":"Bulo","given":"Helder","non-dropping-particle":"","parse-names":false,"suffix":""},{"dropping-particle":"","family":"Salvador","given":"Crizolgo","non-dropping-particle":"","parse-names":false,"suffix":""},{"dropping-particle":"","family":"Warsame","given":"Marian","non-dropping-particle":"","parse-names":false,"suffix":""},{"dropping-particle":"","family":"Carvalho","given":"Eva","non-dropping-particle":"","parse-names":false,"suffix":""},{"dropping-particle":"","family":"Ménard","given":"Didier","non-dropping-particle":"","parse-names":false,"suffix":""},{"dropping-particle":"","family":"Ringwald","given":"Pascal","non-dropping-particle":"","parse-names":false,"suffix":""},{"dropping-particle":"","family":"Bassat","given":"Quique","non-dropping-particle":"","parse-names":false,"suffix":""},{"dropping-particle":"","family":"Enosse","given":"Sonia","non-dropping-particle":"","parse-names":false,"suffix":""},{"dropping-particle":"","family":"Mayor","given":"Alfredo","non-dropping-particle":"","parse-names":false,"suffix":""}],"container-title":"Emerging Infectious Diseases","id":"ITEM-1","issue":"1","issued":{"date-parts":[["2018","1"]]},"page":"40-48","title":"Drug-Resistant Polymorphisms and Copy Numbers in Plasmodium falciparum, Mozambique, 2015","type":"article-journal","volume":"24"},"uris":["http://www.mendeley.com/documents/?uuid=fc1bc26d-b6ec-3f9c-8b37-a668721e164d"]}],"mendeley":{"formattedCitation":"(5)","plainTextFormattedCitation":"(5)","previouslyFormattedCitation":"(5)"},"properties":{"noteIndex":0},"schema":"https://github.com/citation-style-language/schema/raw/master/csl-citation.json"}</w:instrText>
      </w:r>
      <w:r w:rsidR="005D0AFC" w:rsidRPr="002B2253">
        <w:rPr>
          <w:rFonts w:cstheme="minorHAnsi"/>
          <w:sz w:val="22"/>
          <w:szCs w:val="22"/>
          <w:lang w:val="en-GB"/>
        </w:rPr>
        <w:fldChar w:fldCharType="separate"/>
      </w:r>
      <w:r w:rsidR="002B2253" w:rsidRPr="002B2253">
        <w:rPr>
          <w:rFonts w:cstheme="minorHAnsi"/>
          <w:noProof/>
          <w:sz w:val="22"/>
          <w:szCs w:val="22"/>
          <w:lang w:val="en-GB"/>
        </w:rPr>
        <w:t>(5)</w:t>
      </w:r>
      <w:r w:rsidR="005D0AFC" w:rsidRPr="002B2253">
        <w:rPr>
          <w:rFonts w:cstheme="minorHAnsi"/>
          <w:sz w:val="22"/>
          <w:szCs w:val="22"/>
          <w:lang w:val="en-GB"/>
        </w:rPr>
        <w:fldChar w:fldCharType="end"/>
      </w:r>
      <w:r w:rsidR="002B2253" w:rsidRPr="002B2253">
        <w:rPr>
          <w:rFonts w:cstheme="minorHAnsi"/>
          <w:sz w:val="22"/>
          <w:szCs w:val="22"/>
          <w:lang w:val="en-GB"/>
        </w:rPr>
        <w:t xml:space="preserve">. </w:t>
      </w:r>
      <w:proofErr w:type="spellStart"/>
      <w:r w:rsidR="002B2253" w:rsidRPr="002B2253">
        <w:rPr>
          <w:rFonts w:cstheme="minorHAnsi"/>
          <w:sz w:val="22"/>
          <w:szCs w:val="22"/>
          <w:u w:val="single"/>
          <w:lang w:val="en-GB"/>
        </w:rPr>
        <w:t>OuterF</w:t>
      </w:r>
      <w:proofErr w:type="spellEnd"/>
      <w:r w:rsidR="002B2253" w:rsidRPr="002B2253">
        <w:rPr>
          <w:rFonts w:cstheme="minorHAnsi"/>
          <w:sz w:val="22"/>
          <w:szCs w:val="22"/>
          <w:u w:val="single"/>
          <w:lang w:val="en-GB"/>
        </w:rPr>
        <w:t>:</w:t>
      </w:r>
      <w:r w:rsidR="002B2253" w:rsidRPr="002B2253">
        <w:rPr>
          <w:rFonts w:cstheme="minorHAnsi"/>
          <w:sz w:val="22"/>
          <w:szCs w:val="22"/>
          <w:lang w:val="en-GB"/>
        </w:rPr>
        <w:t xml:space="preserve"> outer reaction forward primer. </w:t>
      </w:r>
      <w:proofErr w:type="spellStart"/>
      <w:r w:rsidR="002B2253" w:rsidRPr="002B2253">
        <w:rPr>
          <w:rFonts w:cstheme="minorHAnsi"/>
          <w:sz w:val="22"/>
          <w:szCs w:val="22"/>
          <w:u w:val="single"/>
          <w:lang w:val="en-GB"/>
        </w:rPr>
        <w:t>OuterR</w:t>
      </w:r>
      <w:proofErr w:type="spellEnd"/>
      <w:r w:rsidR="002B2253" w:rsidRPr="002B2253">
        <w:rPr>
          <w:rFonts w:cstheme="minorHAnsi"/>
          <w:sz w:val="22"/>
          <w:szCs w:val="22"/>
          <w:u w:val="single"/>
          <w:lang w:val="en-GB"/>
        </w:rPr>
        <w:t>:</w:t>
      </w:r>
      <w:r w:rsidR="002B2253" w:rsidRPr="002B2253">
        <w:rPr>
          <w:rFonts w:cstheme="minorHAnsi"/>
          <w:sz w:val="22"/>
          <w:szCs w:val="22"/>
          <w:lang w:val="en-GB"/>
        </w:rPr>
        <w:t xml:space="preserve"> outer reaction reverse primer. </w:t>
      </w:r>
      <w:proofErr w:type="spellStart"/>
      <w:r w:rsidR="002B2253" w:rsidRPr="002B2253">
        <w:rPr>
          <w:rFonts w:cstheme="minorHAnsi"/>
          <w:sz w:val="22"/>
          <w:szCs w:val="22"/>
          <w:u w:val="single"/>
          <w:lang w:val="en-GB"/>
        </w:rPr>
        <w:t>NestedF</w:t>
      </w:r>
      <w:proofErr w:type="spellEnd"/>
      <w:r w:rsidR="002B2253" w:rsidRPr="002B2253">
        <w:rPr>
          <w:rFonts w:cstheme="minorHAnsi"/>
          <w:sz w:val="22"/>
          <w:szCs w:val="22"/>
          <w:u w:val="single"/>
          <w:lang w:val="en-GB"/>
        </w:rPr>
        <w:t>:</w:t>
      </w:r>
      <w:r w:rsidR="002B2253" w:rsidRPr="002B2253">
        <w:rPr>
          <w:rFonts w:cstheme="minorHAnsi"/>
          <w:sz w:val="22"/>
          <w:szCs w:val="22"/>
          <w:lang w:val="en-GB"/>
        </w:rPr>
        <w:t xml:space="preserve"> nested reaction forward primer. </w:t>
      </w:r>
      <w:proofErr w:type="spellStart"/>
      <w:r w:rsidR="002B2253" w:rsidRPr="002B2253">
        <w:rPr>
          <w:rFonts w:cstheme="minorHAnsi"/>
          <w:sz w:val="22"/>
          <w:szCs w:val="22"/>
          <w:u w:val="single"/>
          <w:lang w:val="en-GB"/>
        </w:rPr>
        <w:t>NestedR</w:t>
      </w:r>
      <w:proofErr w:type="spellEnd"/>
      <w:r w:rsidR="002B2253" w:rsidRPr="002B2253">
        <w:rPr>
          <w:rFonts w:cstheme="minorHAnsi"/>
          <w:sz w:val="22"/>
          <w:szCs w:val="22"/>
          <w:u w:val="single"/>
          <w:lang w:val="en-GB"/>
        </w:rPr>
        <w:t>:</w:t>
      </w:r>
      <w:r w:rsidR="002B2253" w:rsidRPr="002B2253">
        <w:rPr>
          <w:rFonts w:cstheme="minorHAnsi"/>
          <w:sz w:val="22"/>
          <w:szCs w:val="22"/>
          <w:lang w:val="en-GB"/>
        </w:rPr>
        <w:t xml:space="preserve"> </w:t>
      </w:r>
      <w:proofErr w:type="gramStart"/>
      <w:r w:rsidR="002B2253" w:rsidRPr="002B2253">
        <w:rPr>
          <w:rFonts w:cstheme="minorHAnsi"/>
          <w:sz w:val="22"/>
          <w:szCs w:val="22"/>
          <w:lang w:val="en-GB"/>
        </w:rPr>
        <w:t>nested reaction reverse</w:t>
      </w:r>
      <w:proofErr w:type="gramEnd"/>
      <w:r w:rsidR="002B2253" w:rsidRPr="002B2253">
        <w:rPr>
          <w:rFonts w:cstheme="minorHAnsi"/>
          <w:sz w:val="22"/>
          <w:szCs w:val="22"/>
          <w:lang w:val="en-GB"/>
        </w:rPr>
        <w:t xml:space="preserve"> primer. </w:t>
      </w:r>
      <w:proofErr w:type="spellStart"/>
      <w:r w:rsidR="002B2253" w:rsidRPr="002B2253">
        <w:rPr>
          <w:rFonts w:cstheme="minorHAnsi"/>
          <w:sz w:val="22"/>
          <w:szCs w:val="22"/>
          <w:u w:val="single"/>
          <w:lang w:val="en-GB"/>
        </w:rPr>
        <w:t>F1</w:t>
      </w:r>
      <w:proofErr w:type="spellEnd"/>
      <w:r w:rsidR="002B2253" w:rsidRPr="002B2253">
        <w:rPr>
          <w:rFonts w:cstheme="minorHAnsi"/>
          <w:sz w:val="22"/>
          <w:szCs w:val="22"/>
          <w:u w:val="single"/>
          <w:lang w:val="en-GB"/>
        </w:rPr>
        <w:t>:</w:t>
      </w:r>
      <w:r w:rsidR="002B2253" w:rsidRPr="002B2253">
        <w:rPr>
          <w:rFonts w:cstheme="minorHAnsi"/>
          <w:sz w:val="22"/>
          <w:szCs w:val="22"/>
          <w:lang w:val="en-GB"/>
        </w:rPr>
        <w:t xml:space="preserve"> fragment 1. </w:t>
      </w:r>
      <w:proofErr w:type="spellStart"/>
      <w:r w:rsidR="002B2253" w:rsidRPr="002B2253">
        <w:rPr>
          <w:rFonts w:cstheme="minorHAnsi"/>
          <w:sz w:val="22"/>
          <w:szCs w:val="22"/>
          <w:u w:val="single"/>
          <w:lang w:val="en-GB"/>
        </w:rPr>
        <w:t>F2</w:t>
      </w:r>
      <w:proofErr w:type="spellEnd"/>
      <w:r w:rsidR="002B2253" w:rsidRPr="002B2253">
        <w:rPr>
          <w:rFonts w:cstheme="minorHAnsi"/>
          <w:sz w:val="22"/>
          <w:szCs w:val="22"/>
          <w:u w:val="single"/>
          <w:lang w:val="en-GB"/>
        </w:rPr>
        <w:t>:</w:t>
      </w:r>
      <w:r w:rsidR="002B2253" w:rsidRPr="002B2253">
        <w:rPr>
          <w:rFonts w:cstheme="minorHAnsi"/>
          <w:sz w:val="22"/>
          <w:szCs w:val="22"/>
          <w:lang w:val="en-GB"/>
        </w:rPr>
        <w:t xml:space="preserve"> fragment 2.</w:t>
      </w:r>
    </w:p>
    <w:tbl>
      <w:tblPr>
        <w:tblStyle w:val="TableGrid"/>
        <w:tblW w:w="8720" w:type="dxa"/>
        <w:tblLayout w:type="fixed"/>
        <w:tblLook w:val="04A0"/>
      </w:tblPr>
      <w:tblGrid>
        <w:gridCol w:w="959"/>
        <w:gridCol w:w="1381"/>
        <w:gridCol w:w="3150"/>
        <w:gridCol w:w="1170"/>
        <w:gridCol w:w="990"/>
        <w:gridCol w:w="1070"/>
      </w:tblGrid>
      <w:tr w:rsidR="00196CE2" w:rsidRPr="00691860" w:rsidTr="00F30DB5">
        <w:trPr>
          <w:trHeight w:val="461"/>
        </w:trPr>
        <w:tc>
          <w:tcPr>
            <w:tcW w:w="959" w:type="dxa"/>
            <w:vMerge w:val="restart"/>
            <w:vAlign w:val="center"/>
          </w:tcPr>
          <w:p w:rsidR="00196CE2" w:rsidRPr="00691860" w:rsidRDefault="00196CE2" w:rsidP="00F30DB5">
            <w:pPr>
              <w:jc w:val="center"/>
              <w:rPr>
                <w:rFonts w:cstheme="minorHAnsi"/>
                <w:b/>
                <w:i/>
                <w:sz w:val="20"/>
                <w:szCs w:val="22"/>
                <w:lang w:val="en-GB"/>
              </w:rPr>
            </w:pPr>
            <w:r w:rsidRPr="00691860">
              <w:rPr>
                <w:rFonts w:cstheme="minorHAnsi"/>
                <w:b/>
                <w:sz w:val="20"/>
                <w:szCs w:val="22"/>
                <w:lang w:val="en-GB"/>
              </w:rPr>
              <w:t>Gene</w:t>
            </w:r>
          </w:p>
        </w:tc>
        <w:tc>
          <w:tcPr>
            <w:tcW w:w="7761" w:type="dxa"/>
            <w:gridSpan w:val="5"/>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Conventional PCR</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sz w:val="20"/>
                <w:szCs w:val="22"/>
                <w:lang w:val="en-GB"/>
              </w:rPr>
            </w:pPr>
          </w:p>
        </w:tc>
        <w:tc>
          <w:tcPr>
            <w:tcW w:w="4531" w:type="dxa"/>
            <w:gridSpan w:val="2"/>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PCR primers</w:t>
            </w:r>
          </w:p>
        </w:tc>
        <w:tc>
          <w:tcPr>
            <w:tcW w:w="1170" w:type="dxa"/>
            <w:vAlign w:val="center"/>
          </w:tcPr>
          <w:p w:rsidR="00196CE2" w:rsidRPr="00691860" w:rsidRDefault="00196CE2" w:rsidP="00F30DB5">
            <w:pPr>
              <w:jc w:val="center"/>
              <w:rPr>
                <w:rFonts w:cstheme="minorHAnsi"/>
                <w:b/>
                <w:sz w:val="20"/>
                <w:szCs w:val="22"/>
                <w:lang w:val="en-GB"/>
              </w:rPr>
            </w:pPr>
            <w:r w:rsidRPr="00691860">
              <w:rPr>
                <w:rFonts w:cstheme="minorHAnsi"/>
                <w:b/>
                <w:sz w:val="19"/>
                <w:szCs w:val="19"/>
                <w:lang w:val="en-GB"/>
              </w:rPr>
              <w:t>Annealing</w:t>
            </w:r>
            <w:r w:rsidRPr="00691860">
              <w:rPr>
                <w:rFonts w:cstheme="minorHAnsi"/>
                <w:b/>
                <w:sz w:val="20"/>
                <w:szCs w:val="22"/>
                <w:lang w:val="en-GB"/>
              </w:rPr>
              <w:t xml:space="preserve"> Tm (ºC)</w:t>
            </w:r>
          </w:p>
        </w:tc>
        <w:tc>
          <w:tcPr>
            <w:tcW w:w="99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Cycles</w:t>
            </w:r>
          </w:p>
        </w:tc>
        <w:tc>
          <w:tcPr>
            <w:tcW w:w="107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PCR size (bp)</w:t>
            </w:r>
          </w:p>
        </w:tc>
      </w:tr>
      <w:tr w:rsidR="00196CE2" w:rsidRPr="00691860" w:rsidTr="00F30DB5">
        <w:trPr>
          <w:trHeight w:val="461"/>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K13</w:t>
            </w:r>
            <w:proofErr w:type="spellEnd"/>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cggagtgaccaaatctggga</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58</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2097</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gggaatctggtggtaacagc</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gccaagctgccattcatttg</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60</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849</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gccttgttgaaagaagcaga</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pfcrt</w:t>
            </w:r>
            <w:proofErr w:type="spellEnd"/>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tttaggtggaggttcttgtctt</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52</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25</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569</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atacttaattgaagaacaaatgattgga</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tttaggtggaggttcttgtctt</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50</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35</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319</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ttggtaggtggaatagattctct</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pfmdr1</w:t>
            </w:r>
            <w:proofErr w:type="spellEnd"/>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r w:rsidRPr="00691860">
              <w:rPr>
                <w:rFonts w:cstheme="minorHAnsi"/>
                <w:b/>
                <w:sz w:val="20"/>
                <w:szCs w:val="22"/>
                <w:lang w:val="en-GB"/>
              </w:rPr>
              <w:t xml:space="preserve"> F</w:t>
            </w:r>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agagaaaaaagatggtaacctcag</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60</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35</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610</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r w:rsidRPr="00691860">
              <w:rPr>
                <w:rFonts w:cstheme="minorHAnsi"/>
                <w:b/>
                <w:sz w:val="20"/>
                <w:szCs w:val="22"/>
                <w:lang w:val="en-GB"/>
              </w:rPr>
              <w:t xml:space="preserve"> R</w:t>
            </w:r>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accacaaacataaattaacgg</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r w:rsidRPr="00691860">
              <w:rPr>
                <w:rFonts w:cstheme="minorHAnsi"/>
                <w:b/>
                <w:sz w:val="20"/>
                <w:szCs w:val="22"/>
                <w:lang w:val="en-GB"/>
              </w:rPr>
              <w:t xml:space="preserve"> F</w:t>
            </w:r>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accccaggtgttttatctgc</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60</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35</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1295</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r w:rsidRPr="00691860">
              <w:rPr>
                <w:rFonts w:cstheme="minorHAnsi"/>
                <w:b/>
                <w:sz w:val="20"/>
                <w:szCs w:val="22"/>
                <w:lang w:val="en-GB"/>
              </w:rPr>
              <w:t xml:space="preserve"> R</w:t>
            </w:r>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tgtccacctgataagcttttacc</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pfdhps</w:t>
            </w:r>
            <w:proofErr w:type="spellEnd"/>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aacctaaacgtgctgttcaa</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56</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711</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aattgtgtgatttgtccacaa</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NestedF</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F1</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aacctaaacgtgctgttcaa</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56</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306</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NestedR</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F1</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ctggattatttgtacaagcac</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NestedF</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F2</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caaattctatagtgtagttc</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56</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377</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b/>
                <w: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NestedR</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F2</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aattgtgtgatttgtccacaa</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pfdhfr</w:t>
            </w:r>
            <w:proofErr w:type="spellEnd"/>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tcctttttatgatggaacaag</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56</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653</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OuterR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agtatatacatcgctaacaga</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NestedF</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tgaggtttttaataactacacatttagaggtct</w:t>
            </w:r>
            <w:proofErr w:type="spellEnd"/>
          </w:p>
        </w:tc>
        <w:tc>
          <w:tcPr>
            <w:tcW w:w="11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51</w:t>
            </w:r>
          </w:p>
        </w:tc>
        <w:tc>
          <w:tcPr>
            <w:tcW w:w="99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w:t>
            </w:r>
          </w:p>
        </w:tc>
        <w:tc>
          <w:tcPr>
            <w:tcW w:w="1070"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549</w:t>
            </w:r>
          </w:p>
        </w:tc>
      </w:tr>
      <w:tr w:rsidR="00196CE2" w:rsidRPr="00691860" w:rsidTr="00F30DB5">
        <w:trPr>
          <w:trHeight w:val="461"/>
        </w:trPr>
        <w:tc>
          <w:tcPr>
            <w:tcW w:w="959" w:type="dxa"/>
            <w:vMerge/>
            <w:vAlign w:val="center"/>
          </w:tcPr>
          <w:p w:rsidR="00196CE2" w:rsidRPr="00691860" w:rsidRDefault="00196CE2" w:rsidP="00F30DB5">
            <w:pPr>
              <w:jc w:val="center"/>
              <w:rPr>
                <w:rFonts w:cstheme="minorHAnsi"/>
                <w:sz w:val="20"/>
                <w:szCs w:val="22"/>
                <w:lang w:val="en-GB"/>
              </w:rPr>
            </w:pPr>
          </w:p>
        </w:tc>
        <w:tc>
          <w:tcPr>
            <w:tcW w:w="1381"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NestedR</w:t>
            </w:r>
            <w:proofErr w:type="spellEnd"/>
          </w:p>
        </w:tc>
        <w:tc>
          <w:tcPr>
            <w:tcW w:w="315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tcgctaacagaaataatttgatactcat</w:t>
            </w:r>
            <w:proofErr w:type="spellEnd"/>
          </w:p>
        </w:tc>
        <w:tc>
          <w:tcPr>
            <w:tcW w:w="1170" w:type="dxa"/>
            <w:vMerge/>
            <w:vAlign w:val="center"/>
          </w:tcPr>
          <w:p w:rsidR="00196CE2" w:rsidRPr="00691860" w:rsidRDefault="00196CE2" w:rsidP="00F30DB5">
            <w:pPr>
              <w:jc w:val="center"/>
              <w:rPr>
                <w:rFonts w:cstheme="minorHAnsi"/>
                <w:sz w:val="20"/>
                <w:szCs w:val="22"/>
                <w:lang w:val="en-GB"/>
              </w:rPr>
            </w:pPr>
          </w:p>
        </w:tc>
        <w:tc>
          <w:tcPr>
            <w:tcW w:w="990" w:type="dxa"/>
            <w:vMerge/>
            <w:vAlign w:val="center"/>
          </w:tcPr>
          <w:p w:rsidR="00196CE2" w:rsidRPr="00691860" w:rsidRDefault="00196CE2" w:rsidP="00F30DB5">
            <w:pPr>
              <w:jc w:val="center"/>
              <w:rPr>
                <w:rFonts w:cstheme="minorHAnsi"/>
                <w:sz w:val="20"/>
                <w:szCs w:val="22"/>
                <w:lang w:val="en-GB"/>
              </w:rPr>
            </w:pPr>
          </w:p>
        </w:tc>
        <w:tc>
          <w:tcPr>
            <w:tcW w:w="1070" w:type="dxa"/>
            <w:vMerge/>
            <w:vAlign w:val="center"/>
          </w:tcPr>
          <w:p w:rsidR="00196CE2" w:rsidRPr="00691860" w:rsidRDefault="00196CE2" w:rsidP="00F30DB5">
            <w:pPr>
              <w:jc w:val="center"/>
              <w:rPr>
                <w:rFonts w:cstheme="minorHAnsi"/>
                <w:sz w:val="20"/>
                <w:szCs w:val="22"/>
                <w:lang w:val="en-GB"/>
              </w:rPr>
            </w:pPr>
          </w:p>
        </w:tc>
      </w:tr>
    </w:tbl>
    <w:p w:rsidR="00A879A0" w:rsidRDefault="00A879A0" w:rsidP="00A879A0">
      <w:pPr>
        <w:spacing w:line="276" w:lineRule="auto"/>
        <w:jc w:val="both"/>
        <w:rPr>
          <w:rStyle w:val="Strong"/>
          <w:rFonts w:cstheme="minorHAnsi"/>
          <w:sz w:val="22"/>
          <w:szCs w:val="22"/>
          <w:lang w:val="en-GB"/>
        </w:rPr>
      </w:pPr>
    </w:p>
    <w:p w:rsidR="00A879A0" w:rsidRPr="00691860" w:rsidRDefault="00196CE2" w:rsidP="00A879A0">
      <w:pPr>
        <w:spacing w:line="276" w:lineRule="auto"/>
        <w:jc w:val="both"/>
        <w:rPr>
          <w:rFonts w:cstheme="minorHAnsi"/>
          <w:sz w:val="22"/>
          <w:szCs w:val="22"/>
          <w:lang w:val="en-GB"/>
        </w:rPr>
      </w:pPr>
      <w:r w:rsidRPr="00691860">
        <w:rPr>
          <w:rStyle w:val="Strong"/>
          <w:rFonts w:cstheme="minorHAnsi"/>
          <w:sz w:val="22"/>
          <w:szCs w:val="22"/>
          <w:lang w:val="en-GB"/>
        </w:rPr>
        <w:lastRenderedPageBreak/>
        <w:t xml:space="preserve">Table </w:t>
      </w:r>
      <w:proofErr w:type="spellStart"/>
      <w:r w:rsidRPr="00691860">
        <w:rPr>
          <w:rStyle w:val="Strong"/>
          <w:rFonts w:cstheme="minorHAnsi"/>
          <w:sz w:val="22"/>
          <w:szCs w:val="22"/>
          <w:lang w:val="en-GB"/>
        </w:rPr>
        <w:t>S2</w:t>
      </w:r>
      <w:proofErr w:type="spellEnd"/>
      <w:r w:rsidRPr="00691860">
        <w:rPr>
          <w:rStyle w:val="Strong"/>
          <w:rFonts w:cstheme="minorHAnsi"/>
          <w:sz w:val="22"/>
          <w:szCs w:val="22"/>
          <w:lang w:val="en-GB"/>
        </w:rPr>
        <w:t>.</w:t>
      </w:r>
      <w:r w:rsidRPr="00691860">
        <w:rPr>
          <w:rFonts w:cstheme="minorHAnsi"/>
          <w:sz w:val="22"/>
          <w:szCs w:val="22"/>
          <w:lang w:val="en-GB"/>
        </w:rPr>
        <w:t xml:space="preserve"> P</w:t>
      </w:r>
      <w:r w:rsidR="00EC191D" w:rsidRPr="00691860">
        <w:rPr>
          <w:rFonts w:cstheme="minorHAnsi"/>
          <w:sz w:val="22"/>
          <w:szCs w:val="22"/>
          <w:lang w:val="en-GB"/>
        </w:rPr>
        <w:t>rimers used for DNA sequencing.</w:t>
      </w:r>
      <w:r w:rsidR="00A879A0">
        <w:rPr>
          <w:rFonts w:cstheme="minorHAnsi"/>
          <w:sz w:val="22"/>
          <w:szCs w:val="22"/>
          <w:lang w:val="en-GB"/>
        </w:rPr>
        <w:t xml:space="preserve"> </w:t>
      </w:r>
      <w:proofErr w:type="spellStart"/>
      <w:r w:rsidR="00A879A0" w:rsidRPr="00691860">
        <w:rPr>
          <w:rFonts w:cstheme="minorHAnsi"/>
          <w:i/>
          <w:sz w:val="22"/>
          <w:szCs w:val="22"/>
          <w:lang w:val="en-GB"/>
        </w:rPr>
        <w:t>K13</w:t>
      </w:r>
      <w:proofErr w:type="spellEnd"/>
      <w:r w:rsidR="00A879A0" w:rsidRPr="00691860">
        <w:rPr>
          <w:rFonts w:cstheme="minorHAnsi"/>
          <w:sz w:val="22"/>
          <w:szCs w:val="22"/>
          <w:lang w:val="en-GB"/>
        </w:rPr>
        <w:t xml:space="preserve"> propeller gene primers were taken from </w:t>
      </w:r>
      <w:r w:rsidR="005D0AFC" w:rsidRPr="00691860">
        <w:rPr>
          <w:rFonts w:cstheme="minorHAnsi"/>
          <w:sz w:val="22"/>
          <w:szCs w:val="22"/>
          <w:lang w:val="en-GB"/>
        </w:rPr>
        <w:fldChar w:fldCharType="begin" w:fldLock="1"/>
      </w:r>
      <w:r w:rsidR="00A879A0" w:rsidRPr="00691860">
        <w:rPr>
          <w:rFonts w:cstheme="minorHAnsi"/>
          <w:sz w:val="22"/>
          <w:szCs w:val="22"/>
          <w:lang w:val="en-GB"/>
        </w:rPr>
        <w:instrText>ADDIN CSL_CITATION {"citationItems":[{"id":"ITEM-1","itemData":{"DOI":"10.1056/NEJMoa1513137","ISSN":"0028-4793","abstract":"BackgroundRecent gains in reducing the global burden of malaria are threatened by the emergence of Plasmodium falciparum resistance to artemisinins. The discovery that mutations in portions of a P. falciparum gene encoding kelch (K13)–propeller domains are the major determinant of resistance has provided opportunities for monitoring such resistance on a global scale. MethodsWe analyzed the K13-propeller sequence polymorphism in 14,037 samples collected in 59 countries in which malaria is endemic. Most of the samples (84.5%) were obtained from patients who were treated at sentinel sites used for nationwide surveillance of antimalarial resistance. We evaluated the emergence and dissemination of mutations by haplotyping neighboring loci. ResultsWe identified 108 nonsynonymous K13 mutations, which showed marked geographic disparity in their frequency and distribution. In Asia, 36.5% of the K13 mutations were distributed within two areas — one in Cambodia, Vietnam, and Laos and the other in western Thailand, M...","author":[{"dropping-particle":"","family":"Ménard","given":"Didier","non-dropping-particle":"","parse-names":false,"suffix":""},{"dropping-particle":"","family":"Khim","given":"Nimol","non-dropping-particle":"","parse-names":false,"suffix":""},{"dropping-particle":"","family":"Beghain","given":"Johann","non-dropping-particle":"","parse-names":false,"suffix":""},{"dropping-particle":"","family":"Adegnika","given":"Ayola A.","non-dropping-particle":"","parse-names":false,"suffix":""},{"dropping-particle":"","family":"Shafiul-Alam","given":"Mohammad","non-dropping-particle":"","parse-names":false,"suffix":""},{"dropping-particle":"","family":"Amodu","given":"Olukemi","non-dropping-particle":"","parse-names":false,"suffix":""},{"dropping-particle":"","family":"Rahim-Awab","given":"Ghulam","non-dropping-particle":"","parse-names":false,"suffix":""},{"dropping-particle":"","family":"Barnadas","given":"Céline","non-dropping-particle":"","parse-names":false,"suffix":""},{"dropping-particle":"","family":"Berry","given":"Antoine","non-dropping-particle":"","parse-names":false,"suffix":""},{"dropping-particle":"","family":"Boum","given":"Yap","non-dropping-particle":"","parse-names":false,"suffix":""},{"dropping-particle":"","family":"Bustos","given":"Maria D.","non-dropping-particle":"","parse-names":false,"suffix":""},{"dropping-particle":"","family":"Cao","given":"Jun","non-dropping-particle":"","parse-names":false,"suffix":""},{"dropping-particle":"","family":"Chen","given":"Jun-Hu","non-dropping-particle":"","parse-names":false,"suffix":""},{"dropping-particle":"","family":"Collet","given":"Louis","non-dropping-particle":"","parse-names":false,"suffix":""},{"dropping-particle":"","family":"Cui","given":"Liwang","non-dropping-particle":"","parse-names":false,"suffix":""},{"dropping-particle":"","family":"Thakur","given":"Garib-Das","non-dropping-particle":"","parse-names":false,"suffix":""},{"dropping-particle":"","family":"Dieye","given":"Alioune","non-dropping-particle":"","parse-names":false,"suffix":""},{"dropping-particle":"","family":"Djallé","given":"Djibrine","non-dropping-particle":"","parse-names":false,"suffix":""},{"dropping-particle":"","family":"Dorkenoo","given":"Monique A.","non-dropping-particle":"","parse-names":false,"suffix":""},{"dropping-particle":"","family":"Eboumbou-Moukoko","given":"Carole E.","non-dropping-particle":"","parse-names":false,"suffix":""},{"dropping-particle":"","family":"Espino","given":"Fe-Esperanza-Caridad J.","non-dropping-particle":"","parse-names":false,"suffix":""},{"dropping-particle":"","family":"Fandeur","given":"Thierry","non-dropping-particle":"","parse-names":false,"suffix":""},{"dropping-particle":"","family":"Ferreira-da-Cruz","given":"Maria-Fatima","non-dropping-particle":"","parse-names":false,"suffix":""},{"dropping-particle":"","family":"Fola","given":"Abebe A.","non-dropping-particle":"","parse-names":false,"suffix":""},{"dropping-particle":"","family":"Fuehrer","given":"Hans-Peter","non-dropping-particle":"","parse-names":false,"suffix":""},{"dropping-particle":"","family":"Hassan","given":"Abdillahi M.","non-dropping-particle":"","parse-names":false,"suffix":""},{"dropping-particle":"","family":"Herrera","given":"Socrates","non-dropping-particle":"","parse-names":false,"suffix":""},{"dropping-particle":"","family":"Hongvanthong","given":"Bouasy","non-dropping-particle":"","parse-names":false,"suffix":""},{"dropping-particle":"","family":"Houzé","given":"Sandrine","non-dropping-particle":"","parse-names":false,"suffix":""},{"dropping-particle":"","family":"Ibrahim","given":"Maman L.","non-dropping-particle":"","parse-names":false,"suffix":""},{"dropping-particle":"","family":"Jahirul-Karim","given":"Mohammad","non-dropping-particle":"","parse-names":false,"suffix":""},{"dropping-particle":"","family":"Jiang","given":"Lubin","non-dropping-particle":"","parse-names":false,"suffix":""},{"dropping-particle":"","family":"Kano","given":"Shigeyuki","non-dropping-particle":"","parse-names":false,"suffix":""},{"dropping-particle":"","family":"Ali-Khan","given":"Wasif","non-dropping-particle":"","parse-names":false,"suffix":""},{"dropping-particle":"","family":"Khanthavong","given":"Maniphone","non-dropping-particle":"","parse-names":false,"suffix":""},{"dropping-particle":"","family":"Kremsner","given":"Peter G.","non-dropping-particle":"","parse-names":false,"suffix":""},{"dropping-particle":"","family":"Lacerda","given":"Marcus","non-dropping-particle":"","parse-names":false,"suffix":""},{"dropping-particle":"","family":"Leang","given":"Rithea","non-dropping-particle":"","parse-names":false,"suffix":""},{"dropping-particle":"","family":"Leelawong","given":"Mindy","non-dropping-particle":"","parse-names":false,"suffix":""},{"dropping-particle":"","family":"Li","given":"Mei","non-dropping-particle":"","parse-names":false,"suffix":""},{"dropping-particle":"","family":"Lin","given":"Khin","non-dropping-particle":"","parse-names":false,"suffix":""},{"dropping-particle":"","family":"Mazarati","given":"Jean-Baptiste","non-dropping-particle":"","parse-names":false,"suffix":""},{"dropping-particle":"","family":"Ménard","given":"Sandie","non-dropping-particle":"","parse-names":false,"suffix":""},{"dropping-particle":"","family":"Morlais","given":"Isabelle","non-dropping-particle":"","parse-names":false,"suffix":""},{"dropping-particle":"","family":"Muhindo-Mavoko","given":"Hypolite","non-dropping-particle":"","parse-names":false,"suffix":""},{"dropping-particle":"","family":"Musset","given":"Lise","non-dropping-particle":"","parse-names":false,"suffix":""},{"dropping-particle":"","family":"Na-Bangchang","given":"Kesara","non-dropping-particle":"","parse-names":false,"suffix":""},{"dropping-particle":"","family":"Nambozi","given":"Michael","non-dropping-particle":"","parse-names":false,"suffix":""},{"dropping-particle":"","family":"Niaré","given":"Karamoko","non-dropping-particle":"","parse-names":false,"suffix":""},{"dropping-particle":"","family":"Noedl","given":"Harald","non-dropping-particle":"","parse-names":false,"suffix":""},{"dropping-particle":"","family":"Ouédraogo","given":"Jean-Bosco","non-dropping-particle":"","parse-names":false,"suffix":""},{"dropping-particle":"","family":"Pillai","given":"Dylan R.","non-dropping-particle":"","parse-names":false,"suffix":""},{"dropping-particle":"","family":"Pradines","given":"Bruno","non-dropping-particle":"","parse-names":false,"suffix":""},{"dropping-particle":"","family":"Quang-Phuc","given":"Bui","non-dropping-particle":"","parse-names":false,"suffix":""},{"dropping-particle":"","family":"Ramharter","given":"Michael","non-dropping-particle":"","parse-names":false,"suffix":""},{"dropping-particle":"","family":"Randrianarivelojosia","given":"Milijaona","non-dropping-particle":"","parse-names":false,"suffix":""},{"dropping-particle":"","family":"Sattabongkot","given":"Jetsumon","non-dropping-particle":"","parse-names":false,"suffix":""},{"dropping-particle":"","family":"Sheikh-Omar","given":"Abdiqani","non-dropping-particle":"","parse-names":false,"suffix":""},{"dropping-particle":"","family":"Silué","given":"Kigbafori D.","non-dropping-particle":"","parse-names":false,"suffix":""},{"dropping-particle":"","family":"Sirima","given":"Sodiomon B.","non-dropping-particle":"","parse-names":false,"suffix":""},{"dropping-particle":"","family":"Sutherland","given":"Colin","non-dropping-particle":"","parse-names":false,"suffix":""},{"dropping-particle":"","family":"Syafruddin","given":"Din","non-dropping-particle":"","parse-names":false,"suffix":""},{"dropping-particle":"","family":"Tahar","given":"Rachida","non-dropping-particle":"","parse-names":false,"suffix":""},{"dropping-particle":"","family":"Tang","given":"Lin-Hua","non-dropping-particle":"","parse-names":false,"suffix":""},{"dropping-particle":"","family":"Touré","given":"Offianan A.","non-dropping-particle":"","parse-names":false,"suffix":""},{"dropping-particle":"","family":"Tshibangu-wa-Tshibangu","given":"Patrick","non-dropping-particle":"","parse-names":false,"suffix":""},{"dropping-particle":"","family":"Vigan-Womas","given":"Inès","non-dropping-particle":"","parse-names":false,"suffix":""},{"dropping-particle":"","family":"Warsame","given":"Marian","non-dropping-particle":"","parse-names":false,"suffix":""},{"dropping-particle":"","family":"Wini","given":"Lyndes","non-dropping-particle":"","parse-names":false,"suffix":""},{"dropping-particle":"","family":"Zakeri","given":"Sedigheh","non-dropping-particle":"","parse-names":false,"suffix":""},{"dropping-particle":"","family":"Kim","given":"Saorin","non-dropping-particle":"","parse-names":false,"suffix":""},{"dropping-particle":"","family":"Eam","given":"Rotha","non-dropping-particle":"","parse-names":false,"suffix":""},{"dropping-particle":"","family":"Berne","given":"Laura","non-dropping-particle":"","parse-names":false,"suffix":""},{"dropping-particle":"","family":"Khean","given":"Chanra","non-dropping-particle":"","parse-names":false,"suffix":""},{"dropping-particle":"","family":"Chy","given":"Sophy","non-dropping-particle":"","parse-names":false,"suffix":""},{"dropping-particle":"","family":"Ken","given":"Malen","non-dropping-particle":"","parse-names":false,"suffix":""},{"dropping-particle":"","family":"Loch","given":"Kaknika","non-dropping-particle":"","parse-names":false,"suffix":""},{"dropping-particle":"","family":"Canier","given":"Lydie","non-dropping-particle":"","parse-names":false,"suffix":""},{"dropping-particle":"","family":"Duru","given":"Valentine","non-dropping-particle":"","parse-names":false,"suffix":""},{"dropping-particle":"","family":"Legrand","given":"Eric","non-dropping-particle":"","parse-names":false,"suffix":""},{"dropping-particle":"","family":"Barale","given":"Jean-Christophe","non-dropping-particle":"","parse-names":false,"suffix":""},{"dropping-particle":"","family":"Stokes","given":"Barbara","non-dropping-particle":"","parse-names":false,"suffix":""},{"dropping-particle":"","family":"Straimer","given":"Judith","non-dropping-particle":"","parse-names":false,"suffix":""},{"dropping-particle":"","family":"Witkowski","given":"Benoit","non-dropping-particle":"","parse-names":false,"suffix":""},{"dropping-particle":"","family":"Fidock","given":"David A.","non-dropping-particle":"","parse-names":false,"suffix":""},{"dropping-particle":"","family":"Rogier","given":"Christophe","non-dropping-particle":"","parse-names":false,"suffix":""},{"dropping-particle":"","family":"Ringwald","given":"Pascal","non-dropping-particle":"","parse-names":false,"suffix":""},{"dropping-particle":"","family":"Ariey","given":"Frederic","non-dropping-particle":"","parse-names":false,"suffix":""},{"dropping-particle":"","family":"Mercereau-Puijalon","given":"Odile","non-dropping-particle":"","parse-names":false,"suffix":""}],"container-title":"New England Journal of Medicine","id":"ITEM-1","issue":"25","issued":{"date-parts":[["2016","6","23"]]},"page":"2453-2464","publisher":"Massachusetts Medical Society","title":"A Worldwide Map of Plasmodium falciparum &lt;i&gt;K13&lt;/i&gt;-Propeller Polymorphisms","type":"article-journal","volume":"374"},"uris":["http://www.mendeley.com/documents/?uuid=8db8a9d6-d5fb-390e-87b6-26776a334294"]}],"mendeley":{"formattedCitation":"(1)","plainTextFormattedCitation":"(1)","previouslyFormattedCitation":"(1)"},"properties":{"noteIndex":0},"schema":"https://github.com/citation-style-language/schema/raw/master/csl-citation.json"}</w:instrText>
      </w:r>
      <w:r w:rsidR="005D0AFC" w:rsidRPr="00691860">
        <w:rPr>
          <w:rFonts w:cstheme="minorHAnsi"/>
          <w:sz w:val="22"/>
          <w:szCs w:val="22"/>
          <w:lang w:val="en-GB"/>
        </w:rPr>
        <w:fldChar w:fldCharType="separate"/>
      </w:r>
      <w:r w:rsidR="00A879A0" w:rsidRPr="00691860">
        <w:rPr>
          <w:rFonts w:cstheme="minorHAnsi"/>
          <w:noProof/>
          <w:sz w:val="22"/>
          <w:szCs w:val="22"/>
          <w:lang w:val="en-GB"/>
        </w:rPr>
        <w:t>(1)</w:t>
      </w:r>
      <w:r w:rsidR="005D0AFC" w:rsidRPr="00691860">
        <w:rPr>
          <w:rFonts w:cstheme="minorHAnsi"/>
          <w:sz w:val="22"/>
          <w:szCs w:val="22"/>
          <w:lang w:val="en-GB"/>
        </w:rPr>
        <w:fldChar w:fldCharType="end"/>
      </w:r>
      <w:r w:rsidR="00A879A0" w:rsidRPr="00691860">
        <w:rPr>
          <w:rFonts w:cstheme="minorHAnsi"/>
          <w:sz w:val="22"/>
          <w:szCs w:val="22"/>
          <w:lang w:val="en-GB"/>
        </w:rPr>
        <w:t xml:space="preserve">, </w:t>
      </w:r>
      <w:proofErr w:type="spellStart"/>
      <w:r w:rsidR="00A879A0" w:rsidRPr="00691860">
        <w:rPr>
          <w:rFonts w:cstheme="minorHAnsi"/>
          <w:i/>
          <w:sz w:val="22"/>
          <w:szCs w:val="22"/>
          <w:lang w:val="en-GB"/>
        </w:rPr>
        <w:t>pfdhfr</w:t>
      </w:r>
      <w:proofErr w:type="spellEnd"/>
      <w:r w:rsidR="00A879A0" w:rsidRPr="00691860">
        <w:rPr>
          <w:rFonts w:cstheme="minorHAnsi"/>
          <w:sz w:val="22"/>
          <w:szCs w:val="22"/>
          <w:lang w:val="en-GB"/>
        </w:rPr>
        <w:t xml:space="preserve"> from </w:t>
      </w:r>
      <w:r w:rsidR="005D0AFC" w:rsidRPr="00691860">
        <w:rPr>
          <w:rFonts w:cstheme="minorHAnsi"/>
          <w:sz w:val="22"/>
          <w:szCs w:val="22"/>
          <w:lang w:val="en-GB"/>
        </w:rPr>
        <w:fldChar w:fldCharType="begin" w:fldLock="1"/>
      </w:r>
      <w:r w:rsidR="00A879A0" w:rsidRPr="00691860">
        <w:rPr>
          <w:rFonts w:cstheme="minorHAnsi"/>
          <w:sz w:val="22"/>
          <w:szCs w:val="22"/>
          <w:lang w:val="en-GB"/>
        </w:rPr>
        <w:instrText>ADDIN CSL_CITATION {"citationItems":[{"id":"ITEM-1","itemData":{"DOI":"10.1016/j.meegid.2011.11.006","ISSN":"15671348","PMID":"22119749","abstract":"Sulfadoxine-pyrimethamine (SP) has been widely deployed in Africa for malaria control and molecular evidence of parasite drug-resistance is prevalent. However, the temporal effects on the selection of Plasmodium falciparum are not well understood. We conducted a retrospective serial cross-sectional study between 1997 and 2006 to investigate changes in drug-resistant malaria among pregnant women delivering at a single hospital in Blantyre, Malawi. P. falciparum parasites were genotyped for parasite clone multiplicity and drug-resistance mutations, and the strength of selection upon mutant genotypes was quantified. Five mutations in the dihydrofolate reductase and dihydropteroate synthase genes began at moderate frequencies and achieved fixation by 2005; the frequency of the highly-SP-resistant \"quintuple mutant\" haplotype increased from 19% to 100%. The selective advantage of alleles and haplotypes were quantified with selection coefficients: Selection was positive on all mutant alleles and haplotypes associated with SP resistance, and the relative fitness of the quintuple mutant haplotype was 0.139 (95% C.I. 0.067-0.211), indicating a substantial positive selective advantage. Mutations that confer higher levels of resistance to SP did not emerge. SP-resistant haplotypes were rapidly selected for and fixed in P. falciparum populations infecting pregnant women while SP was widely deployed in Malawi. These results underscore the pressing need for new preventive measures for pregnancy-associated malaria and provide a real-world model of the selection landscape malaria parasites.","author":[{"dropping-particle":"","family":"Taylor","given":"Steve M.","non-dropping-particle":"","parse-names":false,"suffix":""},{"dropping-particle":"","family":"Antonia","given":"Alejandro","non-dropping-particle":"","parse-names":false,"suffix":""},{"dropping-particle":"","family":"Feng","given":"Gaoqian","non-dropping-particle":"","parse-names":false,"suffix":""},{"dropping-particle":"","family":"Mwapasa","given":"Victor","non-dropping-particle":"","parse-names":false,"suffix":""},{"dropping-particle":"","family":"Chaluluka","given":"Ebbie","non-dropping-particle":"","parse-names":false,"suffix":""},{"dropping-particle":"","family":"Molyneux","given":"Malcolm","non-dropping-particle":"","parse-names":false,"suffix":""},{"dropping-particle":"","family":"Kuile","given":"Feiko O.","non-dropping-particle":"ter","parse-names":false,"suffix":""},{"dropping-particle":"","family":"Rogerson","given":"Stephen J.","non-dropping-particle":"","parse-names":false,"suffix":""},{"dropping-particle":"","family":"Meshnick","given":"Steven R.","non-dropping-particle":"","parse-names":false,"suffix":""}],"container-title":"Infection, Genetics and Evolution","id":"ITEM-1","issue":"2","issued":{"date-parts":[["2012","3"]]},"page":"282-290","title":"Adaptive evolution and fixation of drug-resistant &lt;i&gt;Plasmodium falciparum&lt;/i&gt; genotypes in pregnancy-associated malaria: 9-year results from the QuEERPAM study","type":"article-journal","volume":"12"},"uris":["http://www.mendeley.com/documents/?uuid=32c1cb6e-b0e2-32fa-b660-ea8f9af64242"]}],"mendeley":{"formattedCitation":"(3)","plainTextFormattedCitation":"(3)","previouslyFormattedCitation":"(3)"},"properties":{"noteIndex":0},"schema":"https://github.com/citation-style-language/schema/raw/master/csl-citation.json"}</w:instrText>
      </w:r>
      <w:r w:rsidR="005D0AFC" w:rsidRPr="00691860">
        <w:rPr>
          <w:rFonts w:cstheme="minorHAnsi"/>
          <w:sz w:val="22"/>
          <w:szCs w:val="22"/>
          <w:lang w:val="en-GB"/>
        </w:rPr>
        <w:fldChar w:fldCharType="separate"/>
      </w:r>
      <w:r w:rsidR="00A879A0" w:rsidRPr="00691860">
        <w:rPr>
          <w:rFonts w:cstheme="minorHAnsi"/>
          <w:noProof/>
          <w:sz w:val="22"/>
          <w:szCs w:val="22"/>
          <w:lang w:val="en-GB"/>
        </w:rPr>
        <w:t>(3)</w:t>
      </w:r>
      <w:r w:rsidR="005D0AFC" w:rsidRPr="00691860">
        <w:rPr>
          <w:rFonts w:cstheme="minorHAnsi"/>
          <w:sz w:val="22"/>
          <w:szCs w:val="22"/>
          <w:lang w:val="en-GB"/>
        </w:rPr>
        <w:fldChar w:fldCharType="end"/>
      </w:r>
      <w:r w:rsidR="00A879A0" w:rsidRPr="00691860">
        <w:rPr>
          <w:rFonts w:cstheme="minorHAnsi"/>
          <w:sz w:val="22"/>
          <w:szCs w:val="22"/>
          <w:lang w:val="en-GB"/>
        </w:rPr>
        <w:t xml:space="preserve">, and </w:t>
      </w:r>
      <w:proofErr w:type="spellStart"/>
      <w:r w:rsidR="00A879A0" w:rsidRPr="00691860">
        <w:rPr>
          <w:rFonts w:cstheme="minorHAnsi"/>
          <w:i/>
          <w:sz w:val="22"/>
          <w:szCs w:val="22"/>
          <w:lang w:val="en-GB"/>
        </w:rPr>
        <w:t>pfdhps</w:t>
      </w:r>
      <w:proofErr w:type="spellEnd"/>
      <w:r w:rsidR="00A879A0" w:rsidRPr="00691860">
        <w:rPr>
          <w:rFonts w:cstheme="minorHAnsi"/>
          <w:sz w:val="22"/>
          <w:szCs w:val="22"/>
          <w:lang w:val="en-GB"/>
        </w:rPr>
        <w:t xml:space="preserve"> from </w:t>
      </w:r>
      <w:r w:rsidR="005D0AFC" w:rsidRPr="00691860">
        <w:rPr>
          <w:rFonts w:cstheme="minorHAnsi"/>
          <w:sz w:val="22"/>
          <w:szCs w:val="22"/>
          <w:lang w:val="en-GB"/>
        </w:rPr>
        <w:fldChar w:fldCharType="begin" w:fldLock="1"/>
      </w:r>
      <w:r w:rsidR="00A879A0" w:rsidRPr="00691860">
        <w:rPr>
          <w:rFonts w:cstheme="minorHAnsi"/>
          <w:sz w:val="22"/>
          <w:szCs w:val="22"/>
          <w:lang w:val="en-GB"/>
        </w:rPr>
        <w:instrText>ADDIN CSL_CITATION {"citationItems":[{"id":"ITEM-1","itemData":{"DOI":"10.1093/infdis/jit392","ISSN":"0022-1899","PMID":"23908494","abstract":"Molecular surveillance for drug-resistant malaria parasites requires reliable, timely, and scalable methods. These data may be efficiently produced by genotyping parasite populations using second-generation sequencing (SGS). We designed and validated a SGS protocol to quantify mutant allele frequencies in the Plasmodium falciparum genes dhfr and dhps in mixed isolates. We applied this new protocol to field isolates from children and compared it to standard genotyping using Sanger sequencing. The SGS protocol accurately quantified dhfr and dhps allele frequencies in a mixture of parasite strains. Using SGS of DNA that was extracted and then pooled from individual isolates, we estimated mutant allele frequencies that were closely correlated to those estimated by Sanger sequencing (correlations, &gt;0.98). The SGS protocol obviated most molecular steps in conventional methods and is cost saving for parasite populations &gt;50. This SGS genotyping method efficiently and reproducibly estimates parasite allele frequencies within populations of P. falciparum for molecular epidemiologic studies.","author":[{"dropping-particle":"","family":"Taylor","given":"S. M.","non-dropping-particle":"","parse-names":false,"suffix":""},{"dropping-particle":"","family":"Parobek","given":"C. M.","non-dropping-particle":"","parse-names":false,"suffix":""},{"dropping-particle":"","family":"Aragam","given":"N.","non-dropping-particle":"","parse-names":false,"suffix":""},{"dropping-particle":"","family":"Ngasala","given":"B. E.","non-dropping-particle":"","parse-names":false,"suffix":""},{"dropping-particle":"","family":"Martensson","given":"A.","non-dropping-particle":"","parse-names":false,"suffix":""},{"dropping-particle":"","family":"Meshnick","given":"S. R.","non-dropping-particle":"","parse-names":false,"suffix":""},{"dropping-particle":"","family":"Juliano","given":"J. J.","non-dropping-particle":"","parse-names":false,"suffix":""}],"container-title":"Journal of Infectious Diseases","id":"ITEM-1","issue":"12","issued":{"date-parts":[["2013","12","15"]]},"page":"1998-2006","title":"Pooled Deep Sequencing of &lt;i&gt;Plasmodium falciparum&lt;/i&gt; Isolates: An Efficient and Scalable Tool to Quantify Prevailing Malaria Drug-Resistance Genotypes","type":"article-journal","volume":"208"},"uris":["http://www.mendeley.com/documents/?uuid=defbbf31-7f01-3a31-b5f2-c5520b93aef5"]}],"mendeley":{"formattedCitation":"(2)","plainTextFormattedCitation":"(2)","previouslyFormattedCitation":"(2)"},"properties":{"noteIndex":0},"schema":"https://github.com/citation-style-language/schema/raw/master/csl-citation.json"}</w:instrText>
      </w:r>
      <w:r w:rsidR="005D0AFC" w:rsidRPr="00691860">
        <w:rPr>
          <w:rFonts w:cstheme="minorHAnsi"/>
          <w:sz w:val="22"/>
          <w:szCs w:val="22"/>
          <w:lang w:val="en-GB"/>
        </w:rPr>
        <w:fldChar w:fldCharType="separate"/>
      </w:r>
      <w:r w:rsidR="00A879A0" w:rsidRPr="00691860">
        <w:rPr>
          <w:rFonts w:cstheme="minorHAnsi"/>
          <w:noProof/>
          <w:sz w:val="22"/>
          <w:szCs w:val="22"/>
          <w:lang w:val="en-GB"/>
        </w:rPr>
        <w:t>(2)</w:t>
      </w:r>
      <w:r w:rsidR="005D0AFC" w:rsidRPr="00691860">
        <w:rPr>
          <w:rFonts w:cstheme="minorHAnsi"/>
          <w:sz w:val="22"/>
          <w:szCs w:val="22"/>
          <w:lang w:val="en-GB"/>
        </w:rPr>
        <w:fldChar w:fldCharType="end"/>
      </w:r>
      <w:r w:rsidR="00A879A0" w:rsidRPr="00691860">
        <w:rPr>
          <w:rFonts w:cstheme="minorHAnsi"/>
          <w:sz w:val="22"/>
          <w:szCs w:val="22"/>
          <w:lang w:val="en-GB"/>
        </w:rPr>
        <w:t xml:space="preserve">. </w:t>
      </w:r>
      <w:proofErr w:type="spellStart"/>
      <w:r w:rsidR="00A879A0" w:rsidRPr="00691860">
        <w:rPr>
          <w:rFonts w:cstheme="minorHAnsi"/>
          <w:i/>
          <w:sz w:val="22"/>
          <w:szCs w:val="22"/>
          <w:lang w:val="en-GB"/>
        </w:rPr>
        <w:t>Pfcrt</w:t>
      </w:r>
      <w:proofErr w:type="spellEnd"/>
      <w:r w:rsidR="00A879A0" w:rsidRPr="00691860">
        <w:rPr>
          <w:rFonts w:cstheme="minorHAnsi"/>
          <w:sz w:val="22"/>
          <w:szCs w:val="22"/>
          <w:lang w:val="en-GB"/>
        </w:rPr>
        <w:t xml:space="preserve"> primers were previously described in </w:t>
      </w:r>
      <w:r w:rsidR="005D0AFC" w:rsidRPr="00691860">
        <w:rPr>
          <w:rFonts w:cstheme="minorHAnsi"/>
          <w:sz w:val="22"/>
          <w:szCs w:val="22"/>
          <w:lang w:val="en-GB"/>
        </w:rPr>
        <w:fldChar w:fldCharType="begin" w:fldLock="1"/>
      </w:r>
      <w:r w:rsidR="00A879A0" w:rsidRPr="00691860">
        <w:rPr>
          <w:rFonts w:cstheme="minorHAnsi"/>
          <w:sz w:val="22"/>
          <w:szCs w:val="22"/>
          <w:lang w:val="en-GB"/>
        </w:rPr>
        <w:instrText>ADDIN CSL_CITATION {"citationItems":[{"id":"ITEM-1","itemData":{"DOI":"10.1038/s41598-017-01365-4","ISSN":"2045-2322","PMID":"28465550","abstract":"Recent reports regarding the re-emergence of parasite sensitivity to chloroquine call for a new consideration of this drug as an interesting complementary tool in malaria elimination efforts, given its good safety profile and long half-life. A randomized (2:1), single-blind, placebo-controlled trial was conducted in Manhiça, Mozambique, to assess the in-vivo efficacy of chloroquine to clear plasmodium falciparum (Pf) asymptomatic infections. Primary study endpoint was the rate of adequate and parasitological response (ACPR) to therapy on day 28 (PCR-corrected). Day 0 isolates were analyzed to assess the presence of the PfCRT-76T CQ resistance marker. A total of 52 and 27 male adults were included in the CQ and Placebo group respectively. PCR-corrected ACPR was significantly higher in the CQ arm 89.4% (95%CI 80-98%) compared to the placebo (p &lt; 0.001). CQ cleared 49/50 infections within the first 72 h while placebo cleared 12/26 (LRT p &lt; 0.001). The PfCRT-76T mutation was present only in one out of 108 (0.9%) samples at baseline, well below the 84% prevalence found in 1999 in the same area. This study presents preliminary evidence of a return of chloroquine sensitivity in Mozambican Pf isolates, and calls for its further evaluation in community-based malaria elimination efforts, in combination with other effective anti-malarials. TRIAL REGISTRATION www.clinicalTrials.gov NCT02698748.","author":[{"dropping-particle":"","family":"Galatas","given":"Beatriz","non-dropping-particle":"","parse-names":false,"suffix":""},{"dropping-particle":"","family":"Nhamussua","given":"Lidia","non-dropping-particle":"","parse-names":false,"suffix":""},{"dropping-particle":"","family":"Candrinho","given":"Baltazar","non-dropping-particle":"","parse-names":false,"suffix":""},{"dropping-particle":"","family":"Mabote","given":"Lurdes","non-dropping-particle":"","parse-names":false,"suffix":""},{"dropping-particle":"","family":"Cisteró","given":"Pau","non-dropping-particle":"","parse-names":false,"suffix":""},{"dropping-particle":"","family":"Gupta","given":"Himanshu","non-dropping-particle":"","parse-names":false,"suffix":""},{"dropping-particle":"","family":"Rabinovich","given":"Regina","non-dropping-particle":"","parse-names":false,"suffix":""},{"dropping-particle":"","family":"Menéndez","given":"Clara","non-dropping-particle":"","parse-names":false,"suffix":""},{"dropping-particle":"","family":"Macete","given":"Eusebio","non-dropping-particle":"","parse-names":false,"suffix":""},{"dropping-particle":"","family":"Saute","given":"Francisco","non-dropping-particle":"","parse-names":false,"suffix":""},{"dropping-particle":"","family":"Mayor","given":"Alfredo","non-dropping-particle":"","parse-names":false,"suffix":""},{"dropping-particle":"","family":"Alonso","given":"Pedro","non-dropping-particle":"","parse-names":false,"suffix":""},{"dropping-particle":"","family":"Bassat","given":"Quique","non-dropping-particle":"","parse-names":false,"suffix":""},{"dropping-particle":"","family":"Aide","given":"Pedro","non-dropping-particle":"","parse-names":false,"suffix":""}],"container-title":"Scientific Reports","id":"ITEM-1","issue":"1","issued":{"date-parts":[["2017","12","2"]]},"page":"1356","title":"In-Vivo Efficacy of Chloroquine to Clear Asymptomatic Infections in Mozambican Adults: A Randomized, Placebo-controlled Trial with Implications for Elimination Strategies","type":"article-journal","volume":"7"},"uris":["http://www.mendeley.com/documents/?uuid=f7b55187-cd16-3de7-b881-dfba1282ac9f"]}],"mendeley":{"formattedCitation":"(4)","plainTextFormattedCitation":"(4)","previouslyFormattedCitation":"(4)"},"properties":{"noteIndex":0},"schema":"https://github.com/citation-style-language/schema/raw/master/csl-citation.json"}</w:instrText>
      </w:r>
      <w:r w:rsidR="005D0AFC" w:rsidRPr="00691860">
        <w:rPr>
          <w:rFonts w:cstheme="minorHAnsi"/>
          <w:sz w:val="22"/>
          <w:szCs w:val="22"/>
          <w:lang w:val="en-GB"/>
        </w:rPr>
        <w:fldChar w:fldCharType="separate"/>
      </w:r>
      <w:r w:rsidR="00A879A0" w:rsidRPr="00691860">
        <w:rPr>
          <w:rFonts w:cstheme="minorHAnsi"/>
          <w:noProof/>
          <w:sz w:val="22"/>
          <w:szCs w:val="22"/>
          <w:lang w:val="en-GB"/>
        </w:rPr>
        <w:t>(4)</w:t>
      </w:r>
      <w:r w:rsidR="005D0AFC" w:rsidRPr="00691860">
        <w:rPr>
          <w:rFonts w:cstheme="minorHAnsi"/>
          <w:sz w:val="22"/>
          <w:szCs w:val="22"/>
          <w:lang w:val="en-GB"/>
        </w:rPr>
        <w:fldChar w:fldCharType="end"/>
      </w:r>
      <w:r w:rsidR="00A879A0" w:rsidRPr="00691860">
        <w:rPr>
          <w:rFonts w:cstheme="minorHAnsi"/>
          <w:sz w:val="22"/>
          <w:szCs w:val="22"/>
          <w:lang w:val="en-GB"/>
        </w:rPr>
        <w:t xml:space="preserve"> and </w:t>
      </w:r>
      <w:proofErr w:type="spellStart"/>
      <w:r w:rsidR="00A879A0" w:rsidRPr="00691860">
        <w:rPr>
          <w:rFonts w:cstheme="minorHAnsi"/>
          <w:i/>
          <w:sz w:val="22"/>
          <w:szCs w:val="22"/>
          <w:lang w:val="en-GB"/>
        </w:rPr>
        <w:t>pfmdr1</w:t>
      </w:r>
      <w:proofErr w:type="spellEnd"/>
      <w:r w:rsidR="00A879A0" w:rsidRPr="00691860">
        <w:rPr>
          <w:rFonts w:cstheme="minorHAnsi"/>
          <w:sz w:val="22"/>
          <w:szCs w:val="22"/>
          <w:lang w:val="en-GB"/>
        </w:rPr>
        <w:t xml:space="preserve"> in </w:t>
      </w:r>
      <w:r w:rsidR="005D0AFC" w:rsidRPr="00691860">
        <w:rPr>
          <w:rFonts w:cstheme="minorHAnsi"/>
          <w:sz w:val="22"/>
          <w:szCs w:val="22"/>
          <w:lang w:val="en-GB"/>
        </w:rPr>
        <w:fldChar w:fldCharType="begin" w:fldLock="1"/>
      </w:r>
      <w:r w:rsidR="00A879A0" w:rsidRPr="00691860">
        <w:rPr>
          <w:rFonts w:cstheme="minorHAnsi"/>
          <w:sz w:val="22"/>
          <w:szCs w:val="22"/>
          <w:lang w:val="en-GB"/>
        </w:rPr>
        <w:instrText>ADDIN CSL_CITATION {"citationItems":[{"id":"ITEM-1","itemData":{"DOI":"10.3201/eid2401.170864","ISSN":"1080-6040","PMID":"29260689","abstract":"One of the fundamental steps toward malaria control is the use of antimalarial drugs. The success of antimalarial treatment can be affected by the presence of drug-resistant populations of Plasmodium falciparum. To assess resistance, we used molecular methods to examine 351 P. falciparum isolates collected from 4 sentinel sites in Mozambique for K13, pfmdr1, pfcrt, and pfdhps polymorphisms and for plasmepsin2 (pfpm2) and pfmdr1 copy numbers. We found multiple copies of pfpm2 in 1.1% of isolates. All isolates carried K13 wild-type alleles (3D7-like), except 4 novel polymorphisms (Leu619Leu, Phe656Ile, Val666Val, Gly690Gly). Prevalence of isolates with pfcrt mutant (K76T) allele was low (2.3%). Prevalence of isolates with pfdhps mutant alleles (A437G and K540E) was &gt;80%, indicating persistence of sulfadoxine/pyrimethamine resistance; however, markers of artemisinin were absent, and markers of piperaquine resistance were low. Piperaquine resistance isolates may spread in Mozambique as dihydroartemisinin/piperaquine drug pressure increases.","author":[{"dropping-particle":"","family":"Gupta","given":"Himanshu","non-dropping-particle":"","parse-names":false,"suffix":""},{"dropping-particle":"","family":"Macete","given":"Eusebio","non-dropping-particle":"","parse-names":false,"suffix":""},{"dropping-particle":"","family":"Bulo","given":"Helder","non-dropping-particle":"","parse-names":false,"suffix":""},{"dropping-particle":"","family":"Salvador","given":"Crizolgo","non-dropping-particle":"","parse-names":false,"suffix":""},{"dropping-particle":"","family":"Warsame","given":"Marian","non-dropping-particle":"","parse-names":false,"suffix":""},{"dropping-particle":"","family":"Carvalho","given":"Eva","non-dropping-particle":"","parse-names":false,"suffix":""},{"dropping-particle":"","family":"Ménard","given":"Didier","non-dropping-particle":"","parse-names":false,"suffix":""},{"dropping-particle":"","family":"Ringwald","given":"Pascal","non-dropping-particle":"","parse-names":false,"suffix":""},{"dropping-particle":"","family":"Bassat","given":"Quique","non-dropping-particle":"","parse-names":false,"suffix":""},{"dropping-particle":"","family":"Enosse","given":"Sonia","non-dropping-particle":"","parse-names":false,"suffix":""},{"dropping-particle":"","family":"Mayor","given":"Alfredo","non-dropping-particle":"","parse-names":false,"suffix":""}],"container-title":"Emerging Infectious Diseases","id":"ITEM-1","issue":"1","issued":{"date-parts":[["2018","1"]]},"page":"40-48","title":"Drug-Resistant Polymorphisms and Copy Numbers in Plasmodium falciparum, Mozambique, 2015","type":"article-journal","volume":"24"},"uris":["http://www.mendeley.com/documents/?uuid=fc1bc26d-b6ec-3f9c-8b37-a668721e164d"]}],"mendeley":{"formattedCitation":"(5)","plainTextFormattedCitation":"(5)","previouslyFormattedCitation":"(5)"},"properties":{"noteIndex":0},"schema":"https://github.com/citation-style-language/schema/raw/master/csl-citation.json"}</w:instrText>
      </w:r>
      <w:r w:rsidR="005D0AFC" w:rsidRPr="00691860">
        <w:rPr>
          <w:rFonts w:cstheme="minorHAnsi"/>
          <w:sz w:val="22"/>
          <w:szCs w:val="22"/>
          <w:lang w:val="en-GB"/>
        </w:rPr>
        <w:fldChar w:fldCharType="separate"/>
      </w:r>
      <w:r w:rsidR="00A879A0" w:rsidRPr="00691860">
        <w:rPr>
          <w:rFonts w:cstheme="minorHAnsi"/>
          <w:noProof/>
          <w:sz w:val="22"/>
          <w:szCs w:val="22"/>
          <w:lang w:val="en-GB"/>
        </w:rPr>
        <w:t>(5)</w:t>
      </w:r>
      <w:r w:rsidR="005D0AFC" w:rsidRPr="00691860">
        <w:rPr>
          <w:rFonts w:cstheme="minorHAnsi"/>
          <w:sz w:val="22"/>
          <w:szCs w:val="22"/>
          <w:lang w:val="en-GB"/>
        </w:rPr>
        <w:fldChar w:fldCharType="end"/>
      </w:r>
      <w:r w:rsidR="00A879A0" w:rsidRPr="00691860">
        <w:rPr>
          <w:rFonts w:cstheme="minorHAnsi"/>
          <w:sz w:val="22"/>
          <w:szCs w:val="22"/>
          <w:lang w:val="en-GB"/>
        </w:rPr>
        <w:t xml:space="preserve">. </w:t>
      </w:r>
      <w:proofErr w:type="spellStart"/>
      <w:r w:rsidR="00A879A0" w:rsidRPr="00691860">
        <w:rPr>
          <w:rFonts w:cstheme="minorHAnsi"/>
          <w:sz w:val="22"/>
          <w:szCs w:val="22"/>
          <w:u w:val="single"/>
          <w:lang w:val="en-GB"/>
        </w:rPr>
        <w:t>F1</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1. </w:t>
      </w:r>
      <w:proofErr w:type="spellStart"/>
      <w:r w:rsidR="00A879A0" w:rsidRPr="00691860">
        <w:rPr>
          <w:rFonts w:cstheme="minorHAnsi"/>
          <w:sz w:val="22"/>
          <w:szCs w:val="22"/>
          <w:u w:val="single"/>
          <w:lang w:val="en-GB"/>
        </w:rPr>
        <w:t>F2</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2.</w:t>
      </w:r>
    </w:p>
    <w:tbl>
      <w:tblPr>
        <w:tblStyle w:val="TableGrid"/>
        <w:tblW w:w="8720" w:type="dxa"/>
        <w:tblLayout w:type="fixed"/>
        <w:tblLook w:val="04A0"/>
      </w:tblPr>
      <w:tblGrid>
        <w:gridCol w:w="990"/>
        <w:gridCol w:w="1440"/>
        <w:gridCol w:w="3240"/>
        <w:gridCol w:w="1531"/>
        <w:gridCol w:w="1519"/>
      </w:tblGrid>
      <w:tr w:rsidR="00196CE2" w:rsidRPr="00691860" w:rsidTr="00F30DB5">
        <w:trPr>
          <w:trHeight w:val="576"/>
        </w:trPr>
        <w:tc>
          <w:tcPr>
            <w:tcW w:w="990" w:type="dxa"/>
            <w:vAlign w:val="center"/>
          </w:tcPr>
          <w:p w:rsidR="00196CE2" w:rsidRPr="00691860" w:rsidRDefault="00196CE2" w:rsidP="00F30DB5">
            <w:pPr>
              <w:jc w:val="center"/>
              <w:rPr>
                <w:rFonts w:cstheme="minorHAnsi"/>
                <w:b/>
                <w:i/>
                <w:sz w:val="20"/>
                <w:szCs w:val="22"/>
                <w:lang w:val="en-GB"/>
              </w:rPr>
            </w:pPr>
            <w:r w:rsidRPr="00691860">
              <w:rPr>
                <w:rFonts w:cstheme="minorHAnsi"/>
                <w:b/>
                <w:sz w:val="20"/>
                <w:szCs w:val="22"/>
                <w:lang w:val="en-GB"/>
              </w:rPr>
              <w:t>Gene</w:t>
            </w:r>
          </w:p>
        </w:tc>
        <w:tc>
          <w:tcPr>
            <w:tcW w:w="4680" w:type="dxa"/>
            <w:gridSpan w:val="2"/>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Sequencing primers</w:t>
            </w:r>
          </w:p>
        </w:tc>
        <w:tc>
          <w:tcPr>
            <w:tcW w:w="1531"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Sequencing size (bp)</w:t>
            </w:r>
          </w:p>
        </w:tc>
        <w:tc>
          <w:tcPr>
            <w:tcW w:w="1519"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 xml:space="preserve">Covered </w:t>
            </w:r>
            <w:proofErr w:type="spellStart"/>
            <w:r w:rsidRPr="00691860">
              <w:rPr>
                <w:rFonts w:cstheme="minorHAnsi"/>
                <w:b/>
                <w:sz w:val="20"/>
                <w:szCs w:val="22"/>
                <w:lang w:val="en-GB"/>
              </w:rPr>
              <w:t>aminoacids</w:t>
            </w:r>
            <w:proofErr w:type="spellEnd"/>
          </w:p>
        </w:tc>
      </w:tr>
      <w:tr w:rsidR="00196CE2" w:rsidRPr="00691860" w:rsidTr="00F30DB5">
        <w:trPr>
          <w:trHeight w:val="576"/>
        </w:trPr>
        <w:tc>
          <w:tcPr>
            <w:tcW w:w="990"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K13</w:t>
            </w:r>
            <w:proofErr w:type="spellEnd"/>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gccaagctgccattcatttg</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849</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427-709</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gccttgttgaaagaagcaga</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576"/>
        </w:trPr>
        <w:tc>
          <w:tcPr>
            <w:tcW w:w="990"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pfcrt</w:t>
            </w:r>
            <w:proofErr w:type="spellEnd"/>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tttaggtggaggttcttgtctt</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319</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35 - 120</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ttggtaggtggaatagattctct</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576"/>
        </w:trPr>
        <w:tc>
          <w:tcPr>
            <w:tcW w:w="990"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pfmdr1</w:t>
            </w:r>
            <w:proofErr w:type="spellEnd"/>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r w:rsidRPr="00691860">
              <w:rPr>
                <w:rFonts w:cstheme="minorHAnsi"/>
                <w:b/>
                <w:sz w:val="20"/>
                <w:szCs w:val="22"/>
                <w:lang w:val="en-GB"/>
              </w:rPr>
              <w:t xml:space="preserve"> 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ccgtttaaatgtttacctgcac</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495</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45 – 209</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r w:rsidRPr="00691860">
              <w:rPr>
                <w:rFonts w:cstheme="minorHAnsi"/>
                <w:b/>
                <w:sz w:val="20"/>
                <w:szCs w:val="22"/>
                <w:lang w:val="en-GB"/>
              </w:rPr>
              <w:t xml:space="preserve"> 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accacaaacataaattaacgg</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r w:rsidRPr="00691860">
              <w:rPr>
                <w:rFonts w:cstheme="minorHAnsi"/>
                <w:b/>
                <w:sz w:val="20"/>
                <w:szCs w:val="22"/>
                <w:lang w:val="en-GB"/>
              </w:rPr>
              <w:t xml:space="preserve"> 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tttttaatacaggaagcatttt</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884</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984 – 1277</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r w:rsidRPr="00691860">
              <w:rPr>
                <w:rFonts w:cstheme="minorHAnsi"/>
                <w:b/>
                <w:sz w:val="20"/>
                <w:szCs w:val="22"/>
                <w:lang w:val="en-GB"/>
              </w:rPr>
              <w:t xml:space="preserve"> 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aatgttgcatcttctcttc</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576"/>
        </w:trPr>
        <w:tc>
          <w:tcPr>
            <w:tcW w:w="990"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pfdhps</w:t>
            </w:r>
            <w:proofErr w:type="spellEnd"/>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r w:rsidRPr="00691860">
              <w:rPr>
                <w:rFonts w:cstheme="minorHAnsi"/>
                <w:b/>
                <w:sz w:val="20"/>
                <w:szCs w:val="22"/>
                <w:lang w:val="en-GB"/>
              </w:rPr>
              <w:t xml:space="preserve"> 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aacctaaacgtgctgttcaa</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306</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411 - 511</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r w:rsidRPr="00691860">
              <w:rPr>
                <w:rFonts w:cstheme="minorHAnsi"/>
                <w:b/>
                <w:sz w:val="20"/>
                <w:szCs w:val="22"/>
                <w:lang w:val="en-GB"/>
              </w:rPr>
              <w:t xml:space="preserve"> 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ctggattatttgtacaagcac</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r w:rsidRPr="00691860">
              <w:rPr>
                <w:rFonts w:cstheme="minorHAnsi"/>
                <w:b/>
                <w:sz w:val="20"/>
                <w:szCs w:val="22"/>
                <w:lang w:val="en-GB"/>
              </w:rPr>
              <w:t xml:space="preserve"> 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caaattctatagtgtagttc</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377</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523 - 646</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b/>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r w:rsidRPr="00691860">
              <w:rPr>
                <w:rFonts w:cstheme="minorHAnsi"/>
                <w:b/>
                <w:sz w:val="20"/>
                <w:szCs w:val="22"/>
                <w:lang w:val="en-GB"/>
              </w:rPr>
              <w:t xml:space="preserve"> 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aattgtgtgatttgtccacaa</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r w:rsidR="00196CE2" w:rsidRPr="00691860" w:rsidTr="00F30DB5">
        <w:trPr>
          <w:trHeight w:val="576"/>
        </w:trPr>
        <w:tc>
          <w:tcPr>
            <w:tcW w:w="990"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pfdhfr</w:t>
            </w:r>
            <w:proofErr w:type="spellEnd"/>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Forward</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tgaggtttttaataactacacatttagaggtct</w:t>
            </w:r>
            <w:proofErr w:type="spellEnd"/>
          </w:p>
        </w:tc>
        <w:tc>
          <w:tcPr>
            <w:tcW w:w="1531"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549</w:t>
            </w:r>
          </w:p>
        </w:tc>
        <w:tc>
          <w:tcPr>
            <w:tcW w:w="1519" w:type="dxa"/>
            <w:vMerge w:val="restar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30 - 210</w:t>
            </w:r>
          </w:p>
        </w:tc>
      </w:tr>
      <w:tr w:rsidR="00196CE2" w:rsidRPr="00691860" w:rsidTr="00F30DB5">
        <w:trPr>
          <w:trHeight w:val="576"/>
        </w:trPr>
        <w:tc>
          <w:tcPr>
            <w:tcW w:w="990" w:type="dxa"/>
            <w:vMerge/>
            <w:vAlign w:val="center"/>
          </w:tcPr>
          <w:p w:rsidR="00196CE2" w:rsidRPr="00691860" w:rsidRDefault="00196CE2" w:rsidP="00F30DB5">
            <w:pPr>
              <w:jc w:val="center"/>
              <w:rPr>
                <w:rFonts w:cstheme="minorHAnsi"/>
                <w:i/>
                <w:sz w:val="20"/>
                <w:szCs w:val="22"/>
                <w:lang w:val="en-GB"/>
              </w:rPr>
            </w:pPr>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Reverse</w:t>
            </w:r>
          </w:p>
        </w:tc>
        <w:tc>
          <w:tcPr>
            <w:tcW w:w="3240" w:type="dxa"/>
            <w:vAlign w:val="center"/>
          </w:tcPr>
          <w:p w:rsidR="00196CE2" w:rsidRPr="00691860" w:rsidRDefault="00196CE2" w:rsidP="00F30DB5">
            <w:pPr>
              <w:jc w:val="center"/>
              <w:rPr>
                <w:rFonts w:cstheme="minorHAnsi"/>
                <w:sz w:val="20"/>
                <w:szCs w:val="22"/>
                <w:lang w:val="en-GB"/>
              </w:rPr>
            </w:pPr>
            <w:proofErr w:type="spellStart"/>
            <w:r w:rsidRPr="00691860">
              <w:rPr>
                <w:rFonts w:cstheme="minorHAnsi"/>
                <w:sz w:val="20"/>
                <w:szCs w:val="22"/>
                <w:lang w:val="en-GB"/>
              </w:rPr>
              <w:t>tcgctaacagaaataatttgatactcat</w:t>
            </w:r>
            <w:proofErr w:type="spellEnd"/>
          </w:p>
        </w:tc>
        <w:tc>
          <w:tcPr>
            <w:tcW w:w="1531" w:type="dxa"/>
            <w:vMerge/>
            <w:vAlign w:val="center"/>
          </w:tcPr>
          <w:p w:rsidR="00196CE2" w:rsidRPr="00691860" w:rsidRDefault="00196CE2" w:rsidP="00F30DB5">
            <w:pPr>
              <w:jc w:val="center"/>
              <w:rPr>
                <w:rFonts w:cstheme="minorHAnsi"/>
                <w:sz w:val="20"/>
                <w:szCs w:val="22"/>
                <w:lang w:val="en-GB"/>
              </w:rPr>
            </w:pPr>
          </w:p>
        </w:tc>
        <w:tc>
          <w:tcPr>
            <w:tcW w:w="1519" w:type="dxa"/>
            <w:vMerge/>
            <w:vAlign w:val="center"/>
          </w:tcPr>
          <w:p w:rsidR="00196CE2" w:rsidRPr="00691860" w:rsidRDefault="00196CE2" w:rsidP="00F30DB5">
            <w:pPr>
              <w:jc w:val="center"/>
              <w:rPr>
                <w:rFonts w:cstheme="minorHAnsi"/>
                <w:sz w:val="20"/>
                <w:szCs w:val="22"/>
                <w:lang w:val="en-GB"/>
              </w:rPr>
            </w:pPr>
          </w:p>
        </w:tc>
      </w:tr>
    </w:tbl>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Pr="00691860" w:rsidRDefault="00196CE2" w:rsidP="00A879A0">
      <w:pPr>
        <w:spacing w:line="276" w:lineRule="auto"/>
        <w:jc w:val="both"/>
        <w:rPr>
          <w:rStyle w:val="Strong"/>
          <w:rFonts w:cstheme="minorHAnsi"/>
          <w:b w:val="0"/>
          <w:sz w:val="22"/>
          <w:szCs w:val="22"/>
          <w:lang w:val="en-GB"/>
        </w:rPr>
      </w:pPr>
      <w:r w:rsidRPr="00691860">
        <w:rPr>
          <w:rStyle w:val="Strong"/>
          <w:rFonts w:cstheme="minorHAnsi"/>
          <w:sz w:val="22"/>
          <w:szCs w:val="22"/>
          <w:lang w:val="en-GB"/>
        </w:rPr>
        <w:lastRenderedPageBreak/>
        <w:t xml:space="preserve">Table </w:t>
      </w:r>
      <w:proofErr w:type="spellStart"/>
      <w:r w:rsidRPr="00691860">
        <w:rPr>
          <w:rStyle w:val="Strong"/>
          <w:rFonts w:cstheme="minorHAnsi"/>
          <w:sz w:val="22"/>
          <w:szCs w:val="22"/>
          <w:lang w:val="en-GB"/>
        </w:rPr>
        <w:t>S3</w:t>
      </w:r>
      <w:proofErr w:type="spellEnd"/>
      <w:r w:rsidRPr="00691860">
        <w:rPr>
          <w:rStyle w:val="Strong"/>
          <w:rFonts w:cstheme="minorHAnsi"/>
          <w:sz w:val="22"/>
          <w:szCs w:val="22"/>
          <w:lang w:val="en-GB"/>
        </w:rPr>
        <w:t>.</w:t>
      </w:r>
      <w:r w:rsidRPr="00691860">
        <w:rPr>
          <w:rFonts w:cstheme="minorHAnsi"/>
          <w:sz w:val="22"/>
          <w:szCs w:val="22"/>
          <w:lang w:val="en-GB"/>
        </w:rPr>
        <w:t xml:space="preserve"> Successful sequenced samples (both or only one forward or </w:t>
      </w:r>
      <w:r w:rsidR="00E86E6A" w:rsidRPr="00691860">
        <w:rPr>
          <w:rFonts w:cstheme="minorHAnsi"/>
          <w:sz w:val="22"/>
          <w:szCs w:val="22"/>
          <w:lang w:val="en-GB"/>
        </w:rPr>
        <w:t>reverse) per extraction method.</w:t>
      </w:r>
      <w:r w:rsidR="00A879A0">
        <w:rPr>
          <w:rFonts w:cstheme="minorHAnsi"/>
          <w:sz w:val="22"/>
          <w:szCs w:val="22"/>
          <w:lang w:val="en-GB"/>
        </w:rPr>
        <w:t xml:space="preserve"> </w:t>
      </w:r>
      <w:proofErr w:type="spellStart"/>
      <w:r w:rsidR="00A879A0" w:rsidRPr="00691860">
        <w:rPr>
          <w:rFonts w:cstheme="minorHAnsi"/>
          <w:sz w:val="22"/>
          <w:szCs w:val="22"/>
          <w:u w:val="single"/>
          <w:lang w:val="en-GB"/>
        </w:rPr>
        <w:t>F1</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1. </w:t>
      </w:r>
      <w:proofErr w:type="spellStart"/>
      <w:r w:rsidR="00A879A0" w:rsidRPr="00691860">
        <w:rPr>
          <w:rFonts w:cstheme="minorHAnsi"/>
          <w:sz w:val="22"/>
          <w:szCs w:val="22"/>
          <w:u w:val="single"/>
          <w:lang w:val="en-GB"/>
        </w:rPr>
        <w:t>F2</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2. </w:t>
      </w:r>
      <w:proofErr w:type="gramStart"/>
      <w:r w:rsidR="00A879A0" w:rsidRPr="00691860">
        <w:rPr>
          <w:rFonts w:cstheme="minorHAnsi"/>
          <w:sz w:val="22"/>
          <w:szCs w:val="22"/>
          <w:u w:val="single"/>
          <w:lang w:val="en-GB"/>
        </w:rPr>
        <w:t>Pooled:</w:t>
      </w:r>
      <w:r w:rsidR="00A879A0" w:rsidRPr="00691860">
        <w:rPr>
          <w:rFonts w:cstheme="minorHAnsi"/>
          <w:sz w:val="22"/>
          <w:szCs w:val="22"/>
          <w:lang w:val="en-GB"/>
        </w:rPr>
        <w:t xml:space="preserve"> 5 mosquitoes.</w:t>
      </w:r>
      <w:proofErr w:type="gramEnd"/>
    </w:p>
    <w:tbl>
      <w:tblPr>
        <w:tblStyle w:val="TableGrid"/>
        <w:tblW w:w="8720" w:type="dxa"/>
        <w:tblLayout w:type="fixed"/>
        <w:tblLook w:val="04A0"/>
      </w:tblPr>
      <w:tblGrid>
        <w:gridCol w:w="959"/>
        <w:gridCol w:w="567"/>
        <w:gridCol w:w="1444"/>
        <w:gridCol w:w="1440"/>
        <w:gridCol w:w="1440"/>
        <w:gridCol w:w="1440"/>
        <w:gridCol w:w="1430"/>
      </w:tblGrid>
      <w:tr w:rsidR="00196CE2" w:rsidRPr="00691860" w:rsidTr="00F30DB5">
        <w:trPr>
          <w:trHeight w:val="576"/>
        </w:trPr>
        <w:tc>
          <w:tcPr>
            <w:tcW w:w="1526" w:type="dxa"/>
            <w:gridSpan w:val="2"/>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Gene</w:t>
            </w:r>
          </w:p>
        </w:tc>
        <w:tc>
          <w:tcPr>
            <w:tcW w:w="1444"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Whole body</w:t>
            </w:r>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Head/thorax</w:t>
            </w:r>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Abdomen</w:t>
            </w:r>
          </w:p>
        </w:tc>
        <w:tc>
          <w:tcPr>
            <w:tcW w:w="144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Pooled</w:t>
            </w:r>
          </w:p>
        </w:tc>
        <w:tc>
          <w:tcPr>
            <w:tcW w:w="143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Total</w:t>
            </w:r>
          </w:p>
        </w:tc>
      </w:tr>
      <w:tr w:rsidR="00196CE2" w:rsidRPr="00691860" w:rsidTr="00F30DB5">
        <w:trPr>
          <w:trHeight w:val="576"/>
        </w:trPr>
        <w:tc>
          <w:tcPr>
            <w:tcW w:w="1526" w:type="dxa"/>
            <w:gridSpan w:val="2"/>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K13</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20/34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5/18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28/57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66/122</w:t>
            </w:r>
          </w:p>
        </w:tc>
      </w:tr>
      <w:tr w:rsidR="00196CE2" w:rsidRPr="00691860" w:rsidTr="00F30DB5">
        <w:trPr>
          <w:trHeight w:val="576"/>
        </w:trPr>
        <w:tc>
          <w:tcPr>
            <w:tcW w:w="1526" w:type="dxa"/>
            <w:gridSpan w:val="2"/>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pfcrt</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24/34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12/18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44/57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93/122</w:t>
            </w:r>
          </w:p>
        </w:tc>
      </w:tr>
      <w:tr w:rsidR="00196CE2" w:rsidRPr="00691860" w:rsidTr="00F30DB5">
        <w:trPr>
          <w:trHeight w:val="576"/>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pfmdr1</w:t>
            </w:r>
            <w:proofErr w:type="spellEnd"/>
          </w:p>
        </w:tc>
        <w:tc>
          <w:tcPr>
            <w:tcW w:w="567"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26/34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34/57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81/122</w:t>
            </w:r>
          </w:p>
        </w:tc>
      </w:tr>
      <w:tr w:rsidR="00196CE2" w:rsidRPr="00691860" w:rsidTr="00F30DB5">
        <w:trPr>
          <w:trHeight w:val="576"/>
        </w:trPr>
        <w:tc>
          <w:tcPr>
            <w:tcW w:w="959" w:type="dxa"/>
            <w:vMerge/>
            <w:vAlign w:val="center"/>
          </w:tcPr>
          <w:p w:rsidR="00196CE2" w:rsidRPr="00691860" w:rsidRDefault="00196CE2" w:rsidP="00F30DB5">
            <w:pPr>
              <w:jc w:val="center"/>
              <w:rPr>
                <w:rFonts w:cstheme="minorHAnsi"/>
                <w:b/>
                <w:i/>
                <w:sz w:val="20"/>
                <w:szCs w:val="22"/>
                <w:lang w:val="en-GB"/>
              </w:rPr>
            </w:pPr>
          </w:p>
        </w:tc>
        <w:tc>
          <w:tcPr>
            <w:tcW w:w="567"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20/34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33/57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11/13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70/122</w:t>
            </w:r>
          </w:p>
        </w:tc>
      </w:tr>
      <w:tr w:rsidR="00196CE2" w:rsidRPr="00691860" w:rsidTr="00F30DB5">
        <w:trPr>
          <w:trHeight w:val="576"/>
        </w:trPr>
        <w:tc>
          <w:tcPr>
            <w:tcW w:w="959"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pfdhps</w:t>
            </w:r>
            <w:proofErr w:type="spellEnd"/>
          </w:p>
        </w:tc>
        <w:tc>
          <w:tcPr>
            <w:tcW w:w="567"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23/34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41/57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86/122</w:t>
            </w:r>
          </w:p>
        </w:tc>
      </w:tr>
      <w:tr w:rsidR="00196CE2" w:rsidRPr="00691860" w:rsidTr="00F30DB5">
        <w:trPr>
          <w:trHeight w:val="576"/>
        </w:trPr>
        <w:tc>
          <w:tcPr>
            <w:tcW w:w="959" w:type="dxa"/>
            <w:vMerge/>
            <w:vAlign w:val="center"/>
          </w:tcPr>
          <w:p w:rsidR="00196CE2" w:rsidRPr="00691860" w:rsidRDefault="00196CE2" w:rsidP="00F30DB5">
            <w:pPr>
              <w:jc w:val="center"/>
              <w:rPr>
                <w:rFonts w:cstheme="minorHAnsi"/>
                <w:b/>
                <w:i/>
                <w:sz w:val="20"/>
                <w:szCs w:val="22"/>
                <w:lang w:val="en-GB"/>
              </w:rPr>
            </w:pPr>
          </w:p>
        </w:tc>
        <w:tc>
          <w:tcPr>
            <w:tcW w:w="567"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24/34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41/57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87/122</w:t>
            </w:r>
          </w:p>
        </w:tc>
      </w:tr>
      <w:tr w:rsidR="00196CE2" w:rsidRPr="00691860" w:rsidTr="00F30DB5">
        <w:trPr>
          <w:trHeight w:val="576"/>
        </w:trPr>
        <w:tc>
          <w:tcPr>
            <w:tcW w:w="1526" w:type="dxa"/>
            <w:gridSpan w:val="2"/>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i/>
                <w:sz w:val="20"/>
                <w:szCs w:val="22"/>
                <w:lang w:val="en-GB"/>
              </w:rPr>
              <w:t>pfdhfr</w:t>
            </w:r>
            <w:proofErr w:type="spellEnd"/>
          </w:p>
        </w:tc>
        <w:tc>
          <w:tcPr>
            <w:tcW w:w="144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26/34</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11/18</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45/57</w:t>
            </w:r>
          </w:p>
        </w:tc>
        <w:tc>
          <w:tcPr>
            <w:tcW w:w="144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13/13</w:t>
            </w:r>
          </w:p>
        </w:tc>
        <w:tc>
          <w:tcPr>
            <w:tcW w:w="143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95/122</w:t>
            </w:r>
          </w:p>
        </w:tc>
      </w:tr>
    </w:tbl>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196CE2" w:rsidRPr="002B2253" w:rsidRDefault="00196CE2" w:rsidP="00A879A0">
      <w:pPr>
        <w:spacing w:before="240" w:line="276" w:lineRule="auto"/>
        <w:jc w:val="both"/>
        <w:rPr>
          <w:rFonts w:cstheme="minorHAnsi"/>
          <w:sz w:val="22"/>
          <w:szCs w:val="22"/>
          <w:lang w:val="en-GB"/>
        </w:rPr>
      </w:pPr>
      <w:r w:rsidRPr="002B2253">
        <w:rPr>
          <w:rStyle w:val="Strong"/>
          <w:rFonts w:cstheme="minorHAnsi"/>
          <w:sz w:val="22"/>
          <w:szCs w:val="22"/>
          <w:lang w:val="en-GB"/>
        </w:rPr>
        <w:lastRenderedPageBreak/>
        <w:t xml:space="preserve">Table </w:t>
      </w:r>
      <w:proofErr w:type="spellStart"/>
      <w:r w:rsidRPr="002B2253">
        <w:rPr>
          <w:rStyle w:val="Strong"/>
          <w:rFonts w:cstheme="minorHAnsi"/>
          <w:sz w:val="22"/>
          <w:szCs w:val="22"/>
          <w:lang w:val="en-GB"/>
        </w:rPr>
        <w:t>S4</w:t>
      </w:r>
      <w:proofErr w:type="spellEnd"/>
      <w:r w:rsidRPr="002B2253">
        <w:rPr>
          <w:rStyle w:val="Strong"/>
          <w:rFonts w:cstheme="minorHAnsi"/>
          <w:sz w:val="22"/>
          <w:szCs w:val="22"/>
          <w:lang w:val="en-GB"/>
        </w:rPr>
        <w:t>.</w:t>
      </w:r>
      <w:r w:rsidRPr="002B2253">
        <w:rPr>
          <w:rFonts w:cstheme="minorHAnsi"/>
          <w:sz w:val="22"/>
          <w:szCs w:val="22"/>
          <w:lang w:val="en-GB"/>
        </w:rPr>
        <w:t xml:space="preserve"> </w:t>
      </w:r>
      <w:proofErr w:type="gramStart"/>
      <w:r w:rsidR="002B2253" w:rsidRPr="002B2253">
        <w:rPr>
          <w:rFonts w:cstheme="minorHAnsi"/>
          <w:sz w:val="22"/>
          <w:szCs w:val="22"/>
          <w:lang w:val="en-GB"/>
        </w:rPr>
        <w:t>Success rate (%) per position of sequenced samples; out of those samples which had both or only one forward or reverse sequenced.</w:t>
      </w:r>
      <w:proofErr w:type="gramEnd"/>
      <w:r w:rsidR="002B2253" w:rsidRPr="002B2253">
        <w:rPr>
          <w:rFonts w:cstheme="minorHAnsi"/>
          <w:sz w:val="22"/>
          <w:szCs w:val="22"/>
          <w:lang w:val="en-GB"/>
        </w:rPr>
        <w:t xml:space="preserve"> </w:t>
      </w:r>
      <w:r w:rsidR="002B2253" w:rsidRPr="002B2253">
        <w:rPr>
          <w:rFonts w:cstheme="minorHAnsi"/>
          <w:sz w:val="22"/>
          <w:szCs w:val="22"/>
          <w:u w:val="single"/>
          <w:lang w:val="en-GB"/>
        </w:rPr>
        <w:t>F:</w:t>
      </w:r>
      <w:r w:rsidR="002B2253" w:rsidRPr="002B2253">
        <w:rPr>
          <w:rFonts w:cstheme="minorHAnsi"/>
          <w:sz w:val="22"/>
          <w:szCs w:val="22"/>
          <w:lang w:val="en-GB"/>
        </w:rPr>
        <w:t xml:space="preserve"> forward. </w:t>
      </w:r>
      <w:r w:rsidR="002B2253" w:rsidRPr="002B2253">
        <w:rPr>
          <w:rFonts w:cstheme="minorHAnsi"/>
          <w:sz w:val="22"/>
          <w:szCs w:val="22"/>
          <w:u w:val="single"/>
          <w:lang w:val="en-GB"/>
        </w:rPr>
        <w:t>R:</w:t>
      </w:r>
      <w:r w:rsidR="002B2253" w:rsidRPr="002B2253">
        <w:rPr>
          <w:rFonts w:cstheme="minorHAnsi"/>
          <w:sz w:val="22"/>
          <w:szCs w:val="22"/>
          <w:lang w:val="en-GB"/>
        </w:rPr>
        <w:t xml:space="preserve"> reverse. Wild-type </w:t>
      </w:r>
      <w:proofErr w:type="spellStart"/>
      <w:r w:rsidR="002B2253" w:rsidRPr="002B2253">
        <w:rPr>
          <w:rFonts w:cstheme="minorHAnsi"/>
          <w:sz w:val="22"/>
          <w:szCs w:val="22"/>
          <w:lang w:val="en-GB"/>
        </w:rPr>
        <w:t>haplotypes</w:t>
      </w:r>
      <w:proofErr w:type="spellEnd"/>
      <w:r w:rsidR="002B2253" w:rsidRPr="002B2253">
        <w:rPr>
          <w:rFonts w:cstheme="minorHAnsi"/>
          <w:sz w:val="22"/>
          <w:szCs w:val="22"/>
          <w:lang w:val="en-GB"/>
        </w:rPr>
        <w:t xml:space="preserve"> are indicated on the left and mutant amino acids on the right of the position number.</w:t>
      </w:r>
    </w:p>
    <w:tbl>
      <w:tblPr>
        <w:tblStyle w:val="TableGrid"/>
        <w:tblW w:w="0" w:type="auto"/>
        <w:tblLook w:val="04A0"/>
      </w:tblPr>
      <w:tblGrid>
        <w:gridCol w:w="900"/>
        <w:gridCol w:w="720"/>
        <w:gridCol w:w="2700"/>
        <w:gridCol w:w="2070"/>
        <w:gridCol w:w="2104"/>
      </w:tblGrid>
      <w:tr w:rsidR="00196CE2" w:rsidRPr="00691860" w:rsidTr="00F30DB5">
        <w:trPr>
          <w:trHeight w:val="576"/>
        </w:trPr>
        <w:tc>
          <w:tcPr>
            <w:tcW w:w="1620" w:type="dxa"/>
            <w:gridSpan w:val="2"/>
            <w:vAlign w:val="center"/>
          </w:tcPr>
          <w:p w:rsidR="00196CE2" w:rsidRPr="00691860" w:rsidRDefault="00196CE2" w:rsidP="00F30DB5">
            <w:pPr>
              <w:jc w:val="center"/>
              <w:rPr>
                <w:rFonts w:cstheme="minorHAnsi"/>
                <w:b/>
                <w:i/>
                <w:sz w:val="20"/>
                <w:szCs w:val="22"/>
                <w:lang w:val="en-GB"/>
              </w:rPr>
            </w:pPr>
            <w:r w:rsidRPr="00691860">
              <w:rPr>
                <w:rFonts w:cstheme="minorHAnsi"/>
                <w:b/>
                <w:sz w:val="20"/>
                <w:szCs w:val="22"/>
                <w:lang w:val="en-GB"/>
              </w:rPr>
              <w:t>Gene</w:t>
            </w:r>
          </w:p>
        </w:tc>
        <w:tc>
          <w:tcPr>
            <w:tcW w:w="270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Position</w:t>
            </w:r>
          </w:p>
        </w:tc>
        <w:tc>
          <w:tcPr>
            <w:tcW w:w="207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F+R</w:t>
            </w:r>
            <w:proofErr w:type="spellEnd"/>
            <w:r w:rsidRPr="00691860">
              <w:rPr>
                <w:rFonts w:cstheme="minorHAnsi"/>
                <w:b/>
                <w:sz w:val="20"/>
                <w:szCs w:val="22"/>
                <w:lang w:val="en-GB"/>
              </w:rPr>
              <w:t xml:space="preserve"> success (%)</w:t>
            </w:r>
          </w:p>
        </w:tc>
        <w:tc>
          <w:tcPr>
            <w:tcW w:w="2104"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F or R success (%)</w:t>
            </w:r>
          </w:p>
        </w:tc>
      </w:tr>
      <w:tr w:rsidR="00196CE2" w:rsidRPr="00691860" w:rsidTr="00F30DB5">
        <w:trPr>
          <w:trHeight w:val="576"/>
        </w:trPr>
        <w:tc>
          <w:tcPr>
            <w:tcW w:w="1620" w:type="dxa"/>
            <w:gridSpan w:val="2"/>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K13</w:t>
            </w:r>
            <w:proofErr w:type="spellEnd"/>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Y493H</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65/66 (98.5)</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1/66 (1.5)</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R539T</w:t>
            </w:r>
            <w:proofErr w:type="spellEnd"/>
          </w:p>
        </w:tc>
        <w:tc>
          <w:tcPr>
            <w:tcW w:w="2070" w:type="dxa"/>
            <w:vAlign w:val="center"/>
          </w:tcPr>
          <w:p w:rsidR="00196CE2" w:rsidRPr="00691860" w:rsidRDefault="00196CE2" w:rsidP="00F30DB5">
            <w:pPr>
              <w:jc w:val="center"/>
              <w:rPr>
                <w:rFonts w:cstheme="minorHAnsi"/>
                <w:sz w:val="20"/>
                <w:szCs w:val="22"/>
                <w:highlight w:val="yellow"/>
                <w:lang w:val="en-GB"/>
              </w:rPr>
            </w:pPr>
            <w:r w:rsidRPr="00691860">
              <w:rPr>
                <w:rFonts w:cstheme="minorHAnsi"/>
                <w:sz w:val="20"/>
                <w:szCs w:val="22"/>
                <w:lang w:val="en-GB"/>
              </w:rPr>
              <w:t>65/66 (98.5)</w:t>
            </w:r>
          </w:p>
        </w:tc>
        <w:tc>
          <w:tcPr>
            <w:tcW w:w="2104" w:type="dxa"/>
            <w:vAlign w:val="center"/>
          </w:tcPr>
          <w:p w:rsidR="00196CE2" w:rsidRPr="00691860" w:rsidRDefault="00196CE2" w:rsidP="00F30DB5">
            <w:pPr>
              <w:jc w:val="center"/>
              <w:rPr>
                <w:rFonts w:cstheme="minorHAnsi"/>
                <w:sz w:val="20"/>
                <w:szCs w:val="22"/>
                <w:highlight w:val="yellow"/>
                <w:lang w:val="en-GB"/>
              </w:rPr>
            </w:pPr>
            <w:r w:rsidRPr="00691860">
              <w:rPr>
                <w:rFonts w:cstheme="minorHAnsi"/>
                <w:sz w:val="20"/>
                <w:szCs w:val="22"/>
                <w:lang w:val="en-GB"/>
              </w:rPr>
              <w:t>1/66 (1.5)</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I543T</w:t>
            </w:r>
            <w:proofErr w:type="spellEnd"/>
          </w:p>
        </w:tc>
        <w:tc>
          <w:tcPr>
            <w:tcW w:w="2070" w:type="dxa"/>
            <w:vAlign w:val="center"/>
          </w:tcPr>
          <w:p w:rsidR="00196CE2" w:rsidRPr="00691860" w:rsidRDefault="00196CE2" w:rsidP="00F30DB5">
            <w:pPr>
              <w:jc w:val="center"/>
              <w:rPr>
                <w:rFonts w:cstheme="minorHAnsi"/>
                <w:sz w:val="20"/>
                <w:szCs w:val="22"/>
                <w:highlight w:val="yellow"/>
                <w:lang w:val="en-GB"/>
              </w:rPr>
            </w:pPr>
            <w:r w:rsidRPr="00691860">
              <w:rPr>
                <w:rFonts w:cstheme="minorHAnsi"/>
                <w:sz w:val="20"/>
                <w:szCs w:val="22"/>
                <w:lang w:val="en-GB"/>
              </w:rPr>
              <w:t>65/66 (98.5)</w:t>
            </w:r>
          </w:p>
        </w:tc>
        <w:tc>
          <w:tcPr>
            <w:tcW w:w="2104" w:type="dxa"/>
            <w:vAlign w:val="center"/>
          </w:tcPr>
          <w:p w:rsidR="00196CE2" w:rsidRPr="00691860" w:rsidRDefault="00196CE2" w:rsidP="00F30DB5">
            <w:pPr>
              <w:jc w:val="center"/>
              <w:rPr>
                <w:rFonts w:cstheme="minorHAnsi"/>
                <w:sz w:val="20"/>
                <w:szCs w:val="22"/>
                <w:highlight w:val="yellow"/>
                <w:lang w:val="en-GB"/>
              </w:rPr>
            </w:pPr>
            <w:r w:rsidRPr="00691860">
              <w:rPr>
                <w:rFonts w:cstheme="minorHAnsi"/>
                <w:sz w:val="20"/>
                <w:szCs w:val="22"/>
                <w:lang w:val="en-GB"/>
              </w:rPr>
              <w:t>1/66 (1.5)</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C580Y</w:t>
            </w:r>
            <w:proofErr w:type="spellEnd"/>
          </w:p>
        </w:tc>
        <w:tc>
          <w:tcPr>
            <w:tcW w:w="2070" w:type="dxa"/>
            <w:vAlign w:val="center"/>
          </w:tcPr>
          <w:p w:rsidR="00196CE2" w:rsidRPr="00691860" w:rsidRDefault="00196CE2" w:rsidP="00F30DB5">
            <w:pPr>
              <w:jc w:val="center"/>
              <w:rPr>
                <w:rFonts w:cstheme="minorHAnsi"/>
                <w:sz w:val="20"/>
                <w:szCs w:val="22"/>
                <w:highlight w:val="yellow"/>
                <w:lang w:val="en-GB"/>
              </w:rPr>
            </w:pPr>
            <w:r w:rsidRPr="00691860">
              <w:rPr>
                <w:rFonts w:cstheme="minorHAnsi"/>
                <w:sz w:val="20"/>
                <w:szCs w:val="22"/>
                <w:lang w:val="en-GB"/>
              </w:rPr>
              <w:t>65/66 (98.5)</w:t>
            </w:r>
          </w:p>
        </w:tc>
        <w:tc>
          <w:tcPr>
            <w:tcW w:w="2104" w:type="dxa"/>
            <w:vAlign w:val="center"/>
          </w:tcPr>
          <w:p w:rsidR="00196CE2" w:rsidRPr="00691860" w:rsidRDefault="00196CE2" w:rsidP="00F30DB5">
            <w:pPr>
              <w:jc w:val="center"/>
              <w:rPr>
                <w:rFonts w:cstheme="minorHAnsi"/>
                <w:sz w:val="20"/>
                <w:szCs w:val="22"/>
                <w:highlight w:val="yellow"/>
                <w:lang w:val="en-GB"/>
              </w:rPr>
            </w:pPr>
            <w:r w:rsidRPr="00691860">
              <w:rPr>
                <w:rFonts w:cstheme="minorHAnsi"/>
                <w:sz w:val="20"/>
                <w:szCs w:val="22"/>
                <w:lang w:val="en-GB"/>
              </w:rPr>
              <w:t>1/66 (1.5)</w:t>
            </w:r>
          </w:p>
        </w:tc>
      </w:tr>
      <w:tr w:rsidR="00196CE2" w:rsidRPr="00691860" w:rsidTr="00F30DB5">
        <w:trPr>
          <w:trHeight w:val="576"/>
        </w:trPr>
        <w:tc>
          <w:tcPr>
            <w:tcW w:w="1620" w:type="dxa"/>
            <w:gridSpan w:val="2"/>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pfcrt</w:t>
            </w:r>
            <w:proofErr w:type="spellEnd"/>
          </w:p>
        </w:tc>
        <w:tc>
          <w:tcPr>
            <w:tcW w:w="2700" w:type="dxa"/>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 xml:space="preserve">72 – 76 </w:t>
            </w:r>
            <w:proofErr w:type="spellStart"/>
            <w:r w:rsidRPr="00691860">
              <w:rPr>
                <w:rFonts w:cstheme="minorHAnsi"/>
                <w:b/>
                <w:sz w:val="20"/>
                <w:szCs w:val="22"/>
                <w:lang w:val="en-GB"/>
              </w:rPr>
              <w:t>CVMNK</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93/93 (100)</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0/93 (0)</w:t>
            </w:r>
          </w:p>
        </w:tc>
      </w:tr>
      <w:tr w:rsidR="00196CE2" w:rsidRPr="00691860" w:rsidTr="00F30DB5">
        <w:trPr>
          <w:trHeight w:val="576"/>
        </w:trPr>
        <w:tc>
          <w:tcPr>
            <w:tcW w:w="900" w:type="dxa"/>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pfmdr1</w:t>
            </w:r>
            <w:proofErr w:type="spellEnd"/>
          </w:p>
        </w:tc>
        <w:tc>
          <w:tcPr>
            <w:tcW w:w="720" w:type="dxa"/>
            <w:vMerge w:val="restar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N86Y</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71/81 (87.7)</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10/81 (12.3)</w:t>
            </w:r>
          </w:p>
        </w:tc>
      </w:tr>
      <w:tr w:rsidR="00196CE2" w:rsidRPr="00691860" w:rsidTr="00F30DB5">
        <w:trPr>
          <w:trHeight w:val="576"/>
        </w:trPr>
        <w:tc>
          <w:tcPr>
            <w:tcW w:w="900" w:type="dxa"/>
            <w:vMerge/>
            <w:vAlign w:val="center"/>
          </w:tcPr>
          <w:p w:rsidR="00196CE2" w:rsidRPr="00691860" w:rsidRDefault="00196CE2" w:rsidP="00F30DB5">
            <w:pPr>
              <w:jc w:val="center"/>
              <w:rPr>
                <w:rFonts w:cstheme="minorHAnsi"/>
                <w:b/>
                <w:sz w:val="20"/>
                <w:szCs w:val="22"/>
                <w:lang w:val="en-GB"/>
              </w:rPr>
            </w:pPr>
          </w:p>
        </w:tc>
        <w:tc>
          <w:tcPr>
            <w:tcW w:w="720" w:type="dxa"/>
            <w:vMerge/>
            <w:vAlign w:val="center"/>
          </w:tcPr>
          <w:p w:rsidR="00196CE2" w:rsidRPr="00691860" w:rsidRDefault="00196CE2" w:rsidP="00F30DB5">
            <w:pPr>
              <w:jc w:val="center"/>
              <w:rPr>
                <w:rFonts w:cstheme="minorHAnsi"/>
                <w:b/>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Y184F</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65/81 (80.2)</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16/81 (19.8)</w:t>
            </w:r>
          </w:p>
        </w:tc>
      </w:tr>
      <w:tr w:rsidR="00196CE2" w:rsidRPr="00691860" w:rsidTr="00F30DB5">
        <w:trPr>
          <w:trHeight w:val="576"/>
        </w:trPr>
        <w:tc>
          <w:tcPr>
            <w:tcW w:w="900" w:type="dxa"/>
            <w:vMerge/>
            <w:vAlign w:val="center"/>
          </w:tcPr>
          <w:p w:rsidR="00196CE2" w:rsidRPr="00691860" w:rsidRDefault="00196CE2" w:rsidP="00F30DB5">
            <w:pPr>
              <w:jc w:val="center"/>
              <w:rPr>
                <w:rFonts w:cstheme="minorHAnsi"/>
                <w:b/>
                <w:sz w:val="20"/>
                <w:szCs w:val="22"/>
                <w:lang w:val="en-GB"/>
              </w:rPr>
            </w:pPr>
          </w:p>
        </w:tc>
        <w:tc>
          <w:tcPr>
            <w:tcW w:w="72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S1034C</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N1042D</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D1246Y</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210/210 (100)</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0/210 (0)</w:t>
            </w:r>
          </w:p>
        </w:tc>
      </w:tr>
      <w:tr w:rsidR="00196CE2" w:rsidRPr="00691860" w:rsidTr="00F30DB5">
        <w:trPr>
          <w:trHeight w:val="576"/>
        </w:trPr>
        <w:tc>
          <w:tcPr>
            <w:tcW w:w="900" w:type="dxa"/>
            <w:vMerge w:val="restar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i/>
                <w:sz w:val="20"/>
                <w:szCs w:val="22"/>
                <w:lang w:val="en-GB"/>
              </w:rPr>
              <w:t>pfdhps</w:t>
            </w:r>
            <w:proofErr w:type="spellEnd"/>
          </w:p>
        </w:tc>
        <w:tc>
          <w:tcPr>
            <w:tcW w:w="720" w:type="dxa"/>
            <w:vMerge w:val="restar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F1</w:t>
            </w:r>
            <w:proofErr w:type="spellEnd"/>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S436A</w:t>
            </w:r>
            <w:proofErr w:type="spellEnd"/>
            <w:r w:rsidRPr="00691860">
              <w:rPr>
                <w:rFonts w:cstheme="minorHAnsi"/>
                <w:b/>
                <w:sz w:val="20"/>
                <w:szCs w:val="22"/>
                <w:lang w:val="en-GB"/>
              </w:rPr>
              <w:t>/F</w:t>
            </w:r>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85/86 (98.8)</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1/86 (1.2)</w:t>
            </w:r>
          </w:p>
        </w:tc>
      </w:tr>
      <w:tr w:rsidR="00196CE2" w:rsidRPr="00691860" w:rsidTr="00F30DB5">
        <w:trPr>
          <w:trHeight w:val="576"/>
        </w:trPr>
        <w:tc>
          <w:tcPr>
            <w:tcW w:w="900" w:type="dxa"/>
            <w:vMerge/>
            <w:vAlign w:val="center"/>
          </w:tcPr>
          <w:p w:rsidR="00196CE2" w:rsidRPr="00691860" w:rsidRDefault="00196CE2" w:rsidP="00F30DB5">
            <w:pPr>
              <w:jc w:val="center"/>
              <w:rPr>
                <w:rFonts w:cstheme="minorHAnsi"/>
                <w:b/>
                <w:i/>
                <w:sz w:val="20"/>
                <w:szCs w:val="22"/>
                <w:lang w:val="en-GB"/>
              </w:rPr>
            </w:pPr>
          </w:p>
        </w:tc>
        <w:tc>
          <w:tcPr>
            <w:tcW w:w="720" w:type="dxa"/>
            <w:vMerge/>
            <w:vAlign w:val="center"/>
          </w:tcPr>
          <w:p w:rsidR="00196CE2" w:rsidRPr="00691860" w:rsidRDefault="00196CE2" w:rsidP="00F30DB5">
            <w:pPr>
              <w:jc w:val="center"/>
              <w:rPr>
                <w:rFonts w:cstheme="minorHAnsi"/>
                <w:b/>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A437G</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85/86 (98.8)</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1/86 (1.2)</w:t>
            </w:r>
          </w:p>
        </w:tc>
      </w:tr>
      <w:tr w:rsidR="00196CE2" w:rsidRPr="00691860" w:rsidTr="00F30DB5">
        <w:trPr>
          <w:trHeight w:val="576"/>
        </w:trPr>
        <w:tc>
          <w:tcPr>
            <w:tcW w:w="900" w:type="dxa"/>
            <w:vMerge/>
            <w:vAlign w:val="center"/>
          </w:tcPr>
          <w:p w:rsidR="00196CE2" w:rsidRPr="00691860" w:rsidRDefault="00196CE2" w:rsidP="00F30DB5">
            <w:pPr>
              <w:jc w:val="center"/>
              <w:rPr>
                <w:rFonts w:cstheme="minorHAnsi"/>
                <w:b/>
                <w:i/>
                <w:sz w:val="20"/>
                <w:szCs w:val="22"/>
                <w:lang w:val="en-GB"/>
              </w:rPr>
            </w:pPr>
          </w:p>
        </w:tc>
        <w:tc>
          <w:tcPr>
            <w:tcW w:w="720" w:type="dxa"/>
            <w:vMerge w:val="restar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F2</w:t>
            </w:r>
            <w:proofErr w:type="spellEnd"/>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K540E</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42/87 (48.3)</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45/87 (51.7)</w:t>
            </w:r>
          </w:p>
        </w:tc>
      </w:tr>
      <w:tr w:rsidR="00196CE2" w:rsidRPr="00691860" w:rsidTr="00F30DB5">
        <w:trPr>
          <w:trHeight w:val="576"/>
        </w:trPr>
        <w:tc>
          <w:tcPr>
            <w:tcW w:w="900" w:type="dxa"/>
            <w:vMerge/>
            <w:vAlign w:val="center"/>
          </w:tcPr>
          <w:p w:rsidR="00196CE2" w:rsidRPr="00691860" w:rsidRDefault="00196CE2" w:rsidP="00F30DB5">
            <w:pPr>
              <w:jc w:val="center"/>
              <w:rPr>
                <w:rFonts w:cstheme="minorHAnsi"/>
                <w:b/>
                <w:i/>
                <w:sz w:val="20"/>
                <w:szCs w:val="22"/>
                <w:lang w:val="en-GB"/>
              </w:rPr>
            </w:pPr>
          </w:p>
        </w:tc>
        <w:tc>
          <w:tcPr>
            <w:tcW w:w="720" w:type="dxa"/>
            <w:vMerge/>
            <w:vAlign w:val="center"/>
          </w:tcPr>
          <w:p w:rsidR="00196CE2" w:rsidRPr="00691860" w:rsidRDefault="00196CE2" w:rsidP="00F30DB5">
            <w:pPr>
              <w:jc w:val="center"/>
              <w:rPr>
                <w:rFonts w:cstheme="minorHAnsi"/>
                <w:b/>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A581G</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86/87 (98.9)</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1/87 (1.1)</w:t>
            </w:r>
          </w:p>
        </w:tc>
      </w:tr>
      <w:tr w:rsidR="00196CE2" w:rsidRPr="00691860" w:rsidTr="00F30DB5">
        <w:trPr>
          <w:trHeight w:val="576"/>
        </w:trPr>
        <w:tc>
          <w:tcPr>
            <w:tcW w:w="900" w:type="dxa"/>
            <w:vMerge/>
            <w:vAlign w:val="center"/>
          </w:tcPr>
          <w:p w:rsidR="00196CE2" w:rsidRPr="00691860" w:rsidRDefault="00196CE2" w:rsidP="00F30DB5">
            <w:pPr>
              <w:jc w:val="center"/>
              <w:rPr>
                <w:rFonts w:cstheme="minorHAnsi"/>
                <w:b/>
                <w:i/>
                <w:sz w:val="20"/>
                <w:szCs w:val="22"/>
                <w:lang w:val="en-GB"/>
              </w:rPr>
            </w:pPr>
          </w:p>
        </w:tc>
        <w:tc>
          <w:tcPr>
            <w:tcW w:w="720" w:type="dxa"/>
            <w:vMerge/>
            <w:vAlign w:val="center"/>
          </w:tcPr>
          <w:p w:rsidR="00196CE2" w:rsidRPr="00691860" w:rsidRDefault="00196CE2" w:rsidP="00F30DB5">
            <w:pPr>
              <w:jc w:val="center"/>
              <w:rPr>
                <w:rFonts w:cstheme="minorHAnsi"/>
                <w:b/>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A613T</w:t>
            </w:r>
            <w:proofErr w:type="spellEnd"/>
            <w:r w:rsidRPr="00691860">
              <w:rPr>
                <w:rFonts w:cstheme="minorHAnsi"/>
                <w:b/>
                <w:sz w:val="20"/>
                <w:szCs w:val="22"/>
                <w:lang w:val="en-GB"/>
              </w:rPr>
              <w:t>/S</w:t>
            </w:r>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86/87 (98.9)</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1/87 (1.1)</w:t>
            </w:r>
          </w:p>
        </w:tc>
      </w:tr>
      <w:tr w:rsidR="00196CE2" w:rsidRPr="00691860" w:rsidTr="00F30DB5">
        <w:trPr>
          <w:trHeight w:val="576"/>
        </w:trPr>
        <w:tc>
          <w:tcPr>
            <w:tcW w:w="1620" w:type="dxa"/>
            <w:gridSpan w:val="2"/>
            <w:vMerge w:val="restar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i/>
                <w:sz w:val="20"/>
                <w:szCs w:val="22"/>
                <w:lang w:val="en-GB"/>
              </w:rPr>
              <w:t>pfdhfr</w:t>
            </w:r>
            <w:proofErr w:type="spellEnd"/>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C50R</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82/95 (86.3)</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13/95 (13.7)</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N51I</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82/95 (86.3)</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13/95 (13.7)</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C59R</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86/95 (90.5)</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9/95 (9.5)</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S108N</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95/95 (100)</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r>
      <w:tr w:rsidR="00196CE2" w:rsidRPr="00691860" w:rsidTr="00F30DB5">
        <w:trPr>
          <w:trHeight w:val="576"/>
        </w:trPr>
        <w:tc>
          <w:tcPr>
            <w:tcW w:w="1620" w:type="dxa"/>
            <w:gridSpan w:val="2"/>
            <w:vMerge/>
            <w:vAlign w:val="center"/>
          </w:tcPr>
          <w:p w:rsidR="00196CE2" w:rsidRPr="00691860" w:rsidRDefault="00196CE2" w:rsidP="00F30DB5">
            <w:pPr>
              <w:jc w:val="center"/>
              <w:rPr>
                <w:rFonts w:cstheme="minorHAnsi"/>
                <w:b/>
                <w:i/>
                <w:sz w:val="20"/>
                <w:szCs w:val="22"/>
                <w:lang w:val="en-GB"/>
              </w:rPr>
            </w:pPr>
          </w:p>
        </w:tc>
        <w:tc>
          <w:tcPr>
            <w:tcW w:w="2700" w:type="dxa"/>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I164L</w:t>
            </w:r>
            <w:proofErr w:type="spellEnd"/>
          </w:p>
        </w:tc>
        <w:tc>
          <w:tcPr>
            <w:tcW w:w="2070"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95/95 (100)</w:t>
            </w:r>
          </w:p>
        </w:tc>
        <w:tc>
          <w:tcPr>
            <w:tcW w:w="2104" w:type="dxa"/>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r>
    </w:tbl>
    <w:p w:rsidR="00A879A0" w:rsidRDefault="00A879A0" w:rsidP="00A879A0">
      <w:pPr>
        <w:spacing w:before="240" w:line="276" w:lineRule="auto"/>
        <w:jc w:val="both"/>
        <w:rPr>
          <w:rStyle w:val="Strong"/>
          <w:rFonts w:cstheme="minorHAnsi"/>
          <w:sz w:val="22"/>
          <w:szCs w:val="22"/>
          <w:lang w:val="en-GB"/>
        </w:rPr>
      </w:pPr>
    </w:p>
    <w:p w:rsidR="00A879A0" w:rsidRDefault="00A879A0" w:rsidP="00A879A0">
      <w:pPr>
        <w:spacing w:before="240" w:line="276" w:lineRule="auto"/>
        <w:jc w:val="both"/>
        <w:rPr>
          <w:rStyle w:val="Strong"/>
          <w:rFonts w:cstheme="minorHAnsi"/>
          <w:sz w:val="22"/>
          <w:szCs w:val="22"/>
          <w:lang w:val="en-GB"/>
        </w:rPr>
      </w:pPr>
    </w:p>
    <w:p w:rsidR="00196CE2" w:rsidRPr="00691860" w:rsidRDefault="00196CE2" w:rsidP="00A879A0">
      <w:pPr>
        <w:spacing w:before="240" w:line="276" w:lineRule="auto"/>
        <w:jc w:val="both"/>
        <w:rPr>
          <w:rFonts w:cstheme="minorHAnsi"/>
          <w:sz w:val="22"/>
          <w:szCs w:val="22"/>
          <w:lang w:val="en-GB"/>
        </w:rPr>
      </w:pPr>
      <w:r w:rsidRPr="00691860">
        <w:rPr>
          <w:rStyle w:val="Strong"/>
          <w:rFonts w:cstheme="minorHAnsi"/>
          <w:sz w:val="22"/>
          <w:szCs w:val="22"/>
          <w:lang w:val="en-GB"/>
        </w:rPr>
        <w:lastRenderedPageBreak/>
        <w:t xml:space="preserve">Table </w:t>
      </w:r>
      <w:proofErr w:type="spellStart"/>
      <w:r w:rsidRPr="00691860">
        <w:rPr>
          <w:rStyle w:val="Strong"/>
          <w:rFonts w:cstheme="minorHAnsi"/>
          <w:sz w:val="22"/>
          <w:szCs w:val="22"/>
          <w:lang w:val="en-GB"/>
        </w:rPr>
        <w:t>S5</w:t>
      </w:r>
      <w:proofErr w:type="spellEnd"/>
      <w:r w:rsidRPr="00691860">
        <w:rPr>
          <w:rStyle w:val="Strong"/>
          <w:rFonts w:cstheme="minorHAnsi"/>
          <w:sz w:val="22"/>
          <w:szCs w:val="22"/>
          <w:lang w:val="en-GB"/>
        </w:rPr>
        <w:t>.</w:t>
      </w:r>
      <w:r w:rsidRPr="00691860">
        <w:rPr>
          <w:rFonts w:cstheme="minorHAnsi"/>
          <w:color w:val="4F81BD" w:themeColor="accent1"/>
          <w:sz w:val="22"/>
          <w:szCs w:val="22"/>
          <w:lang w:val="en-GB"/>
        </w:rPr>
        <w:t xml:space="preserve"> </w:t>
      </w:r>
      <w:proofErr w:type="gramStart"/>
      <w:r w:rsidRPr="00691860">
        <w:rPr>
          <w:rFonts w:cstheme="minorHAnsi"/>
          <w:sz w:val="22"/>
          <w:szCs w:val="22"/>
          <w:lang w:val="en-GB"/>
        </w:rPr>
        <w:t>Resistance allele frequ</w:t>
      </w:r>
      <w:r w:rsidR="00E86E6A" w:rsidRPr="00691860">
        <w:rPr>
          <w:rFonts w:cstheme="minorHAnsi"/>
          <w:sz w:val="22"/>
          <w:szCs w:val="22"/>
          <w:lang w:val="en-GB"/>
        </w:rPr>
        <w:t>ency (%) per gene and position</w:t>
      </w:r>
      <w:r w:rsidR="00907B43">
        <w:rPr>
          <w:rFonts w:cstheme="minorHAnsi"/>
          <w:sz w:val="22"/>
          <w:szCs w:val="22"/>
          <w:lang w:val="en-GB"/>
        </w:rPr>
        <w:t xml:space="preserve"> by Sanger Sequencing</w:t>
      </w:r>
      <w:r w:rsidR="00E86E6A" w:rsidRPr="00691860">
        <w:rPr>
          <w:rFonts w:cstheme="minorHAnsi"/>
          <w:sz w:val="22"/>
          <w:szCs w:val="22"/>
          <w:lang w:val="en-GB"/>
        </w:rPr>
        <w:t>.</w:t>
      </w:r>
      <w:proofErr w:type="gramEnd"/>
      <w:r w:rsidR="00A879A0">
        <w:rPr>
          <w:rFonts w:cstheme="minorHAnsi"/>
          <w:sz w:val="22"/>
          <w:szCs w:val="22"/>
          <w:lang w:val="en-GB"/>
        </w:rPr>
        <w:t xml:space="preserve"> </w:t>
      </w:r>
      <w:proofErr w:type="spellStart"/>
      <w:r w:rsidR="00A879A0" w:rsidRPr="00691860">
        <w:rPr>
          <w:rFonts w:cstheme="minorHAnsi"/>
          <w:sz w:val="22"/>
          <w:szCs w:val="22"/>
          <w:u w:val="single"/>
          <w:lang w:val="en-GB"/>
        </w:rPr>
        <w:t>F1</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1. </w:t>
      </w:r>
      <w:proofErr w:type="spellStart"/>
      <w:r w:rsidR="00A879A0" w:rsidRPr="00691860">
        <w:rPr>
          <w:rFonts w:cstheme="minorHAnsi"/>
          <w:sz w:val="22"/>
          <w:szCs w:val="22"/>
          <w:u w:val="single"/>
          <w:lang w:val="en-GB"/>
        </w:rPr>
        <w:t>F2</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2. </w:t>
      </w:r>
      <w:proofErr w:type="gramStart"/>
      <w:r w:rsidR="00A879A0" w:rsidRPr="00691860">
        <w:rPr>
          <w:rFonts w:cstheme="minorHAnsi"/>
          <w:sz w:val="22"/>
          <w:szCs w:val="22"/>
          <w:u w:val="single"/>
          <w:lang w:val="en-GB"/>
        </w:rPr>
        <w:t>n</w:t>
      </w:r>
      <w:proofErr w:type="gramEnd"/>
      <w:r w:rsidR="00A879A0" w:rsidRPr="00691860">
        <w:rPr>
          <w:rFonts w:cstheme="minorHAnsi"/>
          <w:sz w:val="22"/>
          <w:szCs w:val="22"/>
          <w:u w:val="single"/>
          <w:lang w:val="en-GB"/>
        </w:rPr>
        <w:t>:</w:t>
      </w:r>
      <w:r w:rsidR="00A879A0" w:rsidRPr="00691860">
        <w:rPr>
          <w:rFonts w:cstheme="minorHAnsi"/>
          <w:sz w:val="22"/>
          <w:szCs w:val="22"/>
          <w:lang w:val="en-GB"/>
        </w:rPr>
        <w:t xml:space="preserve"> numbers positive. </w:t>
      </w:r>
      <w:r w:rsidR="00A879A0" w:rsidRPr="00691860">
        <w:rPr>
          <w:rFonts w:cstheme="minorHAnsi"/>
          <w:sz w:val="22"/>
          <w:szCs w:val="22"/>
          <w:u w:val="single"/>
          <w:lang w:val="en-GB"/>
        </w:rPr>
        <w:t>N:</w:t>
      </w:r>
      <w:r w:rsidR="00A879A0" w:rsidRPr="00691860">
        <w:rPr>
          <w:rFonts w:cstheme="minorHAnsi"/>
          <w:sz w:val="22"/>
          <w:szCs w:val="22"/>
          <w:lang w:val="en-GB"/>
        </w:rPr>
        <w:t xml:space="preserve"> numbers tested. Wild-type </w:t>
      </w:r>
      <w:proofErr w:type="spellStart"/>
      <w:r w:rsidR="00A879A0" w:rsidRPr="00691860">
        <w:rPr>
          <w:rFonts w:cstheme="minorHAnsi"/>
          <w:sz w:val="22"/>
          <w:szCs w:val="22"/>
          <w:lang w:val="en-GB"/>
        </w:rPr>
        <w:t>haplotypes</w:t>
      </w:r>
      <w:proofErr w:type="spellEnd"/>
      <w:r w:rsidR="00A879A0" w:rsidRPr="00691860">
        <w:rPr>
          <w:rFonts w:cstheme="minorHAnsi"/>
          <w:sz w:val="22"/>
          <w:szCs w:val="22"/>
          <w:lang w:val="en-GB"/>
        </w:rPr>
        <w:t xml:space="preserve"> are indicated on the left and mutant amino acids on the right of the position number.</w:t>
      </w:r>
    </w:p>
    <w:tbl>
      <w:tblPr>
        <w:tblStyle w:val="TableGrid"/>
        <w:tblW w:w="4988" w:type="pct"/>
        <w:tblLook w:val="04A0"/>
      </w:tblPr>
      <w:tblGrid>
        <w:gridCol w:w="1108"/>
        <w:gridCol w:w="2215"/>
        <w:gridCol w:w="1938"/>
        <w:gridCol w:w="1754"/>
        <w:gridCol w:w="1684"/>
      </w:tblGrid>
      <w:tr w:rsidR="00196CE2" w:rsidRPr="00691860" w:rsidTr="00F30DB5">
        <w:trPr>
          <w:trHeight w:val="576"/>
        </w:trPr>
        <w:tc>
          <w:tcPr>
            <w:tcW w:w="1909" w:type="pct"/>
            <w:gridSpan w:val="2"/>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Gene</w:t>
            </w:r>
          </w:p>
        </w:tc>
        <w:tc>
          <w:tcPr>
            <w:tcW w:w="1114" w:type="pct"/>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Wild type n/N (%)</w:t>
            </w:r>
          </w:p>
        </w:tc>
        <w:tc>
          <w:tcPr>
            <w:tcW w:w="1008" w:type="pct"/>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Mutant n/N (%)</w:t>
            </w:r>
          </w:p>
        </w:tc>
        <w:tc>
          <w:tcPr>
            <w:tcW w:w="969" w:type="pct"/>
            <w:vAlign w:val="center"/>
          </w:tcPr>
          <w:p w:rsidR="00196CE2" w:rsidRPr="00691860" w:rsidRDefault="00196CE2" w:rsidP="00F30DB5">
            <w:pPr>
              <w:jc w:val="center"/>
              <w:rPr>
                <w:rFonts w:cstheme="minorHAnsi"/>
                <w:b/>
                <w:sz w:val="20"/>
                <w:szCs w:val="22"/>
                <w:lang w:val="en-GB"/>
              </w:rPr>
            </w:pPr>
            <w:r w:rsidRPr="00691860">
              <w:rPr>
                <w:rFonts w:cstheme="minorHAnsi"/>
                <w:b/>
                <w:sz w:val="20"/>
                <w:szCs w:val="22"/>
                <w:lang w:val="en-GB"/>
              </w:rPr>
              <w:t>Mixed n/N (%)</w:t>
            </w:r>
          </w:p>
        </w:tc>
      </w:tr>
      <w:tr w:rsidR="00196CE2" w:rsidRPr="00691860" w:rsidTr="00E86E6A">
        <w:trPr>
          <w:trHeight w:val="576"/>
        </w:trPr>
        <w:tc>
          <w:tcPr>
            <w:tcW w:w="637" w:type="pc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K13</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Y493H</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R539T</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I543T</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C580Y</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66/66 (100)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0/66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0/66 (0)</w:t>
            </w:r>
          </w:p>
        </w:tc>
      </w:tr>
      <w:tr w:rsidR="00196CE2" w:rsidRPr="00691860" w:rsidTr="00E86E6A">
        <w:trPr>
          <w:trHeight w:val="576"/>
        </w:trPr>
        <w:tc>
          <w:tcPr>
            <w:tcW w:w="637" w:type="pc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pfcrt</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CVMNK</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93/93 (100)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0/93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0/93 (0)</w:t>
            </w:r>
          </w:p>
        </w:tc>
      </w:tr>
      <w:tr w:rsidR="00196CE2" w:rsidRPr="00691860" w:rsidTr="00E86E6A">
        <w:trPr>
          <w:trHeight w:val="576"/>
        </w:trPr>
        <w:tc>
          <w:tcPr>
            <w:tcW w:w="637" w:type="pct"/>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pfmdr1</w:t>
            </w:r>
            <w:proofErr w:type="spellEnd"/>
            <w:r w:rsidRPr="00691860">
              <w:rPr>
                <w:rFonts w:cstheme="minorHAnsi"/>
                <w:b/>
                <w:i/>
                <w:sz w:val="20"/>
                <w:szCs w:val="22"/>
                <w:lang w:val="en-GB"/>
              </w:rPr>
              <w:t xml:space="preserve"> </w:t>
            </w:r>
            <w:proofErr w:type="spellStart"/>
            <w:r w:rsidRPr="00691860">
              <w:rPr>
                <w:rFonts w:cstheme="minorHAnsi"/>
                <w:b/>
                <w:i/>
                <w:sz w:val="20"/>
                <w:szCs w:val="22"/>
                <w:lang w:val="en-GB"/>
              </w:rPr>
              <w:t>F1</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N86Y</w:t>
            </w:r>
            <w:proofErr w:type="spellEnd"/>
            <w:r w:rsidRPr="00691860">
              <w:rPr>
                <w:rFonts w:cstheme="minorHAnsi"/>
                <w:b/>
                <w:sz w:val="20"/>
                <w:szCs w:val="22"/>
                <w:lang w:val="en-GB"/>
              </w:rPr>
              <w:t>/F</w:t>
            </w:r>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80/81 (98.8)</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0/81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1/81 (1.2)</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i/>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Y184F</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38/81 (46.9)</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17/81 (21.0)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26/81 (32.1)</w:t>
            </w:r>
          </w:p>
        </w:tc>
      </w:tr>
      <w:tr w:rsidR="00196CE2" w:rsidRPr="00691860" w:rsidTr="00E86E6A">
        <w:trPr>
          <w:trHeight w:val="576"/>
        </w:trPr>
        <w:tc>
          <w:tcPr>
            <w:tcW w:w="637" w:type="pc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pfmdr1</w:t>
            </w:r>
            <w:proofErr w:type="spellEnd"/>
            <w:r w:rsidRPr="00691860">
              <w:rPr>
                <w:rFonts w:cstheme="minorHAnsi"/>
                <w:b/>
                <w:i/>
                <w:sz w:val="20"/>
                <w:szCs w:val="22"/>
                <w:lang w:val="en-GB"/>
              </w:rPr>
              <w:t xml:space="preserve"> </w:t>
            </w:r>
            <w:proofErr w:type="spellStart"/>
            <w:r w:rsidRPr="00691860">
              <w:rPr>
                <w:rFonts w:cstheme="minorHAnsi"/>
                <w:b/>
                <w:i/>
                <w:sz w:val="20"/>
                <w:szCs w:val="22"/>
                <w:lang w:val="en-GB"/>
              </w:rPr>
              <w:t>F2</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S1034C</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N1042D</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D1246Y</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70/70 (100)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0/70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0/70 (0)</w:t>
            </w:r>
          </w:p>
        </w:tc>
      </w:tr>
      <w:tr w:rsidR="00196CE2" w:rsidRPr="00691860" w:rsidTr="00E86E6A">
        <w:trPr>
          <w:trHeight w:val="576"/>
        </w:trPr>
        <w:tc>
          <w:tcPr>
            <w:tcW w:w="637" w:type="pct"/>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pfdhps</w:t>
            </w:r>
            <w:proofErr w:type="spellEnd"/>
            <w:r w:rsidRPr="00691860">
              <w:rPr>
                <w:rFonts w:cstheme="minorHAnsi"/>
                <w:b/>
                <w:i/>
                <w:sz w:val="20"/>
                <w:szCs w:val="22"/>
                <w:lang w:val="en-GB"/>
              </w:rPr>
              <w:t xml:space="preserve"> </w:t>
            </w:r>
            <w:proofErr w:type="spellStart"/>
            <w:r w:rsidRPr="00691860">
              <w:rPr>
                <w:rFonts w:cstheme="minorHAnsi"/>
                <w:b/>
                <w:i/>
                <w:sz w:val="20"/>
                <w:szCs w:val="22"/>
                <w:lang w:val="en-GB"/>
              </w:rPr>
              <w:t>F1</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S436F</w:t>
            </w:r>
            <w:proofErr w:type="spellEnd"/>
            <w:r w:rsidRPr="00691860">
              <w:rPr>
                <w:rFonts w:cstheme="minorHAnsi"/>
                <w:b/>
                <w:sz w:val="20"/>
                <w:szCs w:val="22"/>
                <w:lang w:val="en-GB"/>
              </w:rPr>
              <w:t>/A</w:t>
            </w:r>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86/86 (100)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0/86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0/86 (0)</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i/>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A437G</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2/86 (2.3)</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82/86 (95.3)</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2/86 (2.3)</w:t>
            </w:r>
          </w:p>
        </w:tc>
      </w:tr>
      <w:tr w:rsidR="00196CE2" w:rsidRPr="00691860" w:rsidTr="00E86E6A">
        <w:trPr>
          <w:trHeight w:val="576"/>
        </w:trPr>
        <w:tc>
          <w:tcPr>
            <w:tcW w:w="637" w:type="pct"/>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pfdhps</w:t>
            </w:r>
            <w:proofErr w:type="spellEnd"/>
            <w:r w:rsidRPr="00691860">
              <w:rPr>
                <w:rFonts w:cstheme="minorHAnsi"/>
                <w:b/>
                <w:i/>
                <w:sz w:val="20"/>
                <w:szCs w:val="22"/>
                <w:lang w:val="en-GB"/>
              </w:rPr>
              <w:t xml:space="preserve"> </w:t>
            </w:r>
            <w:proofErr w:type="spellStart"/>
            <w:r w:rsidRPr="00691860">
              <w:rPr>
                <w:rFonts w:cstheme="minorHAnsi"/>
                <w:b/>
                <w:i/>
                <w:sz w:val="20"/>
                <w:szCs w:val="22"/>
                <w:lang w:val="en-GB"/>
              </w:rPr>
              <w:t>F2</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K540E</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2/87 (2.3)</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84/87 (96.6)</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1/87 (1.1)</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i/>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A581G</w:t>
            </w:r>
            <w:proofErr w:type="spellEnd"/>
            <w:r w:rsidRPr="00691860">
              <w:rPr>
                <w:rFonts w:cstheme="minorHAnsi"/>
                <w:b/>
                <w:sz w:val="20"/>
                <w:szCs w:val="22"/>
                <w:lang w:val="en-GB"/>
              </w:rPr>
              <w:t xml:space="preserve"> </w:t>
            </w:r>
            <w:proofErr w:type="spellStart"/>
            <w:r w:rsidRPr="00691860">
              <w:rPr>
                <w:rFonts w:cstheme="minorHAnsi"/>
                <w:b/>
                <w:sz w:val="20"/>
                <w:szCs w:val="22"/>
                <w:lang w:val="en-GB"/>
              </w:rPr>
              <w:t>A613T</w:t>
            </w:r>
            <w:proofErr w:type="spellEnd"/>
            <w:r w:rsidRPr="00691860">
              <w:rPr>
                <w:rFonts w:cstheme="minorHAnsi"/>
                <w:b/>
                <w:sz w:val="20"/>
                <w:szCs w:val="22"/>
                <w:lang w:val="en-GB"/>
              </w:rPr>
              <w:t>/S</w:t>
            </w:r>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87/87 (100)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0/87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0/87 (0)</w:t>
            </w:r>
          </w:p>
        </w:tc>
      </w:tr>
      <w:tr w:rsidR="00196CE2" w:rsidRPr="00691860" w:rsidTr="00E86E6A">
        <w:trPr>
          <w:trHeight w:val="576"/>
        </w:trPr>
        <w:tc>
          <w:tcPr>
            <w:tcW w:w="637" w:type="pct"/>
            <w:vMerge w:val="restart"/>
            <w:vAlign w:val="center"/>
          </w:tcPr>
          <w:p w:rsidR="00196CE2" w:rsidRPr="00691860" w:rsidRDefault="00196CE2" w:rsidP="00F30DB5">
            <w:pPr>
              <w:jc w:val="center"/>
              <w:rPr>
                <w:rFonts w:cstheme="minorHAnsi"/>
                <w:b/>
                <w:i/>
                <w:sz w:val="20"/>
                <w:szCs w:val="22"/>
                <w:lang w:val="en-GB"/>
              </w:rPr>
            </w:pPr>
            <w:proofErr w:type="spellStart"/>
            <w:r w:rsidRPr="00691860">
              <w:rPr>
                <w:rFonts w:cstheme="minorHAnsi"/>
                <w:b/>
                <w:i/>
                <w:sz w:val="20"/>
                <w:szCs w:val="22"/>
                <w:lang w:val="en-GB"/>
              </w:rPr>
              <w:t>pfdhfr</w:t>
            </w:r>
            <w:proofErr w:type="spellEnd"/>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C50R</w:t>
            </w:r>
            <w:proofErr w:type="spellEnd"/>
            <w:r w:rsidRPr="00691860">
              <w:rPr>
                <w:rFonts w:cstheme="minorHAnsi"/>
                <w:b/>
                <w:sz w:val="20"/>
                <w:szCs w:val="22"/>
                <w:lang w:val="en-GB"/>
              </w:rPr>
              <w:t>/S</w:t>
            </w:r>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94/95 (99.0)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1/95 (1.0)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i/>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N51I</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95/95 (100)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i/>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C59R</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3/95 (3.2)</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31/95 (32.6)</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61/95 (64.2)</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S108N</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95/95 (100)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r>
      <w:tr w:rsidR="00196CE2" w:rsidRPr="00691860" w:rsidTr="00E86E6A">
        <w:trPr>
          <w:trHeight w:val="576"/>
        </w:trPr>
        <w:tc>
          <w:tcPr>
            <w:tcW w:w="637" w:type="pct"/>
            <w:vMerge/>
            <w:vAlign w:val="center"/>
          </w:tcPr>
          <w:p w:rsidR="00196CE2" w:rsidRPr="00691860" w:rsidRDefault="00196CE2" w:rsidP="00F30DB5">
            <w:pPr>
              <w:jc w:val="center"/>
              <w:rPr>
                <w:rFonts w:cstheme="minorHAnsi"/>
                <w:b/>
                <w:i/>
                <w:sz w:val="20"/>
                <w:szCs w:val="22"/>
                <w:lang w:val="en-GB"/>
              </w:rPr>
            </w:pPr>
          </w:p>
        </w:tc>
        <w:tc>
          <w:tcPr>
            <w:tcW w:w="1273" w:type="pct"/>
            <w:vAlign w:val="center"/>
          </w:tcPr>
          <w:p w:rsidR="00196CE2" w:rsidRPr="00691860" w:rsidRDefault="00196CE2" w:rsidP="00F30DB5">
            <w:pPr>
              <w:jc w:val="center"/>
              <w:rPr>
                <w:rFonts w:cstheme="minorHAnsi"/>
                <w:b/>
                <w:sz w:val="20"/>
                <w:szCs w:val="22"/>
                <w:lang w:val="en-GB"/>
              </w:rPr>
            </w:pPr>
            <w:proofErr w:type="spellStart"/>
            <w:r w:rsidRPr="00691860">
              <w:rPr>
                <w:rFonts w:cstheme="minorHAnsi"/>
                <w:b/>
                <w:sz w:val="20"/>
                <w:szCs w:val="22"/>
                <w:lang w:val="en-GB"/>
              </w:rPr>
              <w:t>I164L</w:t>
            </w:r>
            <w:proofErr w:type="spellEnd"/>
          </w:p>
        </w:tc>
        <w:tc>
          <w:tcPr>
            <w:tcW w:w="1114"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95/95 (100)</w:t>
            </w:r>
          </w:p>
        </w:tc>
        <w:tc>
          <w:tcPr>
            <w:tcW w:w="1008"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c>
          <w:tcPr>
            <w:tcW w:w="969" w:type="pct"/>
            <w:vAlign w:val="center"/>
          </w:tcPr>
          <w:p w:rsidR="00196CE2" w:rsidRPr="00691860" w:rsidRDefault="00196CE2" w:rsidP="00F30DB5">
            <w:pPr>
              <w:jc w:val="center"/>
              <w:rPr>
                <w:rFonts w:cstheme="minorHAnsi"/>
                <w:sz w:val="20"/>
                <w:szCs w:val="22"/>
                <w:lang w:val="en-GB"/>
              </w:rPr>
            </w:pPr>
            <w:r w:rsidRPr="00691860">
              <w:rPr>
                <w:rFonts w:cstheme="minorHAnsi"/>
                <w:sz w:val="20"/>
                <w:szCs w:val="22"/>
                <w:lang w:val="en-GB"/>
              </w:rPr>
              <w:t>0/95 (0)</w:t>
            </w:r>
          </w:p>
        </w:tc>
      </w:tr>
    </w:tbl>
    <w:p w:rsidR="00A879A0" w:rsidRDefault="00A879A0" w:rsidP="00A879A0">
      <w:pPr>
        <w:spacing w:before="240" w:line="276" w:lineRule="auto"/>
        <w:jc w:val="both"/>
        <w:rPr>
          <w:rStyle w:val="Strong"/>
          <w:rFonts w:cstheme="minorHAnsi"/>
          <w:b w:val="0"/>
          <w:sz w:val="22"/>
          <w:szCs w:val="22"/>
          <w:u w:val="single"/>
          <w:lang w:val="en-GB"/>
        </w:rPr>
      </w:pPr>
    </w:p>
    <w:p w:rsidR="00A879A0" w:rsidRDefault="00A879A0" w:rsidP="00A879A0">
      <w:pPr>
        <w:spacing w:before="240" w:line="276" w:lineRule="auto"/>
        <w:jc w:val="both"/>
        <w:rPr>
          <w:rStyle w:val="Strong"/>
          <w:rFonts w:cstheme="minorHAnsi"/>
          <w:b w:val="0"/>
          <w:sz w:val="22"/>
          <w:szCs w:val="22"/>
          <w:u w:val="single"/>
          <w:lang w:val="en-GB"/>
        </w:rPr>
      </w:pPr>
    </w:p>
    <w:p w:rsidR="00A879A0" w:rsidRDefault="00A879A0" w:rsidP="00A879A0">
      <w:pPr>
        <w:spacing w:before="240" w:line="276" w:lineRule="auto"/>
        <w:jc w:val="both"/>
        <w:rPr>
          <w:rStyle w:val="Strong"/>
          <w:rFonts w:cstheme="minorHAnsi"/>
          <w:b w:val="0"/>
          <w:sz w:val="22"/>
          <w:szCs w:val="22"/>
          <w:u w:val="single"/>
          <w:lang w:val="en-GB"/>
        </w:rPr>
      </w:pPr>
    </w:p>
    <w:p w:rsidR="00A879A0" w:rsidRDefault="00A879A0" w:rsidP="00A879A0">
      <w:pPr>
        <w:spacing w:before="240" w:line="276" w:lineRule="auto"/>
        <w:jc w:val="both"/>
        <w:rPr>
          <w:rStyle w:val="Strong"/>
          <w:rFonts w:cstheme="minorHAnsi"/>
          <w:b w:val="0"/>
          <w:sz w:val="22"/>
          <w:szCs w:val="22"/>
          <w:u w:val="single"/>
          <w:lang w:val="en-GB"/>
        </w:rPr>
      </w:pPr>
    </w:p>
    <w:p w:rsidR="00A879A0" w:rsidRDefault="00A879A0" w:rsidP="00A879A0">
      <w:pPr>
        <w:spacing w:before="240" w:line="276" w:lineRule="auto"/>
        <w:jc w:val="both"/>
        <w:rPr>
          <w:rStyle w:val="Strong"/>
          <w:rFonts w:cstheme="minorHAnsi"/>
          <w:b w:val="0"/>
          <w:sz w:val="22"/>
          <w:szCs w:val="22"/>
          <w:u w:val="single"/>
          <w:lang w:val="en-GB"/>
        </w:rPr>
      </w:pPr>
    </w:p>
    <w:p w:rsidR="00A879A0" w:rsidRDefault="00A879A0" w:rsidP="00A879A0">
      <w:pPr>
        <w:spacing w:before="240" w:line="276" w:lineRule="auto"/>
        <w:jc w:val="both"/>
        <w:rPr>
          <w:rStyle w:val="Strong"/>
          <w:rFonts w:cstheme="minorHAnsi"/>
          <w:b w:val="0"/>
          <w:sz w:val="22"/>
          <w:szCs w:val="22"/>
          <w:u w:val="single"/>
          <w:lang w:val="en-GB"/>
        </w:rPr>
      </w:pPr>
    </w:p>
    <w:p w:rsidR="00A879A0" w:rsidRDefault="00A879A0" w:rsidP="00A879A0">
      <w:pPr>
        <w:spacing w:before="240" w:line="276" w:lineRule="auto"/>
        <w:jc w:val="both"/>
        <w:rPr>
          <w:rStyle w:val="Strong"/>
          <w:rFonts w:cstheme="minorHAnsi"/>
          <w:b w:val="0"/>
          <w:sz w:val="22"/>
          <w:szCs w:val="22"/>
          <w:u w:val="single"/>
          <w:lang w:val="en-GB"/>
        </w:rPr>
      </w:pPr>
    </w:p>
    <w:p w:rsidR="00196CE2" w:rsidRPr="00691860" w:rsidRDefault="00196CE2" w:rsidP="00A879A0">
      <w:pPr>
        <w:spacing w:before="240" w:line="276" w:lineRule="auto"/>
        <w:jc w:val="both"/>
        <w:rPr>
          <w:rFonts w:cstheme="minorHAnsi"/>
          <w:sz w:val="22"/>
          <w:szCs w:val="22"/>
          <w:lang w:val="en-GB"/>
        </w:rPr>
      </w:pPr>
      <w:r w:rsidRPr="00691860">
        <w:rPr>
          <w:rStyle w:val="Strong"/>
          <w:rFonts w:cstheme="minorHAnsi"/>
          <w:sz w:val="22"/>
          <w:szCs w:val="22"/>
          <w:lang w:val="en-GB"/>
        </w:rPr>
        <w:lastRenderedPageBreak/>
        <w:t xml:space="preserve">Table </w:t>
      </w:r>
      <w:proofErr w:type="spellStart"/>
      <w:r w:rsidRPr="00691860">
        <w:rPr>
          <w:rStyle w:val="Strong"/>
          <w:rFonts w:cstheme="minorHAnsi"/>
          <w:sz w:val="22"/>
          <w:szCs w:val="22"/>
          <w:lang w:val="en-GB"/>
        </w:rPr>
        <w:t>S6</w:t>
      </w:r>
      <w:proofErr w:type="spellEnd"/>
      <w:r w:rsidRPr="00691860">
        <w:rPr>
          <w:rStyle w:val="Strong"/>
          <w:rFonts w:cstheme="minorHAnsi"/>
          <w:sz w:val="22"/>
          <w:szCs w:val="22"/>
          <w:lang w:val="en-GB"/>
        </w:rPr>
        <w:t>.</w:t>
      </w:r>
      <w:r w:rsidRPr="00691860">
        <w:rPr>
          <w:rFonts w:cstheme="minorHAnsi"/>
          <w:sz w:val="22"/>
          <w:szCs w:val="22"/>
          <w:lang w:val="en-GB"/>
        </w:rPr>
        <w:t xml:space="preserve"> </w:t>
      </w:r>
      <w:proofErr w:type="spellStart"/>
      <w:r w:rsidRPr="00691860">
        <w:rPr>
          <w:rFonts w:cstheme="minorHAnsi"/>
          <w:sz w:val="22"/>
          <w:szCs w:val="22"/>
          <w:lang w:val="en-GB"/>
        </w:rPr>
        <w:t>3D7</w:t>
      </w:r>
      <w:proofErr w:type="spellEnd"/>
      <w:r w:rsidRPr="00691860">
        <w:rPr>
          <w:rFonts w:cstheme="minorHAnsi"/>
          <w:sz w:val="22"/>
          <w:szCs w:val="22"/>
          <w:lang w:val="en-GB"/>
        </w:rPr>
        <w:t xml:space="preserve"> profile for </w:t>
      </w:r>
      <w:proofErr w:type="spellStart"/>
      <w:r w:rsidRPr="00691860">
        <w:rPr>
          <w:rFonts w:cstheme="minorHAnsi"/>
          <w:i/>
          <w:sz w:val="22"/>
          <w:szCs w:val="22"/>
          <w:lang w:val="en-GB"/>
        </w:rPr>
        <w:t>pfdhps</w:t>
      </w:r>
      <w:proofErr w:type="spellEnd"/>
      <w:r w:rsidRPr="00691860">
        <w:rPr>
          <w:rFonts w:cstheme="minorHAnsi"/>
          <w:sz w:val="22"/>
          <w:szCs w:val="22"/>
          <w:lang w:val="en-GB"/>
        </w:rPr>
        <w:t xml:space="preserve"> observed with </w:t>
      </w:r>
      <w:proofErr w:type="spellStart"/>
      <w:r w:rsidRPr="00691860">
        <w:rPr>
          <w:rFonts w:cstheme="minorHAnsi"/>
          <w:sz w:val="22"/>
          <w:szCs w:val="22"/>
          <w:lang w:val="en-GB"/>
        </w:rPr>
        <w:t>NGS</w:t>
      </w:r>
      <w:proofErr w:type="spellEnd"/>
      <w:r w:rsidRPr="00691860">
        <w:rPr>
          <w:rFonts w:cstheme="minorHAnsi"/>
          <w:sz w:val="22"/>
          <w:szCs w:val="22"/>
          <w:lang w:val="en-GB"/>
        </w:rPr>
        <w:t xml:space="preserve"> analysis.</w:t>
      </w:r>
    </w:p>
    <w:tbl>
      <w:tblPr>
        <w:tblStyle w:val="TableGrid"/>
        <w:tblW w:w="0" w:type="auto"/>
        <w:tblLook w:val="04A0"/>
      </w:tblPr>
      <w:tblGrid>
        <w:gridCol w:w="2831"/>
        <w:gridCol w:w="2831"/>
        <w:gridCol w:w="2832"/>
      </w:tblGrid>
      <w:tr w:rsidR="00F14481" w:rsidRPr="00691860" w:rsidTr="00D87FBC">
        <w:trPr>
          <w:trHeight w:val="576"/>
        </w:trPr>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szCs w:val="22"/>
                <w:lang w:val="en-GB"/>
              </w:rPr>
              <w:t>Position</w:t>
            </w:r>
          </w:p>
        </w:tc>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szCs w:val="22"/>
                <w:lang w:val="en-GB"/>
              </w:rPr>
              <w:t>Wild type (%)</w:t>
            </w:r>
          </w:p>
        </w:tc>
        <w:tc>
          <w:tcPr>
            <w:tcW w:w="2832"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szCs w:val="22"/>
                <w:lang w:val="en-GB"/>
              </w:rPr>
              <w:t>Mutant (%)</w:t>
            </w:r>
          </w:p>
        </w:tc>
      </w:tr>
      <w:tr w:rsidR="00F14481" w:rsidRPr="00691860" w:rsidTr="00D87FBC">
        <w:trPr>
          <w:trHeight w:val="576"/>
        </w:trPr>
        <w:tc>
          <w:tcPr>
            <w:tcW w:w="2831" w:type="dxa"/>
            <w:vAlign w:val="center"/>
          </w:tcPr>
          <w:p w:rsidR="00F14481" w:rsidRPr="00691860" w:rsidRDefault="00F14481" w:rsidP="00D87FBC">
            <w:pPr>
              <w:jc w:val="center"/>
              <w:rPr>
                <w:rStyle w:val="Strong"/>
                <w:rFonts w:cstheme="minorHAnsi"/>
                <w:b w:val="0"/>
                <w:szCs w:val="22"/>
                <w:lang w:val="en-GB"/>
              </w:rPr>
            </w:pPr>
            <w:proofErr w:type="spellStart"/>
            <w:r w:rsidRPr="00691860">
              <w:rPr>
                <w:rStyle w:val="Strong"/>
                <w:rFonts w:cstheme="minorHAnsi"/>
                <w:szCs w:val="22"/>
                <w:lang w:val="en-GB"/>
              </w:rPr>
              <w:t>S436F</w:t>
            </w:r>
            <w:proofErr w:type="spellEnd"/>
            <w:r w:rsidRPr="00691860">
              <w:rPr>
                <w:rStyle w:val="Strong"/>
                <w:rFonts w:cstheme="minorHAnsi"/>
                <w:szCs w:val="22"/>
                <w:lang w:val="en-GB"/>
              </w:rPr>
              <w:t>/A</w:t>
            </w:r>
          </w:p>
        </w:tc>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53.7</w:t>
            </w:r>
          </w:p>
        </w:tc>
        <w:tc>
          <w:tcPr>
            <w:tcW w:w="2832"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44.5</w:t>
            </w:r>
          </w:p>
        </w:tc>
      </w:tr>
      <w:tr w:rsidR="00F14481" w:rsidRPr="00691860" w:rsidTr="00D87FBC">
        <w:trPr>
          <w:trHeight w:val="576"/>
        </w:trPr>
        <w:tc>
          <w:tcPr>
            <w:tcW w:w="2831" w:type="dxa"/>
            <w:vAlign w:val="center"/>
          </w:tcPr>
          <w:p w:rsidR="00F14481" w:rsidRPr="00691860" w:rsidRDefault="00F14481" w:rsidP="00D87FBC">
            <w:pPr>
              <w:jc w:val="center"/>
              <w:rPr>
                <w:rStyle w:val="Strong"/>
                <w:rFonts w:cstheme="minorHAnsi"/>
                <w:b w:val="0"/>
                <w:szCs w:val="22"/>
                <w:lang w:val="en-GB"/>
              </w:rPr>
            </w:pPr>
            <w:proofErr w:type="spellStart"/>
            <w:r w:rsidRPr="00691860">
              <w:rPr>
                <w:rStyle w:val="Strong"/>
                <w:rFonts w:cstheme="minorHAnsi"/>
                <w:szCs w:val="22"/>
                <w:lang w:val="en-GB"/>
              </w:rPr>
              <w:t>A437G</w:t>
            </w:r>
            <w:proofErr w:type="spellEnd"/>
          </w:p>
        </w:tc>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8.9</w:t>
            </w:r>
          </w:p>
        </w:tc>
        <w:tc>
          <w:tcPr>
            <w:tcW w:w="2832"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91.1</w:t>
            </w:r>
          </w:p>
        </w:tc>
      </w:tr>
      <w:tr w:rsidR="00F14481" w:rsidRPr="00691860" w:rsidTr="00D87FBC">
        <w:trPr>
          <w:trHeight w:val="576"/>
        </w:trPr>
        <w:tc>
          <w:tcPr>
            <w:tcW w:w="2831" w:type="dxa"/>
            <w:vAlign w:val="center"/>
          </w:tcPr>
          <w:p w:rsidR="00F14481" w:rsidRPr="00691860" w:rsidRDefault="00F14481" w:rsidP="00D87FBC">
            <w:pPr>
              <w:jc w:val="center"/>
              <w:rPr>
                <w:rStyle w:val="Strong"/>
                <w:rFonts w:cstheme="minorHAnsi"/>
                <w:b w:val="0"/>
                <w:szCs w:val="22"/>
                <w:lang w:val="en-GB"/>
              </w:rPr>
            </w:pPr>
            <w:proofErr w:type="spellStart"/>
            <w:r w:rsidRPr="00691860">
              <w:rPr>
                <w:rStyle w:val="Strong"/>
                <w:rFonts w:cstheme="minorHAnsi"/>
                <w:szCs w:val="22"/>
                <w:lang w:val="en-GB"/>
              </w:rPr>
              <w:t>K540E</w:t>
            </w:r>
            <w:proofErr w:type="spellEnd"/>
          </w:p>
        </w:tc>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100</w:t>
            </w:r>
          </w:p>
        </w:tc>
        <w:tc>
          <w:tcPr>
            <w:tcW w:w="2832"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0</w:t>
            </w:r>
          </w:p>
        </w:tc>
      </w:tr>
      <w:tr w:rsidR="00F14481" w:rsidRPr="00691860" w:rsidTr="00D87FBC">
        <w:trPr>
          <w:trHeight w:val="576"/>
        </w:trPr>
        <w:tc>
          <w:tcPr>
            <w:tcW w:w="2831" w:type="dxa"/>
            <w:vAlign w:val="center"/>
          </w:tcPr>
          <w:p w:rsidR="00F14481" w:rsidRPr="00691860" w:rsidRDefault="00F14481" w:rsidP="00D87FBC">
            <w:pPr>
              <w:jc w:val="center"/>
              <w:rPr>
                <w:rStyle w:val="Strong"/>
                <w:rFonts w:cstheme="minorHAnsi"/>
                <w:b w:val="0"/>
                <w:szCs w:val="22"/>
                <w:lang w:val="en-GB"/>
              </w:rPr>
            </w:pPr>
            <w:proofErr w:type="spellStart"/>
            <w:r w:rsidRPr="00691860">
              <w:rPr>
                <w:rStyle w:val="Strong"/>
                <w:rFonts w:cstheme="minorHAnsi"/>
                <w:szCs w:val="22"/>
                <w:lang w:val="en-GB"/>
              </w:rPr>
              <w:t>A581G</w:t>
            </w:r>
            <w:proofErr w:type="spellEnd"/>
          </w:p>
        </w:tc>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68.1</w:t>
            </w:r>
          </w:p>
        </w:tc>
        <w:tc>
          <w:tcPr>
            <w:tcW w:w="2832"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30.8</w:t>
            </w:r>
          </w:p>
        </w:tc>
      </w:tr>
      <w:tr w:rsidR="00F14481" w:rsidRPr="00691860" w:rsidTr="00D87FBC">
        <w:trPr>
          <w:trHeight w:val="576"/>
        </w:trPr>
        <w:tc>
          <w:tcPr>
            <w:tcW w:w="2831" w:type="dxa"/>
            <w:vAlign w:val="center"/>
          </w:tcPr>
          <w:p w:rsidR="00F14481" w:rsidRPr="00691860" w:rsidRDefault="00F14481" w:rsidP="00D87FBC">
            <w:pPr>
              <w:jc w:val="center"/>
              <w:rPr>
                <w:rStyle w:val="Strong"/>
                <w:rFonts w:cstheme="minorHAnsi"/>
                <w:b w:val="0"/>
                <w:szCs w:val="22"/>
                <w:lang w:val="en-GB"/>
              </w:rPr>
            </w:pPr>
            <w:proofErr w:type="spellStart"/>
            <w:r w:rsidRPr="00691860">
              <w:rPr>
                <w:rStyle w:val="Strong"/>
                <w:rFonts w:cstheme="minorHAnsi"/>
                <w:szCs w:val="22"/>
                <w:lang w:val="en-GB"/>
              </w:rPr>
              <w:t>A613T</w:t>
            </w:r>
            <w:proofErr w:type="spellEnd"/>
            <w:r w:rsidRPr="00691860">
              <w:rPr>
                <w:rStyle w:val="Strong"/>
                <w:rFonts w:cstheme="minorHAnsi"/>
                <w:szCs w:val="22"/>
                <w:lang w:val="en-GB"/>
              </w:rPr>
              <w:t>/S</w:t>
            </w:r>
          </w:p>
        </w:tc>
        <w:tc>
          <w:tcPr>
            <w:tcW w:w="2831"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65.7</w:t>
            </w:r>
          </w:p>
        </w:tc>
        <w:tc>
          <w:tcPr>
            <w:tcW w:w="2832" w:type="dxa"/>
            <w:vAlign w:val="center"/>
          </w:tcPr>
          <w:p w:rsidR="00F14481" w:rsidRPr="00691860" w:rsidRDefault="00F14481" w:rsidP="00D87FBC">
            <w:pPr>
              <w:jc w:val="center"/>
              <w:rPr>
                <w:rStyle w:val="Strong"/>
                <w:rFonts w:cstheme="minorHAnsi"/>
                <w:b w:val="0"/>
                <w:szCs w:val="22"/>
                <w:lang w:val="en-GB"/>
              </w:rPr>
            </w:pPr>
            <w:r w:rsidRPr="00691860">
              <w:rPr>
                <w:rStyle w:val="Strong"/>
                <w:rFonts w:cstheme="minorHAnsi"/>
                <w:b w:val="0"/>
                <w:szCs w:val="22"/>
                <w:lang w:val="en-GB"/>
              </w:rPr>
              <w:t>31</w:t>
            </w:r>
          </w:p>
        </w:tc>
      </w:tr>
    </w:tbl>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A879A0" w:rsidRDefault="00A879A0" w:rsidP="00A879A0">
      <w:pPr>
        <w:spacing w:line="276" w:lineRule="auto"/>
        <w:jc w:val="both"/>
        <w:rPr>
          <w:rStyle w:val="Strong"/>
          <w:rFonts w:cstheme="minorHAnsi"/>
          <w:sz w:val="22"/>
          <w:szCs w:val="22"/>
          <w:lang w:val="en-GB"/>
        </w:rPr>
      </w:pPr>
    </w:p>
    <w:p w:rsidR="007636F0" w:rsidRDefault="007636F0" w:rsidP="00A879A0">
      <w:pPr>
        <w:spacing w:line="276" w:lineRule="auto"/>
        <w:jc w:val="both"/>
        <w:rPr>
          <w:rStyle w:val="Strong"/>
          <w:rFonts w:cstheme="minorHAnsi"/>
          <w:sz w:val="22"/>
          <w:szCs w:val="22"/>
          <w:lang w:val="en-GB"/>
        </w:rPr>
        <w:sectPr w:rsidR="007636F0" w:rsidSect="00544CEE">
          <w:footerReference w:type="default" r:id="rId10"/>
          <w:pgSz w:w="11906" w:h="16838"/>
          <w:pgMar w:top="1417" w:right="1701" w:bottom="1417" w:left="1701" w:header="708" w:footer="708" w:gutter="0"/>
          <w:cols w:space="708"/>
          <w:docGrid w:linePitch="360"/>
        </w:sectPr>
      </w:pPr>
    </w:p>
    <w:p w:rsidR="00A879A0" w:rsidRPr="00691860" w:rsidRDefault="00196CE2" w:rsidP="00A879A0">
      <w:pPr>
        <w:spacing w:line="276" w:lineRule="auto"/>
        <w:jc w:val="both"/>
        <w:rPr>
          <w:rFonts w:cstheme="minorHAnsi"/>
          <w:b/>
          <w:sz w:val="24"/>
          <w:szCs w:val="22"/>
          <w:lang w:val="en-GB"/>
        </w:rPr>
      </w:pPr>
      <w:r w:rsidRPr="00691860">
        <w:rPr>
          <w:rStyle w:val="Strong"/>
          <w:rFonts w:cstheme="minorHAnsi"/>
          <w:sz w:val="22"/>
          <w:szCs w:val="22"/>
          <w:lang w:val="en-GB"/>
        </w:rPr>
        <w:lastRenderedPageBreak/>
        <w:t xml:space="preserve">Table </w:t>
      </w:r>
      <w:proofErr w:type="spellStart"/>
      <w:r w:rsidRPr="00691860">
        <w:rPr>
          <w:rStyle w:val="Strong"/>
          <w:rFonts w:cstheme="minorHAnsi"/>
          <w:sz w:val="22"/>
          <w:szCs w:val="22"/>
          <w:lang w:val="en-GB"/>
        </w:rPr>
        <w:t>S7</w:t>
      </w:r>
      <w:proofErr w:type="spellEnd"/>
      <w:r w:rsidRPr="00691860">
        <w:rPr>
          <w:rStyle w:val="Strong"/>
          <w:rFonts w:cstheme="minorHAnsi"/>
          <w:sz w:val="22"/>
          <w:szCs w:val="22"/>
          <w:lang w:val="en-GB"/>
        </w:rPr>
        <w:t>.</w:t>
      </w:r>
      <w:r w:rsidRPr="00691860">
        <w:rPr>
          <w:rFonts w:cstheme="minorHAnsi"/>
          <w:sz w:val="22"/>
          <w:szCs w:val="22"/>
          <w:lang w:val="en-GB"/>
        </w:rPr>
        <w:t xml:space="preserve"> </w:t>
      </w:r>
      <w:proofErr w:type="gramStart"/>
      <w:r w:rsidRPr="00691860">
        <w:rPr>
          <w:rFonts w:cstheme="minorHAnsi"/>
          <w:sz w:val="22"/>
          <w:szCs w:val="22"/>
          <w:lang w:val="en-GB"/>
        </w:rPr>
        <w:t>Allele frequ</w:t>
      </w:r>
      <w:r w:rsidR="00E86E6A" w:rsidRPr="00691860">
        <w:rPr>
          <w:rFonts w:cstheme="minorHAnsi"/>
          <w:sz w:val="22"/>
          <w:szCs w:val="22"/>
          <w:lang w:val="en-GB"/>
        </w:rPr>
        <w:t>ency (%) per gene and position</w:t>
      </w:r>
      <w:r w:rsidR="00907B43">
        <w:rPr>
          <w:rFonts w:cstheme="minorHAnsi"/>
          <w:sz w:val="22"/>
          <w:szCs w:val="22"/>
          <w:lang w:val="en-GB"/>
        </w:rPr>
        <w:t xml:space="preserve"> by </w:t>
      </w:r>
      <w:proofErr w:type="spellStart"/>
      <w:r w:rsidR="00907B43">
        <w:rPr>
          <w:rFonts w:cstheme="minorHAnsi"/>
          <w:sz w:val="22"/>
          <w:szCs w:val="22"/>
          <w:lang w:val="en-GB"/>
        </w:rPr>
        <w:t>NGS</w:t>
      </w:r>
      <w:proofErr w:type="spellEnd"/>
      <w:r w:rsidR="00E86E6A" w:rsidRPr="00691860">
        <w:rPr>
          <w:rFonts w:cstheme="minorHAnsi"/>
          <w:sz w:val="22"/>
          <w:szCs w:val="22"/>
          <w:lang w:val="en-GB"/>
        </w:rPr>
        <w:t>.</w:t>
      </w:r>
      <w:proofErr w:type="gramEnd"/>
      <w:r w:rsidR="00A879A0" w:rsidRPr="00A879A0">
        <w:rPr>
          <w:rFonts w:cstheme="minorHAnsi"/>
          <w:sz w:val="22"/>
          <w:szCs w:val="22"/>
          <w:u w:val="single"/>
          <w:lang w:val="en-GB"/>
        </w:rPr>
        <w:t xml:space="preserve"> </w:t>
      </w:r>
      <w:proofErr w:type="spellStart"/>
      <w:r w:rsidR="00A879A0" w:rsidRPr="00691860">
        <w:rPr>
          <w:rFonts w:cstheme="minorHAnsi"/>
          <w:sz w:val="22"/>
          <w:szCs w:val="22"/>
          <w:u w:val="single"/>
          <w:lang w:val="en-GB"/>
        </w:rPr>
        <w:t>F1</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1. </w:t>
      </w:r>
      <w:proofErr w:type="spellStart"/>
      <w:r w:rsidR="00A879A0" w:rsidRPr="00691860">
        <w:rPr>
          <w:rFonts w:cstheme="minorHAnsi"/>
          <w:sz w:val="22"/>
          <w:szCs w:val="22"/>
          <w:u w:val="single"/>
          <w:lang w:val="en-GB"/>
        </w:rPr>
        <w:t>F2</w:t>
      </w:r>
      <w:proofErr w:type="spellEnd"/>
      <w:r w:rsidR="00A879A0" w:rsidRPr="00691860">
        <w:rPr>
          <w:rFonts w:cstheme="minorHAnsi"/>
          <w:sz w:val="22"/>
          <w:szCs w:val="22"/>
          <w:u w:val="single"/>
          <w:lang w:val="en-GB"/>
        </w:rPr>
        <w:t>:</w:t>
      </w:r>
      <w:r w:rsidR="00A879A0" w:rsidRPr="00691860">
        <w:rPr>
          <w:rFonts w:cstheme="minorHAnsi"/>
          <w:sz w:val="22"/>
          <w:szCs w:val="22"/>
          <w:lang w:val="en-GB"/>
        </w:rPr>
        <w:t xml:space="preserve"> fragment 2. </w:t>
      </w:r>
      <w:proofErr w:type="gramStart"/>
      <w:r w:rsidR="007636F0" w:rsidRPr="00691860">
        <w:rPr>
          <w:rFonts w:cstheme="minorHAnsi"/>
          <w:sz w:val="22"/>
          <w:szCs w:val="22"/>
          <w:u w:val="single"/>
          <w:lang w:val="en-GB"/>
        </w:rPr>
        <w:t>n</w:t>
      </w:r>
      <w:proofErr w:type="gramEnd"/>
      <w:r w:rsidR="007636F0" w:rsidRPr="00691860">
        <w:rPr>
          <w:rFonts w:cstheme="minorHAnsi"/>
          <w:sz w:val="22"/>
          <w:szCs w:val="22"/>
          <w:u w:val="single"/>
          <w:lang w:val="en-GB"/>
        </w:rPr>
        <w:t>:</w:t>
      </w:r>
      <w:r w:rsidR="007636F0" w:rsidRPr="00691860">
        <w:rPr>
          <w:rFonts w:cstheme="minorHAnsi"/>
          <w:sz w:val="22"/>
          <w:szCs w:val="22"/>
          <w:lang w:val="en-GB"/>
        </w:rPr>
        <w:t xml:space="preserve"> numbers positive. </w:t>
      </w:r>
      <w:r w:rsidR="007636F0" w:rsidRPr="00691860">
        <w:rPr>
          <w:rFonts w:cstheme="minorHAnsi"/>
          <w:sz w:val="22"/>
          <w:szCs w:val="22"/>
          <w:u w:val="single"/>
          <w:lang w:val="en-GB"/>
        </w:rPr>
        <w:t>N:</w:t>
      </w:r>
      <w:r w:rsidR="007636F0" w:rsidRPr="00691860">
        <w:rPr>
          <w:rFonts w:cstheme="minorHAnsi"/>
          <w:sz w:val="22"/>
          <w:szCs w:val="22"/>
          <w:lang w:val="en-GB"/>
        </w:rPr>
        <w:t xml:space="preserve"> numbers tested.</w:t>
      </w:r>
      <w:r w:rsidR="007636F0">
        <w:rPr>
          <w:rFonts w:cstheme="minorHAnsi"/>
          <w:sz w:val="22"/>
          <w:szCs w:val="22"/>
          <w:lang w:val="en-GB"/>
        </w:rPr>
        <w:t xml:space="preserve"> </w:t>
      </w:r>
      <w:r w:rsidR="00A879A0" w:rsidRPr="00691860">
        <w:rPr>
          <w:rFonts w:cstheme="minorHAnsi"/>
          <w:sz w:val="22"/>
          <w:szCs w:val="22"/>
          <w:lang w:val="en-GB"/>
        </w:rPr>
        <w:t xml:space="preserve">Wild-type </w:t>
      </w:r>
      <w:proofErr w:type="spellStart"/>
      <w:r w:rsidR="00A879A0" w:rsidRPr="00691860">
        <w:rPr>
          <w:rFonts w:cstheme="minorHAnsi"/>
          <w:sz w:val="22"/>
          <w:szCs w:val="22"/>
          <w:lang w:val="en-GB"/>
        </w:rPr>
        <w:t>haplotypes</w:t>
      </w:r>
      <w:proofErr w:type="spellEnd"/>
      <w:r w:rsidR="00A879A0" w:rsidRPr="00691860">
        <w:rPr>
          <w:rFonts w:cstheme="minorHAnsi"/>
          <w:sz w:val="22"/>
          <w:szCs w:val="22"/>
          <w:lang w:val="en-GB"/>
        </w:rPr>
        <w:t xml:space="preserve"> are indicated on the left and mutant amino acids on the right of the position number.</w:t>
      </w:r>
      <w:r w:rsidR="00792385">
        <w:rPr>
          <w:rFonts w:cstheme="minorHAnsi"/>
          <w:sz w:val="22"/>
          <w:szCs w:val="22"/>
          <w:lang w:val="en-GB"/>
        </w:rPr>
        <w:t xml:space="preserve"> A</w:t>
      </w:r>
      <w:r w:rsidR="00792385" w:rsidRPr="00792385">
        <w:rPr>
          <w:rFonts w:cstheme="minorHAnsi"/>
          <w:sz w:val="22"/>
          <w:szCs w:val="22"/>
          <w:lang w:val="en-GB"/>
        </w:rPr>
        <w:t>llele frequency estimates were calculated by dividing individual unfiltered allele depth by total filtered depth, hence total values do not always add up t</w:t>
      </w:r>
      <w:r w:rsidR="00792385">
        <w:rPr>
          <w:rFonts w:cstheme="minorHAnsi"/>
          <w:sz w:val="22"/>
          <w:szCs w:val="22"/>
          <w:lang w:val="en-GB"/>
        </w:rPr>
        <w:t>o 100 (See Methods section)</w:t>
      </w:r>
      <w:r w:rsidR="00B81E36">
        <w:rPr>
          <w:rFonts w:cstheme="minorHAnsi"/>
          <w:sz w:val="22"/>
          <w:szCs w:val="22"/>
          <w:lang w:val="en-GB"/>
        </w:rPr>
        <w:t xml:space="preserve"> </w:t>
      </w:r>
      <w:r w:rsidR="005D0AFC">
        <w:rPr>
          <w:rFonts w:cstheme="minorHAnsi"/>
          <w:sz w:val="22"/>
          <w:szCs w:val="22"/>
          <w:lang w:val="en-GB"/>
        </w:rPr>
        <w:fldChar w:fldCharType="begin" w:fldLock="1"/>
      </w:r>
      <w:r w:rsidR="00C04931">
        <w:rPr>
          <w:rFonts w:cstheme="minorHAnsi"/>
          <w:sz w:val="22"/>
          <w:szCs w:val="22"/>
          <w:lang w:val="en-GB"/>
        </w:rPr>
        <w:instrText>ADDIN CSL_CITATION {"citationItems":[{"id":"ITEM-1","itemData":{"DOI":"10.1002/0471250953.bi1110s43","ISSN":"1934-340X","PMID":"25431634","abstract":"This unit describes how to use BWA and the Genome Analysis Toolkit (GATK) to map genome sequencing data to a reference and produce high-quality variant calls that can be used in downstream analyses. The complete workflow includes the core NGS data processing steps that are necessary to make the raw data suitable for analysis by the GATK, as well as the key methods involved in variant discovery using the GATK.","author":[{"dropping-particle":"","family":"Auwera","given":"Geraldine A","non-dropping-particle":"Van der","parse-names":false,"suffix":""},{"dropping-particle":"","family":"Carneiro","given":"Mauricio O","non-dropping-particle":"","parse-names":false,"suffix":""},{"dropping-particle":"","family":"Hartl","given":"Chris","non-dropping-particle":"","parse-names":false,"suffix":""},{"dropping-particle":"","family":"Poplin","given":"Ryan","non-dropping-particle":"","parse-names":false,"suffix":""},{"dropping-particle":"","family":"Angel","given":"Guillermo","non-dropping-particle":"Del","parse-names":false,"suffix":""},{"dropping-particle":"","family":"Levy-Moonshine","given":"Ami","non-dropping-particle":"","parse-names":false,"suffix":""},{"dropping-particle":"","family":"Jordan","given":"Tadeusz","non-dropping-particle":"","parse-names":false,"suffix":""},{"dropping-particle":"","family":"Shakir","given":"Khalid","non-dropping-particle":"","parse-names":false,"suffix":""},{"dropping-particle":"","family":"Roazen","given":"David","non-dropping-particle":"","parse-names":false,"suffix":""},{"dropping-particle":"","family":"Thibault","given":"Joel","non-dropping-particle":"","parse-names":false,"suffix":""},{"dropping-particle":"","family":"Banks","given":"Eric","non-dropping-particle":"","parse-names":false,"suffix":""},{"dropping-particle":"V","family":"Garimella","given":"Kiran","non-dropping-particle":"","parse-names":false,"suffix":""},{"dropping-particle":"","family":"Altshuler","given":"David","non-dropping-particle":"","parse-names":false,"suffix":""},{"dropping-particle":"","family":"Gabriel","given":"Stacey","non-dropping-particle":"","parse-names":false,"suffix":""},{"dropping-particle":"","family":"DePristo","given":"Mark A","non-dropping-particle":"","parse-names":false,"suffix":""}],"container-title":"Current protocols in bioinformatics","id":"ITEM-1","issue":"1110","issued":{"date-parts":[["2013"]]},"page":"11.10.1-33","publisher":"NIH Public Access","title":"From FastQ data to high confidence variant calls: the Genome Analysis Toolkit best practices pipeline.","type":"article-journal","volume":"43"},"uris":["http://www.mendeley.com/documents/?uuid=db6417b0-92b5-3ff7-9751-f64923de1e7e"]}],"mendeley":{"formattedCitation":"(6)","plainTextFormattedCitation":"(6)"},"properties":{"noteIndex":0},"schema":"https://github.com/citation-style-language/schema/raw/master/csl-citation.json"}</w:instrText>
      </w:r>
      <w:r w:rsidR="005D0AFC">
        <w:rPr>
          <w:rFonts w:cstheme="minorHAnsi"/>
          <w:sz w:val="22"/>
          <w:szCs w:val="22"/>
          <w:lang w:val="en-GB"/>
        </w:rPr>
        <w:fldChar w:fldCharType="separate"/>
      </w:r>
      <w:r w:rsidR="00C04931" w:rsidRPr="00C04931">
        <w:rPr>
          <w:rFonts w:cstheme="minorHAnsi"/>
          <w:noProof/>
          <w:sz w:val="22"/>
          <w:szCs w:val="22"/>
          <w:lang w:val="en-GB"/>
        </w:rPr>
        <w:t>(6)</w:t>
      </w:r>
      <w:r w:rsidR="005D0AFC">
        <w:rPr>
          <w:rFonts w:cstheme="minorHAnsi"/>
          <w:sz w:val="22"/>
          <w:szCs w:val="22"/>
          <w:lang w:val="en-GB"/>
        </w:rPr>
        <w:fldChar w:fldCharType="end"/>
      </w:r>
      <w:r w:rsidR="00792385" w:rsidRPr="00792385">
        <w:rPr>
          <w:rFonts w:cstheme="minorHAnsi"/>
          <w:sz w:val="22"/>
          <w:szCs w:val="22"/>
          <w:lang w:val="en-GB"/>
        </w:rPr>
        <w:t>.</w:t>
      </w:r>
    </w:p>
    <w:tbl>
      <w:tblPr>
        <w:tblStyle w:val="TableGrid"/>
        <w:tblW w:w="0" w:type="auto"/>
        <w:tblLook w:val="04A0"/>
      </w:tblPr>
      <w:tblGrid>
        <w:gridCol w:w="1146"/>
        <w:gridCol w:w="2588"/>
        <w:gridCol w:w="1448"/>
        <w:gridCol w:w="1253"/>
        <w:gridCol w:w="1448"/>
        <w:gridCol w:w="1253"/>
        <w:gridCol w:w="2600"/>
        <w:gridCol w:w="2323"/>
      </w:tblGrid>
      <w:tr w:rsidR="004049F5" w:rsidRPr="007636F0" w:rsidTr="007636F0">
        <w:trPr>
          <w:trHeight w:val="576"/>
        </w:trPr>
        <w:tc>
          <w:tcPr>
            <w:tcW w:w="0" w:type="auto"/>
            <w:gridSpan w:val="2"/>
            <w:vMerge w:val="restart"/>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Gene</w:t>
            </w:r>
          </w:p>
        </w:tc>
        <w:tc>
          <w:tcPr>
            <w:tcW w:w="0" w:type="auto"/>
            <w:gridSpan w:val="2"/>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Replicate 1</w:t>
            </w:r>
          </w:p>
        </w:tc>
        <w:tc>
          <w:tcPr>
            <w:tcW w:w="0" w:type="auto"/>
            <w:gridSpan w:val="2"/>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Replicate 2</w:t>
            </w:r>
          </w:p>
        </w:tc>
        <w:tc>
          <w:tcPr>
            <w:tcW w:w="0" w:type="auto"/>
            <w:gridSpan w:val="2"/>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Combined</w:t>
            </w:r>
          </w:p>
        </w:tc>
      </w:tr>
      <w:tr w:rsidR="004049F5" w:rsidRPr="00691860" w:rsidTr="007636F0">
        <w:trPr>
          <w:trHeight w:val="576"/>
        </w:trPr>
        <w:tc>
          <w:tcPr>
            <w:tcW w:w="0" w:type="auto"/>
            <w:gridSpan w:val="2"/>
            <w:vMerge/>
            <w:vAlign w:val="center"/>
          </w:tcPr>
          <w:p w:rsidR="00196CE2" w:rsidRPr="00691860" w:rsidRDefault="00196CE2" w:rsidP="00D87FBC">
            <w:pPr>
              <w:spacing w:line="276" w:lineRule="auto"/>
              <w:jc w:val="center"/>
              <w:rPr>
                <w:rFonts w:cstheme="minorHAns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Wild type (%)</w:t>
            </w:r>
          </w:p>
        </w:tc>
        <w:tc>
          <w:tcPr>
            <w:tcW w:w="0" w:type="auto"/>
            <w:vAlign w:val="center"/>
          </w:tcPr>
          <w:p w:rsidR="00196CE2" w:rsidRPr="00691860" w:rsidRDefault="00182CD8" w:rsidP="00D87FBC">
            <w:pPr>
              <w:spacing w:line="276" w:lineRule="auto"/>
              <w:jc w:val="center"/>
              <w:rPr>
                <w:rFonts w:cstheme="minorHAnsi"/>
                <w:b/>
                <w:sz w:val="22"/>
                <w:szCs w:val="22"/>
                <w:lang w:val="en-GB"/>
              </w:rPr>
            </w:pPr>
            <w:r>
              <w:rPr>
                <w:rFonts w:cstheme="minorHAnsi"/>
                <w:b/>
                <w:sz w:val="22"/>
                <w:szCs w:val="22"/>
                <w:lang w:val="en-GB"/>
              </w:rPr>
              <w:t>Mutant</w:t>
            </w:r>
            <w:r w:rsidR="007636F0">
              <w:rPr>
                <w:rFonts w:cstheme="minorHAnsi"/>
                <w:b/>
                <w:sz w:val="22"/>
                <w:szCs w:val="22"/>
                <w:lang w:val="en-GB"/>
              </w:rPr>
              <w:t xml:space="preserve"> </w:t>
            </w:r>
            <w:r w:rsidR="00196CE2" w:rsidRPr="00691860">
              <w:rPr>
                <w:rFonts w:cstheme="minorHAnsi"/>
                <w:b/>
                <w:sz w:val="22"/>
                <w:szCs w:val="22"/>
                <w:lang w:val="en-GB"/>
              </w:rPr>
              <w:t>(%)</w:t>
            </w:r>
          </w:p>
        </w:tc>
        <w:tc>
          <w:tcPr>
            <w:tcW w:w="0" w:type="auto"/>
            <w:vAlign w:val="center"/>
          </w:tcPr>
          <w:p w:rsidR="00196CE2" w:rsidRPr="00691860" w:rsidRDefault="00182CD8" w:rsidP="00D87FBC">
            <w:pPr>
              <w:spacing w:line="276" w:lineRule="auto"/>
              <w:jc w:val="center"/>
              <w:rPr>
                <w:rFonts w:cstheme="minorHAnsi"/>
                <w:b/>
                <w:sz w:val="22"/>
                <w:szCs w:val="22"/>
                <w:lang w:val="en-GB"/>
              </w:rPr>
            </w:pPr>
            <w:r>
              <w:rPr>
                <w:rFonts w:cstheme="minorHAnsi"/>
                <w:b/>
                <w:sz w:val="22"/>
                <w:szCs w:val="22"/>
                <w:lang w:val="en-GB"/>
              </w:rPr>
              <w:t>Wild type</w:t>
            </w:r>
            <w:r w:rsidR="007636F0">
              <w:rPr>
                <w:rFonts w:cstheme="minorHAnsi"/>
                <w:b/>
                <w:sz w:val="22"/>
                <w:szCs w:val="22"/>
                <w:lang w:val="en-GB"/>
              </w:rPr>
              <w:t xml:space="preserve"> </w:t>
            </w:r>
            <w:r w:rsidR="00196CE2" w:rsidRPr="00691860">
              <w:rPr>
                <w:rFonts w:cstheme="minorHAnsi"/>
                <w:b/>
                <w:sz w:val="22"/>
                <w:szCs w:val="22"/>
                <w:lang w:val="en-GB"/>
              </w:rPr>
              <w:t>(%)</w:t>
            </w:r>
          </w:p>
        </w:tc>
        <w:tc>
          <w:tcPr>
            <w:tcW w:w="0" w:type="auto"/>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Mutant (%)</w:t>
            </w:r>
          </w:p>
        </w:tc>
        <w:tc>
          <w:tcPr>
            <w:tcW w:w="0" w:type="auto"/>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 xml:space="preserve">Wild type </w:t>
            </w:r>
            <w:r w:rsidR="007636F0">
              <w:rPr>
                <w:rFonts w:cstheme="minorHAnsi"/>
                <w:b/>
                <w:sz w:val="22"/>
                <w:szCs w:val="22"/>
                <w:lang w:val="en-GB"/>
              </w:rPr>
              <w:t xml:space="preserve">n/N </w:t>
            </w:r>
            <w:r w:rsidRPr="00691860">
              <w:rPr>
                <w:rFonts w:cstheme="minorHAnsi"/>
                <w:b/>
                <w:sz w:val="22"/>
                <w:szCs w:val="22"/>
                <w:lang w:val="en-GB"/>
              </w:rPr>
              <w:t>(%)</w:t>
            </w:r>
          </w:p>
        </w:tc>
        <w:tc>
          <w:tcPr>
            <w:tcW w:w="0" w:type="auto"/>
            <w:vAlign w:val="center"/>
          </w:tcPr>
          <w:p w:rsidR="00196CE2" w:rsidRPr="00691860" w:rsidRDefault="00196CE2" w:rsidP="00D87FBC">
            <w:pPr>
              <w:spacing w:line="276" w:lineRule="auto"/>
              <w:jc w:val="center"/>
              <w:rPr>
                <w:rFonts w:cstheme="minorHAnsi"/>
                <w:b/>
                <w:sz w:val="22"/>
                <w:szCs w:val="22"/>
                <w:lang w:val="en-GB"/>
              </w:rPr>
            </w:pPr>
            <w:r w:rsidRPr="00691860">
              <w:rPr>
                <w:rFonts w:cstheme="minorHAnsi"/>
                <w:b/>
                <w:sz w:val="22"/>
                <w:szCs w:val="22"/>
                <w:lang w:val="en-GB"/>
              </w:rPr>
              <w:t xml:space="preserve">Mutant </w:t>
            </w:r>
            <w:r w:rsidR="007636F0">
              <w:rPr>
                <w:rFonts w:cstheme="minorHAnsi"/>
                <w:b/>
                <w:sz w:val="22"/>
                <w:szCs w:val="22"/>
                <w:lang w:val="en-GB"/>
              </w:rPr>
              <w:t xml:space="preserve">n/N </w:t>
            </w:r>
            <w:r w:rsidRPr="00691860">
              <w:rPr>
                <w:rFonts w:cstheme="minorHAnsi"/>
                <w:b/>
                <w:sz w:val="22"/>
                <w:szCs w:val="22"/>
                <w:lang w:val="en-GB"/>
              </w:rPr>
              <w:t>(%)</w:t>
            </w:r>
          </w:p>
        </w:tc>
      </w:tr>
      <w:tr w:rsidR="004049F5" w:rsidRPr="00691860" w:rsidTr="007636F0">
        <w:trPr>
          <w:trHeight w:val="576"/>
        </w:trPr>
        <w:tc>
          <w:tcPr>
            <w:tcW w:w="0" w:type="auto"/>
            <w:vAlign w:val="center"/>
          </w:tcPr>
          <w:p w:rsidR="00182CD8" w:rsidRPr="00691860" w:rsidRDefault="00182CD8" w:rsidP="00182CD8">
            <w:pPr>
              <w:spacing w:line="276" w:lineRule="auto"/>
              <w:jc w:val="center"/>
              <w:rPr>
                <w:rFonts w:cstheme="minorHAnsi"/>
                <w:b/>
                <w:i/>
                <w:sz w:val="22"/>
                <w:szCs w:val="22"/>
                <w:lang w:val="en-GB"/>
              </w:rPr>
            </w:pPr>
            <w:proofErr w:type="spellStart"/>
            <w:r w:rsidRPr="00691860">
              <w:rPr>
                <w:rFonts w:cstheme="minorHAnsi"/>
                <w:b/>
                <w:i/>
                <w:sz w:val="22"/>
                <w:szCs w:val="22"/>
                <w:lang w:val="en-GB"/>
              </w:rPr>
              <w:t>K13</w:t>
            </w:r>
            <w:proofErr w:type="spellEnd"/>
          </w:p>
        </w:tc>
        <w:tc>
          <w:tcPr>
            <w:tcW w:w="0" w:type="auto"/>
            <w:vAlign w:val="center"/>
          </w:tcPr>
          <w:p w:rsidR="00182CD8" w:rsidRPr="00691860" w:rsidRDefault="00182CD8" w:rsidP="00182CD8">
            <w:pPr>
              <w:spacing w:line="276" w:lineRule="auto"/>
              <w:jc w:val="center"/>
              <w:rPr>
                <w:rFonts w:cstheme="minorHAnsi"/>
                <w:b/>
                <w:sz w:val="22"/>
                <w:szCs w:val="22"/>
                <w:lang w:val="en-GB"/>
              </w:rPr>
            </w:pPr>
            <w:proofErr w:type="spellStart"/>
            <w:r w:rsidRPr="00691860">
              <w:rPr>
                <w:rFonts w:cstheme="minorHAnsi"/>
                <w:b/>
                <w:sz w:val="22"/>
                <w:szCs w:val="22"/>
                <w:lang w:val="en-GB"/>
              </w:rPr>
              <w:t>Y493H</w:t>
            </w:r>
            <w:proofErr w:type="spellEnd"/>
            <w:r w:rsidRPr="00691860">
              <w:rPr>
                <w:rFonts w:cstheme="minorHAnsi"/>
                <w:b/>
                <w:sz w:val="22"/>
                <w:szCs w:val="22"/>
                <w:lang w:val="en-GB"/>
              </w:rPr>
              <w:t xml:space="preserve"> </w:t>
            </w:r>
            <w:proofErr w:type="spellStart"/>
            <w:r w:rsidRPr="00691860">
              <w:rPr>
                <w:rFonts w:cstheme="minorHAnsi"/>
                <w:b/>
                <w:sz w:val="22"/>
                <w:szCs w:val="22"/>
                <w:lang w:val="en-GB"/>
              </w:rPr>
              <w:t>R539T</w:t>
            </w:r>
            <w:proofErr w:type="spellEnd"/>
            <w:r w:rsidRPr="00691860">
              <w:rPr>
                <w:rFonts w:cstheme="minorHAnsi"/>
                <w:b/>
                <w:sz w:val="22"/>
                <w:szCs w:val="22"/>
                <w:lang w:val="en-GB"/>
              </w:rPr>
              <w:t xml:space="preserve"> </w:t>
            </w:r>
            <w:proofErr w:type="spellStart"/>
            <w:r w:rsidRPr="00691860">
              <w:rPr>
                <w:rFonts w:cstheme="minorHAnsi"/>
                <w:b/>
                <w:sz w:val="22"/>
                <w:szCs w:val="22"/>
                <w:lang w:val="en-GB"/>
              </w:rPr>
              <w:t>I543T</w:t>
            </w:r>
            <w:proofErr w:type="spellEnd"/>
            <w:r w:rsidRPr="00691860">
              <w:rPr>
                <w:rFonts w:cstheme="minorHAnsi"/>
                <w:b/>
                <w:sz w:val="22"/>
                <w:szCs w:val="22"/>
                <w:lang w:val="en-GB"/>
              </w:rPr>
              <w:t xml:space="preserve"> </w:t>
            </w:r>
            <w:proofErr w:type="spellStart"/>
            <w:r w:rsidRPr="00691860">
              <w:rPr>
                <w:rFonts w:cstheme="minorHAnsi"/>
                <w:b/>
                <w:sz w:val="22"/>
                <w:szCs w:val="22"/>
                <w:lang w:val="en-GB"/>
              </w:rPr>
              <w:t>C580Y</w:t>
            </w:r>
            <w:proofErr w:type="spellEnd"/>
          </w:p>
        </w:tc>
        <w:tc>
          <w:tcPr>
            <w:tcW w:w="0" w:type="auto"/>
            <w:vAlign w:val="center"/>
          </w:tcPr>
          <w:p w:rsidR="00182CD8" w:rsidRPr="00691860" w:rsidRDefault="00182CD8" w:rsidP="00182CD8">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82CD8" w:rsidRPr="00691860" w:rsidRDefault="00182CD8" w:rsidP="00182CD8">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82CD8" w:rsidRPr="00691860" w:rsidRDefault="00182CD8" w:rsidP="00182CD8">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82CD8" w:rsidRPr="00691860" w:rsidRDefault="00182CD8" w:rsidP="00182CD8">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82CD8" w:rsidRPr="00691860" w:rsidRDefault="00182CD8" w:rsidP="00182CD8">
            <w:pPr>
              <w:spacing w:line="276" w:lineRule="auto"/>
              <w:jc w:val="center"/>
              <w:rPr>
                <w:rFonts w:cstheme="minorHAnsi"/>
                <w:sz w:val="22"/>
                <w:szCs w:val="22"/>
                <w:lang w:val="en-GB"/>
              </w:rPr>
            </w:pPr>
            <w:r w:rsidRPr="00182CD8">
              <w:rPr>
                <w:rFonts w:cstheme="minorHAnsi"/>
                <w:sz w:val="22"/>
                <w:szCs w:val="22"/>
                <w:lang w:val="en-GB"/>
              </w:rPr>
              <w:t>2</w:t>
            </w:r>
            <w:r>
              <w:rPr>
                <w:rFonts w:cstheme="minorHAnsi"/>
                <w:sz w:val="22"/>
                <w:szCs w:val="22"/>
                <w:lang w:val="en-GB"/>
              </w:rPr>
              <w:t>,</w:t>
            </w:r>
            <w:r w:rsidRPr="00182CD8">
              <w:rPr>
                <w:rFonts w:cstheme="minorHAnsi"/>
                <w:sz w:val="22"/>
                <w:szCs w:val="22"/>
                <w:lang w:val="en-GB"/>
              </w:rPr>
              <w:t>255</w:t>
            </w:r>
            <w:r>
              <w:rPr>
                <w:rFonts w:cstheme="minorHAnsi"/>
                <w:sz w:val="22"/>
                <w:szCs w:val="22"/>
                <w:lang w:val="en-GB"/>
              </w:rPr>
              <w:t>,</w:t>
            </w:r>
            <w:r w:rsidRPr="00182CD8">
              <w:rPr>
                <w:rFonts w:cstheme="minorHAnsi"/>
                <w:sz w:val="22"/>
                <w:szCs w:val="22"/>
                <w:lang w:val="en-GB"/>
              </w:rPr>
              <w:t>289</w:t>
            </w:r>
            <w:r>
              <w:rPr>
                <w:rFonts w:cstheme="minorHAnsi"/>
                <w:sz w:val="22"/>
                <w:szCs w:val="22"/>
                <w:lang w:val="en-GB"/>
              </w:rPr>
              <w:t>/</w:t>
            </w:r>
            <w:r w:rsidRPr="00182CD8">
              <w:rPr>
                <w:rFonts w:cstheme="minorHAnsi"/>
                <w:sz w:val="22"/>
                <w:szCs w:val="22"/>
                <w:lang w:val="en-GB"/>
              </w:rPr>
              <w:t>2</w:t>
            </w:r>
            <w:r>
              <w:rPr>
                <w:rFonts w:cstheme="minorHAnsi"/>
                <w:sz w:val="22"/>
                <w:szCs w:val="22"/>
                <w:lang w:val="en-GB"/>
              </w:rPr>
              <w:t>,</w:t>
            </w:r>
            <w:r w:rsidRPr="00182CD8">
              <w:rPr>
                <w:rFonts w:cstheme="minorHAnsi"/>
                <w:sz w:val="22"/>
                <w:szCs w:val="22"/>
                <w:lang w:val="en-GB"/>
              </w:rPr>
              <w:t>255</w:t>
            </w:r>
            <w:r>
              <w:rPr>
                <w:rFonts w:cstheme="minorHAnsi"/>
                <w:sz w:val="22"/>
                <w:szCs w:val="22"/>
                <w:lang w:val="en-GB"/>
              </w:rPr>
              <w:t>,</w:t>
            </w:r>
            <w:r w:rsidRPr="00182CD8">
              <w:rPr>
                <w:rFonts w:cstheme="minorHAnsi"/>
                <w:sz w:val="22"/>
                <w:szCs w:val="22"/>
                <w:lang w:val="en-GB"/>
              </w:rPr>
              <w:t>289</w:t>
            </w:r>
            <w:r>
              <w:rPr>
                <w:rFonts w:cstheme="minorHAnsi"/>
                <w:sz w:val="22"/>
                <w:szCs w:val="22"/>
                <w:lang w:val="en-GB"/>
              </w:rPr>
              <w:t xml:space="preserve"> (</w:t>
            </w:r>
            <w:r w:rsidRPr="00691860">
              <w:rPr>
                <w:rFonts w:cstheme="minorHAnsi"/>
                <w:sz w:val="22"/>
                <w:szCs w:val="22"/>
                <w:lang w:val="en-GB"/>
              </w:rPr>
              <w:t>100</w:t>
            </w:r>
            <w:r>
              <w:rPr>
                <w:rFonts w:cstheme="minorHAnsi"/>
                <w:sz w:val="22"/>
                <w:szCs w:val="22"/>
                <w:lang w:val="en-GB"/>
              </w:rPr>
              <w:t>)</w:t>
            </w:r>
          </w:p>
        </w:tc>
        <w:tc>
          <w:tcPr>
            <w:tcW w:w="0" w:type="auto"/>
            <w:vAlign w:val="center"/>
          </w:tcPr>
          <w:p w:rsidR="00182CD8" w:rsidRPr="00691860" w:rsidRDefault="00182CD8" w:rsidP="00182CD8">
            <w:pPr>
              <w:spacing w:line="276" w:lineRule="auto"/>
              <w:jc w:val="center"/>
              <w:rPr>
                <w:rFonts w:cstheme="minorHAnsi"/>
                <w:sz w:val="22"/>
                <w:szCs w:val="22"/>
                <w:lang w:val="en-GB"/>
              </w:rPr>
            </w:pPr>
            <w:r>
              <w:rPr>
                <w:rFonts w:cstheme="minorHAnsi"/>
                <w:sz w:val="22"/>
                <w:szCs w:val="22"/>
                <w:lang w:val="en-GB"/>
              </w:rPr>
              <w:t>0</w:t>
            </w:r>
            <w:r w:rsidRPr="00182CD8">
              <w:rPr>
                <w:rFonts w:cstheme="minorHAnsi"/>
                <w:sz w:val="22"/>
                <w:szCs w:val="22"/>
                <w:lang w:val="en-GB"/>
              </w:rPr>
              <w:t>/2,255,289</w:t>
            </w:r>
            <w:r>
              <w:rPr>
                <w:rFonts w:cstheme="minorHAnsi"/>
                <w:sz w:val="22"/>
                <w:szCs w:val="22"/>
                <w:lang w:val="en-GB"/>
              </w:rPr>
              <w:t xml:space="preserve"> (</w:t>
            </w:r>
            <w:r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Align w:val="center"/>
          </w:tcPr>
          <w:p w:rsidR="00196CE2" w:rsidRPr="00691860" w:rsidRDefault="00196CE2" w:rsidP="00D87FBC">
            <w:pPr>
              <w:spacing w:line="276" w:lineRule="auto"/>
              <w:jc w:val="center"/>
              <w:rPr>
                <w:rFonts w:cstheme="minorHAnsi"/>
                <w:b/>
                <w:i/>
                <w:sz w:val="22"/>
                <w:szCs w:val="22"/>
                <w:lang w:val="en-GB"/>
              </w:rPr>
            </w:pPr>
            <w:proofErr w:type="spellStart"/>
            <w:r w:rsidRPr="00691860">
              <w:rPr>
                <w:rFonts w:cstheme="minorHAnsi"/>
                <w:b/>
                <w:i/>
                <w:sz w:val="22"/>
                <w:szCs w:val="22"/>
                <w:lang w:val="en-GB"/>
              </w:rPr>
              <w:t>pfcrt</w:t>
            </w:r>
            <w:proofErr w:type="spellEnd"/>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CVMNK</w:t>
            </w:r>
            <w:proofErr w:type="spellEnd"/>
            <w:r w:rsidRPr="00691860">
              <w:rPr>
                <w:rFonts w:cstheme="minorHAnsi"/>
                <w:b/>
                <w:sz w:val="22"/>
                <w:szCs w:val="22"/>
                <w:lang w:val="en-GB"/>
              </w:rPr>
              <w:t xml:space="preserve"> (72-76)</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82CD8" w:rsidP="00D87FBC">
            <w:pPr>
              <w:spacing w:line="276" w:lineRule="auto"/>
              <w:jc w:val="center"/>
              <w:rPr>
                <w:rFonts w:cstheme="minorHAnsi"/>
                <w:sz w:val="22"/>
                <w:szCs w:val="22"/>
                <w:lang w:val="en-GB"/>
              </w:rPr>
            </w:pPr>
            <w:r w:rsidRPr="00182CD8">
              <w:rPr>
                <w:rFonts w:cstheme="minorHAnsi"/>
                <w:sz w:val="22"/>
                <w:szCs w:val="22"/>
                <w:lang w:val="en-GB"/>
              </w:rPr>
              <w:t>162</w:t>
            </w:r>
            <w:r>
              <w:rPr>
                <w:rFonts w:cstheme="minorHAnsi"/>
                <w:sz w:val="22"/>
                <w:szCs w:val="22"/>
                <w:lang w:val="en-GB"/>
              </w:rPr>
              <w:t>,</w:t>
            </w:r>
            <w:r w:rsidRPr="00182CD8">
              <w:rPr>
                <w:rFonts w:cstheme="minorHAnsi"/>
                <w:sz w:val="22"/>
                <w:szCs w:val="22"/>
                <w:lang w:val="en-GB"/>
              </w:rPr>
              <w:t>370</w:t>
            </w:r>
            <w:r>
              <w:rPr>
                <w:rFonts w:cstheme="minorHAnsi"/>
                <w:sz w:val="22"/>
                <w:szCs w:val="22"/>
                <w:lang w:val="en-GB"/>
              </w:rPr>
              <w:t>/</w:t>
            </w:r>
            <w:r w:rsidRPr="00182CD8">
              <w:rPr>
                <w:rFonts w:cstheme="minorHAnsi"/>
                <w:sz w:val="22"/>
                <w:szCs w:val="22"/>
                <w:lang w:val="en-GB"/>
              </w:rPr>
              <w:t>162</w:t>
            </w:r>
            <w:r>
              <w:rPr>
                <w:rFonts w:cstheme="minorHAnsi"/>
                <w:sz w:val="22"/>
                <w:szCs w:val="22"/>
                <w:lang w:val="en-GB"/>
              </w:rPr>
              <w:t>,</w:t>
            </w:r>
            <w:r w:rsidRPr="00182CD8">
              <w:rPr>
                <w:rFonts w:cstheme="minorHAnsi"/>
                <w:sz w:val="22"/>
                <w:szCs w:val="22"/>
                <w:lang w:val="en-GB"/>
              </w:rPr>
              <w:t>370</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182CD8" w:rsidP="00D87FBC">
            <w:pPr>
              <w:spacing w:line="276" w:lineRule="auto"/>
              <w:jc w:val="center"/>
              <w:rPr>
                <w:rFonts w:cstheme="minorHAnsi"/>
                <w:sz w:val="22"/>
                <w:szCs w:val="22"/>
                <w:lang w:val="en-GB"/>
              </w:rPr>
            </w:pPr>
            <w:r>
              <w:rPr>
                <w:rFonts w:cstheme="minorHAnsi"/>
                <w:sz w:val="22"/>
                <w:szCs w:val="22"/>
                <w:lang w:val="en-GB"/>
              </w:rPr>
              <w:t>0/</w:t>
            </w:r>
            <w:r w:rsidRPr="00182CD8">
              <w:rPr>
                <w:rFonts w:cstheme="minorHAnsi"/>
                <w:sz w:val="22"/>
                <w:szCs w:val="22"/>
                <w:lang w:val="en-GB"/>
              </w:rPr>
              <w:t xml:space="preserve">162,370 </w:t>
            </w:r>
            <w:r>
              <w:rPr>
                <w:rFonts w:cstheme="minorHAnsi"/>
                <w:sz w:val="22"/>
                <w:szCs w:val="22"/>
                <w:lang w:val="en-GB"/>
              </w:rPr>
              <w:t>(</w:t>
            </w:r>
            <w:r w:rsidR="00196CE2"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Merge w:val="restart"/>
            <w:vAlign w:val="center"/>
          </w:tcPr>
          <w:p w:rsidR="00196CE2" w:rsidRPr="00691860" w:rsidRDefault="00196CE2" w:rsidP="00D87FBC">
            <w:pPr>
              <w:spacing w:line="276" w:lineRule="auto"/>
              <w:jc w:val="center"/>
              <w:rPr>
                <w:rFonts w:cstheme="minorHAnsi"/>
                <w:b/>
                <w:i/>
                <w:sz w:val="22"/>
                <w:szCs w:val="22"/>
                <w:lang w:val="en-GB"/>
              </w:rPr>
            </w:pPr>
            <w:proofErr w:type="spellStart"/>
            <w:r w:rsidRPr="00691860">
              <w:rPr>
                <w:rFonts w:cstheme="minorHAnsi"/>
                <w:b/>
                <w:i/>
                <w:sz w:val="22"/>
                <w:szCs w:val="22"/>
                <w:lang w:val="en-GB"/>
              </w:rPr>
              <w:t>pfmdr1</w:t>
            </w:r>
            <w:proofErr w:type="spellEnd"/>
            <w:r w:rsidRPr="00691860">
              <w:rPr>
                <w:rFonts w:cstheme="minorHAnsi"/>
                <w:b/>
                <w:i/>
                <w:sz w:val="22"/>
                <w:szCs w:val="22"/>
                <w:lang w:val="en-GB"/>
              </w:rPr>
              <w:t xml:space="preserve"> </w:t>
            </w:r>
            <w:proofErr w:type="spellStart"/>
            <w:r w:rsidRPr="00691860">
              <w:rPr>
                <w:rFonts w:cstheme="minorHAnsi"/>
                <w:b/>
                <w:sz w:val="22"/>
                <w:szCs w:val="22"/>
                <w:lang w:val="en-GB"/>
              </w:rPr>
              <w:t>F1</w:t>
            </w:r>
            <w:proofErr w:type="spellEnd"/>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N86Y</w:t>
            </w:r>
            <w:proofErr w:type="spellEnd"/>
            <w:r w:rsidRPr="00691860">
              <w:rPr>
                <w:rFonts w:cstheme="minorHAnsi"/>
                <w:b/>
                <w:sz w:val="22"/>
                <w:szCs w:val="22"/>
                <w:lang w:val="en-GB"/>
              </w:rPr>
              <w:t>/F</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82CD8" w:rsidP="00D87FBC">
            <w:pPr>
              <w:spacing w:line="276" w:lineRule="auto"/>
              <w:jc w:val="center"/>
              <w:rPr>
                <w:rFonts w:cstheme="minorHAnsi"/>
                <w:sz w:val="22"/>
                <w:szCs w:val="22"/>
                <w:lang w:val="en-GB"/>
              </w:rPr>
            </w:pPr>
            <w:r w:rsidRPr="00182CD8">
              <w:rPr>
                <w:rFonts w:cstheme="minorHAnsi"/>
                <w:sz w:val="22"/>
                <w:szCs w:val="22"/>
                <w:lang w:val="en-GB"/>
              </w:rPr>
              <w:t>235</w:t>
            </w:r>
            <w:r>
              <w:rPr>
                <w:rFonts w:cstheme="minorHAnsi"/>
                <w:sz w:val="22"/>
                <w:szCs w:val="22"/>
                <w:lang w:val="en-GB"/>
              </w:rPr>
              <w:t>,</w:t>
            </w:r>
            <w:r w:rsidRPr="00182CD8">
              <w:rPr>
                <w:rFonts w:cstheme="minorHAnsi"/>
                <w:sz w:val="22"/>
                <w:szCs w:val="22"/>
                <w:lang w:val="en-GB"/>
              </w:rPr>
              <w:t>479</w:t>
            </w:r>
            <w:r>
              <w:rPr>
                <w:rFonts w:cstheme="minorHAnsi"/>
                <w:sz w:val="22"/>
                <w:szCs w:val="22"/>
                <w:lang w:val="en-GB"/>
              </w:rPr>
              <w:t>/</w:t>
            </w:r>
            <w:r w:rsidRPr="00182CD8">
              <w:rPr>
                <w:rFonts w:cstheme="minorHAnsi"/>
                <w:sz w:val="22"/>
                <w:szCs w:val="22"/>
                <w:lang w:val="en-GB"/>
              </w:rPr>
              <w:t>235</w:t>
            </w:r>
            <w:r>
              <w:rPr>
                <w:rFonts w:cstheme="minorHAnsi"/>
                <w:sz w:val="22"/>
                <w:szCs w:val="22"/>
                <w:lang w:val="en-GB"/>
              </w:rPr>
              <w:t>,</w:t>
            </w:r>
            <w:r w:rsidRPr="00182CD8">
              <w:rPr>
                <w:rFonts w:cstheme="minorHAnsi"/>
                <w:sz w:val="22"/>
                <w:szCs w:val="22"/>
                <w:lang w:val="en-GB"/>
              </w:rPr>
              <w:t>479</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182CD8" w:rsidP="00D87FBC">
            <w:pPr>
              <w:spacing w:line="276" w:lineRule="auto"/>
              <w:jc w:val="center"/>
              <w:rPr>
                <w:rFonts w:cstheme="minorHAnsi"/>
                <w:sz w:val="22"/>
                <w:szCs w:val="22"/>
                <w:lang w:val="en-GB"/>
              </w:rPr>
            </w:pPr>
            <w:r>
              <w:rPr>
                <w:rFonts w:cstheme="minorHAnsi"/>
                <w:sz w:val="22"/>
                <w:szCs w:val="22"/>
                <w:lang w:val="en-GB"/>
              </w:rPr>
              <w:t>0/</w:t>
            </w:r>
            <w:r w:rsidRPr="00182CD8">
              <w:rPr>
                <w:rFonts w:cstheme="minorHAnsi"/>
                <w:sz w:val="22"/>
                <w:szCs w:val="22"/>
                <w:lang w:val="en-GB"/>
              </w:rPr>
              <w:t xml:space="preserve">235,479 </w:t>
            </w:r>
            <w:r>
              <w:rPr>
                <w:rFonts w:cstheme="minorHAnsi"/>
                <w:sz w:val="22"/>
                <w:szCs w:val="22"/>
                <w:lang w:val="en-GB"/>
              </w:rPr>
              <w:t>(</w:t>
            </w:r>
            <w:r w:rsidR="00196CE2"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spacing w:line="276" w:lineRule="auto"/>
              <w:jc w:val="center"/>
              <w:rPr>
                <w:rFonts w:cstheme="minorHAnsi"/>
                <w:b/>
                <w: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Y184F</w:t>
            </w:r>
            <w:proofErr w:type="spellEnd"/>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50.3</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49.2</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50.2</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49.4</w:t>
            </w:r>
          </w:p>
        </w:tc>
        <w:tc>
          <w:tcPr>
            <w:tcW w:w="0" w:type="auto"/>
            <w:vAlign w:val="center"/>
          </w:tcPr>
          <w:p w:rsidR="00196CE2" w:rsidRPr="00691860" w:rsidRDefault="00182CD8" w:rsidP="00D87FBC">
            <w:pPr>
              <w:spacing w:line="276" w:lineRule="auto"/>
              <w:jc w:val="center"/>
              <w:rPr>
                <w:rFonts w:cstheme="minorHAnsi"/>
                <w:sz w:val="22"/>
                <w:szCs w:val="22"/>
                <w:lang w:val="en-GB"/>
              </w:rPr>
            </w:pPr>
            <w:r w:rsidRPr="00182CD8">
              <w:rPr>
                <w:rFonts w:cstheme="minorHAnsi"/>
                <w:sz w:val="22"/>
                <w:szCs w:val="22"/>
                <w:lang w:val="en-GB"/>
              </w:rPr>
              <w:t>174</w:t>
            </w:r>
            <w:r>
              <w:rPr>
                <w:rFonts w:cstheme="minorHAnsi"/>
                <w:sz w:val="22"/>
                <w:szCs w:val="22"/>
                <w:lang w:val="en-GB"/>
              </w:rPr>
              <w:t>,</w:t>
            </w:r>
            <w:r w:rsidRPr="00182CD8">
              <w:rPr>
                <w:rFonts w:cstheme="minorHAnsi"/>
                <w:sz w:val="22"/>
                <w:szCs w:val="22"/>
                <w:lang w:val="en-GB"/>
              </w:rPr>
              <w:t>438</w:t>
            </w:r>
            <w:r>
              <w:rPr>
                <w:rFonts w:cstheme="minorHAnsi"/>
                <w:sz w:val="22"/>
                <w:szCs w:val="22"/>
                <w:lang w:val="en-GB"/>
              </w:rPr>
              <w:t>/434,154 (</w:t>
            </w:r>
            <w:r w:rsidR="00196CE2" w:rsidRPr="00691860">
              <w:rPr>
                <w:rFonts w:cstheme="minorHAnsi"/>
                <w:sz w:val="22"/>
                <w:szCs w:val="22"/>
                <w:lang w:val="en-GB"/>
              </w:rPr>
              <w:t>50.3</w:t>
            </w:r>
            <w:r>
              <w:rPr>
                <w:rFonts w:cstheme="minorHAnsi"/>
                <w:sz w:val="22"/>
                <w:szCs w:val="22"/>
                <w:lang w:val="en-GB"/>
              </w:rPr>
              <w:t>)</w:t>
            </w:r>
          </w:p>
        </w:tc>
        <w:tc>
          <w:tcPr>
            <w:tcW w:w="0" w:type="auto"/>
            <w:vAlign w:val="center"/>
          </w:tcPr>
          <w:p w:rsidR="00196CE2" w:rsidRPr="00691860" w:rsidRDefault="00182CD8" w:rsidP="00D87FBC">
            <w:pPr>
              <w:spacing w:line="276" w:lineRule="auto"/>
              <w:jc w:val="center"/>
              <w:rPr>
                <w:rFonts w:cstheme="minorHAnsi"/>
                <w:sz w:val="22"/>
                <w:szCs w:val="22"/>
                <w:lang w:val="en-GB"/>
              </w:rPr>
            </w:pPr>
            <w:r w:rsidRPr="00182CD8">
              <w:rPr>
                <w:rFonts w:cstheme="minorHAnsi"/>
                <w:sz w:val="22"/>
                <w:szCs w:val="22"/>
                <w:lang w:val="en-GB"/>
              </w:rPr>
              <w:t>170</w:t>
            </w:r>
            <w:r>
              <w:rPr>
                <w:rFonts w:cstheme="minorHAnsi"/>
                <w:sz w:val="22"/>
                <w:szCs w:val="22"/>
                <w:lang w:val="en-GB"/>
              </w:rPr>
              <w:t>,</w:t>
            </w:r>
            <w:r w:rsidRPr="00182CD8">
              <w:rPr>
                <w:rFonts w:cstheme="minorHAnsi"/>
                <w:sz w:val="22"/>
                <w:szCs w:val="22"/>
                <w:lang w:val="en-GB"/>
              </w:rPr>
              <w:t>979</w:t>
            </w:r>
            <w:r>
              <w:rPr>
                <w:rFonts w:cstheme="minorHAnsi"/>
                <w:sz w:val="22"/>
                <w:szCs w:val="22"/>
                <w:lang w:val="en-GB"/>
              </w:rPr>
              <w:t>/434,154 (</w:t>
            </w:r>
            <w:r w:rsidR="00196CE2" w:rsidRPr="00691860">
              <w:rPr>
                <w:rFonts w:cstheme="minorHAnsi"/>
                <w:sz w:val="22"/>
                <w:szCs w:val="22"/>
                <w:lang w:val="en-GB"/>
              </w:rPr>
              <w:t>49.3</w:t>
            </w:r>
            <w:r>
              <w:rPr>
                <w:rFonts w:cstheme="minorHAnsi"/>
                <w:sz w:val="22"/>
                <w:szCs w:val="22"/>
                <w:lang w:val="en-GB"/>
              </w:rPr>
              <w:t>)</w:t>
            </w:r>
          </w:p>
        </w:tc>
      </w:tr>
      <w:tr w:rsidR="004049F5" w:rsidRPr="00691860" w:rsidTr="007636F0">
        <w:trPr>
          <w:trHeight w:val="576"/>
        </w:trPr>
        <w:tc>
          <w:tcPr>
            <w:tcW w:w="0" w:type="auto"/>
            <w:vAlign w:val="center"/>
          </w:tcPr>
          <w:p w:rsidR="00196CE2" w:rsidRPr="00691860" w:rsidRDefault="00196CE2" w:rsidP="00D87FBC">
            <w:pPr>
              <w:spacing w:line="276" w:lineRule="auto"/>
              <w:jc w:val="center"/>
              <w:rPr>
                <w:rFonts w:cstheme="minorHAnsi"/>
                <w:b/>
                <w:i/>
                <w:sz w:val="22"/>
                <w:szCs w:val="22"/>
                <w:lang w:val="en-GB"/>
              </w:rPr>
            </w:pPr>
            <w:proofErr w:type="spellStart"/>
            <w:r w:rsidRPr="00691860">
              <w:rPr>
                <w:rFonts w:cstheme="minorHAnsi"/>
                <w:b/>
                <w:i/>
                <w:sz w:val="22"/>
                <w:szCs w:val="22"/>
                <w:lang w:val="en-GB"/>
              </w:rPr>
              <w:t>pfmdr1</w:t>
            </w:r>
            <w:proofErr w:type="spellEnd"/>
            <w:r w:rsidRPr="00691860">
              <w:rPr>
                <w:rFonts w:cstheme="minorHAnsi"/>
                <w:b/>
                <w:i/>
                <w:sz w:val="22"/>
                <w:szCs w:val="22"/>
                <w:lang w:val="en-GB"/>
              </w:rPr>
              <w:t xml:space="preserve"> </w:t>
            </w:r>
            <w:proofErr w:type="spellStart"/>
            <w:r w:rsidRPr="00691860">
              <w:rPr>
                <w:rFonts w:cstheme="minorHAnsi"/>
                <w:b/>
                <w:sz w:val="22"/>
                <w:szCs w:val="22"/>
                <w:lang w:val="en-GB"/>
              </w:rPr>
              <w:t>F2</w:t>
            </w:r>
            <w:proofErr w:type="spellEnd"/>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S1034C</w:t>
            </w:r>
            <w:proofErr w:type="spellEnd"/>
            <w:r w:rsidRPr="00691860">
              <w:rPr>
                <w:rFonts w:cstheme="minorHAnsi"/>
                <w:b/>
                <w:sz w:val="22"/>
                <w:szCs w:val="22"/>
                <w:lang w:val="en-GB"/>
              </w:rPr>
              <w:t xml:space="preserve"> </w:t>
            </w:r>
            <w:proofErr w:type="spellStart"/>
            <w:r w:rsidRPr="00691860">
              <w:rPr>
                <w:rFonts w:cstheme="minorHAnsi"/>
                <w:b/>
                <w:sz w:val="22"/>
                <w:szCs w:val="22"/>
                <w:lang w:val="en-GB"/>
              </w:rPr>
              <w:t>N1042D</w:t>
            </w:r>
            <w:proofErr w:type="spellEnd"/>
            <w:r w:rsidRPr="00691860">
              <w:rPr>
                <w:rFonts w:cstheme="minorHAnsi"/>
                <w:b/>
                <w:sz w:val="22"/>
                <w:szCs w:val="22"/>
                <w:lang w:val="en-GB"/>
              </w:rPr>
              <w:t xml:space="preserve"> </w:t>
            </w:r>
            <w:proofErr w:type="spellStart"/>
            <w:r w:rsidRPr="00691860">
              <w:rPr>
                <w:rFonts w:cstheme="minorHAnsi"/>
                <w:b/>
                <w:sz w:val="22"/>
                <w:szCs w:val="22"/>
                <w:lang w:val="en-GB"/>
              </w:rPr>
              <w:t>D1246Y</w:t>
            </w:r>
            <w:proofErr w:type="spellEnd"/>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82CD8" w:rsidP="00D87FBC">
            <w:pPr>
              <w:spacing w:line="276" w:lineRule="auto"/>
              <w:jc w:val="center"/>
              <w:rPr>
                <w:rFonts w:cstheme="minorHAnsi"/>
                <w:sz w:val="22"/>
                <w:szCs w:val="22"/>
                <w:lang w:val="en-GB"/>
              </w:rPr>
            </w:pPr>
            <w:r w:rsidRPr="00182CD8">
              <w:rPr>
                <w:rFonts w:cstheme="minorHAnsi"/>
                <w:sz w:val="22"/>
                <w:szCs w:val="22"/>
                <w:lang w:val="en-GB"/>
              </w:rPr>
              <w:t>803</w:t>
            </w:r>
            <w:r>
              <w:rPr>
                <w:rFonts w:cstheme="minorHAnsi"/>
                <w:sz w:val="22"/>
                <w:szCs w:val="22"/>
                <w:lang w:val="en-GB"/>
              </w:rPr>
              <w:t>,</w:t>
            </w:r>
            <w:r w:rsidRPr="00182CD8">
              <w:rPr>
                <w:rFonts w:cstheme="minorHAnsi"/>
                <w:sz w:val="22"/>
                <w:szCs w:val="22"/>
                <w:lang w:val="en-GB"/>
              </w:rPr>
              <w:t>979</w:t>
            </w:r>
            <w:r>
              <w:rPr>
                <w:rFonts w:cstheme="minorHAnsi"/>
                <w:sz w:val="22"/>
                <w:szCs w:val="22"/>
                <w:lang w:val="en-GB"/>
              </w:rPr>
              <w:t>/</w:t>
            </w:r>
            <w:r w:rsidRPr="00182CD8">
              <w:rPr>
                <w:rFonts w:cstheme="minorHAnsi"/>
                <w:sz w:val="22"/>
                <w:szCs w:val="22"/>
                <w:lang w:val="en-GB"/>
              </w:rPr>
              <w:t>803</w:t>
            </w:r>
            <w:r>
              <w:rPr>
                <w:rFonts w:cstheme="minorHAnsi"/>
                <w:sz w:val="22"/>
                <w:szCs w:val="22"/>
                <w:lang w:val="en-GB"/>
              </w:rPr>
              <w:t>,</w:t>
            </w:r>
            <w:r w:rsidRPr="00182CD8">
              <w:rPr>
                <w:rFonts w:cstheme="minorHAnsi"/>
                <w:sz w:val="22"/>
                <w:szCs w:val="22"/>
                <w:lang w:val="en-GB"/>
              </w:rPr>
              <w:t>979</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182CD8" w:rsidP="00D87FBC">
            <w:pPr>
              <w:spacing w:line="276" w:lineRule="auto"/>
              <w:jc w:val="center"/>
              <w:rPr>
                <w:rFonts w:cstheme="minorHAnsi"/>
                <w:sz w:val="22"/>
                <w:szCs w:val="22"/>
                <w:lang w:val="en-GB"/>
              </w:rPr>
            </w:pPr>
            <w:r>
              <w:rPr>
                <w:rFonts w:cstheme="minorHAnsi"/>
                <w:sz w:val="22"/>
                <w:szCs w:val="22"/>
                <w:lang w:val="en-GB"/>
              </w:rPr>
              <w:t>0/</w:t>
            </w:r>
            <w:r w:rsidRPr="00182CD8">
              <w:rPr>
                <w:rFonts w:cstheme="minorHAnsi"/>
                <w:sz w:val="22"/>
                <w:szCs w:val="22"/>
                <w:lang w:val="en-GB"/>
              </w:rPr>
              <w:t>803</w:t>
            </w:r>
            <w:r>
              <w:rPr>
                <w:rFonts w:cstheme="minorHAnsi"/>
                <w:sz w:val="22"/>
                <w:szCs w:val="22"/>
                <w:lang w:val="en-GB"/>
              </w:rPr>
              <w:t>,</w:t>
            </w:r>
            <w:r w:rsidRPr="00182CD8">
              <w:rPr>
                <w:rFonts w:cstheme="minorHAnsi"/>
                <w:sz w:val="22"/>
                <w:szCs w:val="22"/>
                <w:lang w:val="en-GB"/>
              </w:rPr>
              <w:t>979</w:t>
            </w:r>
            <w:r>
              <w:rPr>
                <w:rFonts w:cstheme="minorHAnsi"/>
                <w:sz w:val="22"/>
                <w:szCs w:val="22"/>
                <w:lang w:val="en-GB"/>
              </w:rPr>
              <w:t xml:space="preserve"> (</w:t>
            </w:r>
            <w:r w:rsidR="00196CE2"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Merge w:val="restart"/>
            <w:vAlign w:val="center"/>
          </w:tcPr>
          <w:p w:rsidR="00196CE2" w:rsidRPr="00691860" w:rsidRDefault="00196CE2" w:rsidP="00D87FBC">
            <w:pPr>
              <w:spacing w:line="276" w:lineRule="auto"/>
              <w:jc w:val="center"/>
              <w:rPr>
                <w:rFonts w:cstheme="minorHAnsi"/>
                <w:b/>
                <w:i/>
                <w:sz w:val="22"/>
                <w:szCs w:val="22"/>
                <w:lang w:val="en-GB"/>
              </w:rPr>
            </w:pPr>
            <w:proofErr w:type="spellStart"/>
            <w:r w:rsidRPr="00691860">
              <w:rPr>
                <w:rFonts w:cstheme="minorHAnsi"/>
                <w:b/>
                <w:i/>
                <w:sz w:val="22"/>
                <w:szCs w:val="22"/>
                <w:lang w:val="en-GB"/>
              </w:rPr>
              <w:t>pfdhps</w:t>
            </w:r>
            <w:proofErr w:type="spellEnd"/>
            <w:r w:rsidRPr="00691860">
              <w:rPr>
                <w:rFonts w:cstheme="minorHAnsi"/>
                <w:b/>
                <w:i/>
                <w:sz w:val="22"/>
                <w:szCs w:val="22"/>
                <w:lang w:val="en-GB"/>
              </w:rPr>
              <w:t xml:space="preserve"> </w:t>
            </w:r>
            <w:proofErr w:type="spellStart"/>
            <w:r w:rsidRPr="00691860">
              <w:rPr>
                <w:rFonts w:cstheme="minorHAnsi"/>
                <w:b/>
                <w:sz w:val="22"/>
                <w:szCs w:val="22"/>
                <w:lang w:val="en-GB"/>
              </w:rPr>
              <w:t>F1</w:t>
            </w:r>
            <w:proofErr w:type="spellEnd"/>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S436F</w:t>
            </w:r>
            <w:proofErr w:type="spellEnd"/>
            <w:r w:rsidRPr="00691860">
              <w:rPr>
                <w:rFonts w:cstheme="minorHAnsi"/>
                <w:b/>
                <w:sz w:val="22"/>
                <w:szCs w:val="22"/>
                <w:lang w:val="en-GB"/>
              </w:rPr>
              <w:t>/A</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FF2132" w:rsidP="00D87FBC">
            <w:pPr>
              <w:spacing w:line="276" w:lineRule="auto"/>
              <w:jc w:val="center"/>
              <w:rPr>
                <w:rFonts w:cstheme="minorHAnsi"/>
                <w:sz w:val="22"/>
                <w:szCs w:val="22"/>
                <w:lang w:val="en-GB"/>
              </w:rPr>
            </w:pPr>
            <w:r w:rsidRPr="00FF2132">
              <w:rPr>
                <w:rFonts w:cstheme="minorHAnsi"/>
                <w:sz w:val="22"/>
                <w:szCs w:val="22"/>
                <w:lang w:val="en-GB"/>
              </w:rPr>
              <w:t>235</w:t>
            </w:r>
            <w:r>
              <w:rPr>
                <w:rFonts w:cstheme="minorHAnsi"/>
                <w:sz w:val="22"/>
                <w:szCs w:val="22"/>
                <w:lang w:val="en-GB"/>
              </w:rPr>
              <w:t>,</w:t>
            </w:r>
            <w:r w:rsidRPr="00FF2132">
              <w:rPr>
                <w:rFonts w:cstheme="minorHAnsi"/>
                <w:sz w:val="22"/>
                <w:szCs w:val="22"/>
                <w:lang w:val="en-GB"/>
              </w:rPr>
              <w:t>479</w:t>
            </w:r>
            <w:r>
              <w:rPr>
                <w:rFonts w:cstheme="minorHAnsi"/>
                <w:sz w:val="22"/>
                <w:szCs w:val="22"/>
                <w:lang w:val="en-GB"/>
              </w:rPr>
              <w:t>/</w:t>
            </w:r>
            <w:r w:rsidRPr="00FF2132">
              <w:rPr>
                <w:rFonts w:cstheme="minorHAnsi"/>
                <w:sz w:val="22"/>
                <w:szCs w:val="22"/>
                <w:lang w:val="en-GB"/>
              </w:rPr>
              <w:t>235</w:t>
            </w:r>
            <w:r>
              <w:rPr>
                <w:rFonts w:cstheme="minorHAnsi"/>
                <w:sz w:val="22"/>
                <w:szCs w:val="22"/>
                <w:lang w:val="en-GB"/>
              </w:rPr>
              <w:t>,</w:t>
            </w:r>
            <w:r w:rsidRPr="00FF2132">
              <w:rPr>
                <w:rFonts w:cstheme="minorHAnsi"/>
                <w:sz w:val="22"/>
                <w:szCs w:val="22"/>
                <w:lang w:val="en-GB"/>
              </w:rPr>
              <w:t>479</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FF2132" w:rsidP="00D87FBC">
            <w:pPr>
              <w:spacing w:line="276" w:lineRule="auto"/>
              <w:jc w:val="center"/>
              <w:rPr>
                <w:rFonts w:cstheme="minorHAnsi"/>
                <w:sz w:val="22"/>
                <w:szCs w:val="22"/>
                <w:lang w:val="en-GB"/>
              </w:rPr>
            </w:pPr>
            <w:r>
              <w:rPr>
                <w:rFonts w:cstheme="minorHAnsi"/>
                <w:sz w:val="22"/>
                <w:szCs w:val="22"/>
                <w:lang w:val="en-GB"/>
              </w:rPr>
              <w:t>0</w:t>
            </w:r>
            <w:r w:rsidRPr="00FF2132">
              <w:rPr>
                <w:rFonts w:cstheme="minorHAnsi"/>
                <w:sz w:val="22"/>
                <w:szCs w:val="22"/>
                <w:lang w:val="en-GB"/>
              </w:rPr>
              <w:t>/235,479</w:t>
            </w:r>
            <w:r>
              <w:rPr>
                <w:rFonts w:cstheme="minorHAnsi"/>
                <w:sz w:val="22"/>
                <w:szCs w:val="22"/>
                <w:lang w:val="en-GB"/>
              </w:rPr>
              <w:t xml:space="preserve"> (</w:t>
            </w:r>
            <w:r w:rsidR="00196CE2"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jc w:val="center"/>
              <w:rPr>
                <w:rFonts w:cstheme="minorHAnsi"/>
                <w:b/>
                <w:i/>
                <w:sz w:val="22"/>
                <w:szCs w:val="22"/>
                <w:lang w:val="en-GB"/>
              </w:rPr>
            </w:pPr>
          </w:p>
        </w:tc>
        <w:tc>
          <w:tcPr>
            <w:tcW w:w="0" w:type="auto"/>
            <w:vAlign w:val="center"/>
          </w:tcPr>
          <w:p w:rsidR="00196CE2" w:rsidRPr="00691860" w:rsidRDefault="00196CE2" w:rsidP="00D87FBC">
            <w:pPr>
              <w:jc w:val="center"/>
              <w:rPr>
                <w:rFonts w:cstheme="minorHAnsi"/>
                <w:b/>
                <w:sz w:val="22"/>
                <w:szCs w:val="22"/>
                <w:lang w:val="en-GB"/>
              </w:rPr>
            </w:pPr>
            <w:proofErr w:type="spellStart"/>
            <w:r w:rsidRPr="00691860">
              <w:rPr>
                <w:rFonts w:cstheme="minorHAnsi"/>
                <w:b/>
                <w:sz w:val="22"/>
                <w:szCs w:val="22"/>
                <w:lang w:val="en-GB"/>
              </w:rPr>
              <w:t>A437G</w:t>
            </w:r>
            <w:proofErr w:type="spellEnd"/>
          </w:p>
        </w:tc>
        <w:tc>
          <w:tcPr>
            <w:tcW w:w="0" w:type="auto"/>
            <w:vAlign w:val="center"/>
          </w:tcPr>
          <w:p w:rsidR="00196CE2" w:rsidRPr="00691860" w:rsidRDefault="00196CE2" w:rsidP="00D87FBC">
            <w:pPr>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FF2132" w:rsidP="00D87FBC">
            <w:pPr>
              <w:jc w:val="center"/>
              <w:rPr>
                <w:rFonts w:cstheme="minorHAnsi"/>
                <w:sz w:val="22"/>
                <w:szCs w:val="22"/>
                <w:lang w:val="en-GB"/>
              </w:rPr>
            </w:pPr>
            <w:r>
              <w:rPr>
                <w:rFonts w:cstheme="minorHAnsi"/>
                <w:sz w:val="22"/>
                <w:szCs w:val="22"/>
                <w:lang w:val="en-GB"/>
              </w:rPr>
              <w:t>0</w:t>
            </w:r>
            <w:r w:rsidRPr="00FF2132">
              <w:rPr>
                <w:rFonts w:cstheme="minorHAnsi"/>
                <w:sz w:val="22"/>
                <w:szCs w:val="22"/>
                <w:lang w:val="en-GB"/>
              </w:rPr>
              <w:t>/235,479</w:t>
            </w:r>
            <w:r>
              <w:rPr>
                <w:rFonts w:cstheme="minorHAnsi"/>
                <w:sz w:val="22"/>
                <w:szCs w:val="22"/>
                <w:lang w:val="en-GB"/>
              </w:rPr>
              <w:t xml:space="preserve"> (</w:t>
            </w:r>
            <w:r w:rsidRPr="00691860">
              <w:rPr>
                <w:rFonts w:cstheme="minorHAnsi"/>
                <w:sz w:val="22"/>
                <w:szCs w:val="22"/>
                <w:lang w:val="en-GB"/>
              </w:rPr>
              <w:t>0</w:t>
            </w:r>
            <w:r>
              <w:rPr>
                <w:rFonts w:cstheme="minorHAnsi"/>
                <w:sz w:val="22"/>
                <w:szCs w:val="22"/>
                <w:lang w:val="en-GB"/>
              </w:rPr>
              <w:t>)</w:t>
            </w:r>
          </w:p>
        </w:tc>
        <w:tc>
          <w:tcPr>
            <w:tcW w:w="0" w:type="auto"/>
            <w:vAlign w:val="center"/>
          </w:tcPr>
          <w:p w:rsidR="00196CE2" w:rsidRPr="00691860" w:rsidRDefault="00FF2132" w:rsidP="00D87FBC">
            <w:pPr>
              <w:jc w:val="center"/>
              <w:rPr>
                <w:rFonts w:cstheme="minorHAnsi"/>
                <w:sz w:val="22"/>
                <w:szCs w:val="22"/>
                <w:lang w:val="en-GB"/>
              </w:rPr>
            </w:pPr>
            <w:r w:rsidRPr="00FF2132">
              <w:rPr>
                <w:rFonts w:cstheme="minorHAnsi"/>
                <w:sz w:val="22"/>
                <w:szCs w:val="22"/>
                <w:lang w:val="en-GB"/>
              </w:rPr>
              <w:t>235</w:t>
            </w:r>
            <w:r>
              <w:rPr>
                <w:rFonts w:cstheme="minorHAnsi"/>
                <w:sz w:val="22"/>
                <w:szCs w:val="22"/>
                <w:lang w:val="en-GB"/>
              </w:rPr>
              <w:t>,</w:t>
            </w:r>
            <w:r w:rsidRPr="00FF2132">
              <w:rPr>
                <w:rFonts w:cstheme="minorHAnsi"/>
                <w:sz w:val="22"/>
                <w:szCs w:val="22"/>
                <w:lang w:val="en-GB"/>
              </w:rPr>
              <w:t>479</w:t>
            </w:r>
            <w:r>
              <w:rPr>
                <w:rFonts w:cstheme="minorHAnsi"/>
                <w:sz w:val="22"/>
                <w:szCs w:val="22"/>
                <w:lang w:val="en-GB"/>
              </w:rPr>
              <w:t>/</w:t>
            </w:r>
            <w:r w:rsidRPr="00FF2132">
              <w:rPr>
                <w:rFonts w:cstheme="minorHAnsi"/>
                <w:sz w:val="22"/>
                <w:szCs w:val="22"/>
                <w:lang w:val="en-GB"/>
              </w:rPr>
              <w:t>235</w:t>
            </w:r>
            <w:r>
              <w:rPr>
                <w:rFonts w:cstheme="minorHAnsi"/>
                <w:sz w:val="22"/>
                <w:szCs w:val="22"/>
                <w:lang w:val="en-GB"/>
              </w:rPr>
              <w:t>,</w:t>
            </w:r>
            <w:r w:rsidRPr="00FF2132">
              <w:rPr>
                <w:rFonts w:cstheme="minorHAnsi"/>
                <w:sz w:val="22"/>
                <w:szCs w:val="22"/>
                <w:lang w:val="en-GB"/>
              </w:rPr>
              <w:t>479</w:t>
            </w:r>
            <w:r>
              <w:rPr>
                <w:rFonts w:cstheme="minorHAnsi"/>
                <w:sz w:val="22"/>
                <w:szCs w:val="22"/>
                <w:lang w:val="en-GB"/>
              </w:rPr>
              <w:t xml:space="preserve"> (</w:t>
            </w:r>
            <w:r w:rsidRPr="00691860">
              <w:rPr>
                <w:rFonts w:cstheme="minorHAnsi"/>
                <w:sz w:val="22"/>
                <w:szCs w:val="22"/>
                <w:lang w:val="en-GB"/>
              </w:rPr>
              <w:t>100</w:t>
            </w:r>
            <w:r>
              <w:rPr>
                <w:rFonts w:cstheme="minorHAnsi"/>
                <w:sz w:val="22"/>
                <w:szCs w:val="22"/>
                <w:lang w:val="en-GB"/>
              </w:rPr>
              <w:t>)</w:t>
            </w:r>
          </w:p>
        </w:tc>
      </w:tr>
      <w:tr w:rsidR="004049F5" w:rsidRPr="00691860" w:rsidTr="007636F0">
        <w:trPr>
          <w:trHeight w:val="576"/>
        </w:trPr>
        <w:tc>
          <w:tcPr>
            <w:tcW w:w="0" w:type="auto"/>
            <w:vMerge w:val="restart"/>
            <w:vAlign w:val="center"/>
          </w:tcPr>
          <w:p w:rsidR="00196CE2" w:rsidRPr="00691860" w:rsidRDefault="00196CE2" w:rsidP="00D87FBC">
            <w:pPr>
              <w:spacing w:line="276" w:lineRule="auto"/>
              <w:jc w:val="center"/>
              <w:rPr>
                <w:rFonts w:cstheme="minorHAnsi"/>
                <w:b/>
                <w:i/>
                <w:sz w:val="22"/>
                <w:szCs w:val="22"/>
                <w:lang w:val="en-GB"/>
              </w:rPr>
            </w:pPr>
            <w:proofErr w:type="spellStart"/>
            <w:r w:rsidRPr="00691860">
              <w:rPr>
                <w:rFonts w:cstheme="minorHAnsi"/>
                <w:b/>
                <w:i/>
                <w:sz w:val="22"/>
                <w:szCs w:val="22"/>
                <w:lang w:val="en-GB"/>
              </w:rPr>
              <w:t>pfdhps</w:t>
            </w:r>
            <w:proofErr w:type="spellEnd"/>
            <w:r w:rsidRPr="00691860">
              <w:rPr>
                <w:rFonts w:cstheme="minorHAnsi"/>
                <w:b/>
                <w:i/>
                <w:sz w:val="22"/>
                <w:szCs w:val="22"/>
                <w:lang w:val="en-GB"/>
              </w:rPr>
              <w:t xml:space="preserve"> </w:t>
            </w:r>
            <w:proofErr w:type="spellStart"/>
            <w:r w:rsidRPr="00691860">
              <w:rPr>
                <w:rFonts w:cstheme="minorHAnsi"/>
                <w:b/>
                <w:sz w:val="22"/>
                <w:szCs w:val="22"/>
                <w:lang w:val="en-GB"/>
              </w:rPr>
              <w:t>F2</w:t>
            </w:r>
            <w:proofErr w:type="spellEnd"/>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K540E</w:t>
            </w:r>
            <w:proofErr w:type="spellEnd"/>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6.1</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93.7</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6.2</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93.6</w:t>
            </w:r>
          </w:p>
        </w:tc>
        <w:tc>
          <w:tcPr>
            <w:tcW w:w="0" w:type="auto"/>
            <w:vAlign w:val="center"/>
          </w:tcPr>
          <w:p w:rsidR="00196CE2" w:rsidRPr="00691860" w:rsidRDefault="00FF2132" w:rsidP="00D87FBC">
            <w:pPr>
              <w:spacing w:line="276" w:lineRule="auto"/>
              <w:jc w:val="center"/>
              <w:rPr>
                <w:rFonts w:cstheme="minorHAnsi"/>
                <w:sz w:val="22"/>
                <w:szCs w:val="22"/>
                <w:lang w:val="en-GB"/>
              </w:rPr>
            </w:pPr>
            <w:r w:rsidRPr="00FF2132">
              <w:rPr>
                <w:rFonts w:cstheme="minorHAnsi"/>
                <w:sz w:val="22"/>
                <w:szCs w:val="22"/>
                <w:lang w:val="en-GB"/>
              </w:rPr>
              <w:t>10</w:t>
            </w:r>
            <w:r>
              <w:rPr>
                <w:rFonts w:cstheme="minorHAnsi"/>
                <w:sz w:val="22"/>
                <w:szCs w:val="22"/>
                <w:lang w:val="en-GB"/>
              </w:rPr>
              <w:t>,</w:t>
            </w:r>
            <w:r w:rsidRPr="00FF2132">
              <w:rPr>
                <w:rFonts w:cstheme="minorHAnsi"/>
                <w:sz w:val="22"/>
                <w:szCs w:val="22"/>
                <w:lang w:val="en-GB"/>
              </w:rPr>
              <w:t>796</w:t>
            </w:r>
            <w:r>
              <w:rPr>
                <w:rFonts w:cstheme="minorHAnsi"/>
                <w:sz w:val="22"/>
                <w:szCs w:val="22"/>
                <w:lang w:val="en-GB"/>
              </w:rPr>
              <w:t>/175,620 (</w:t>
            </w:r>
            <w:r w:rsidR="00196CE2" w:rsidRPr="00691860">
              <w:rPr>
                <w:rFonts w:cstheme="minorHAnsi"/>
                <w:sz w:val="22"/>
                <w:szCs w:val="22"/>
                <w:lang w:val="en-GB"/>
              </w:rPr>
              <w:t>6.2</w:t>
            </w:r>
            <w:r>
              <w:rPr>
                <w:rFonts w:cstheme="minorHAnsi"/>
                <w:sz w:val="22"/>
                <w:szCs w:val="22"/>
                <w:lang w:val="en-GB"/>
              </w:rPr>
              <w:t>)</w:t>
            </w:r>
          </w:p>
        </w:tc>
        <w:tc>
          <w:tcPr>
            <w:tcW w:w="0" w:type="auto"/>
            <w:vAlign w:val="center"/>
          </w:tcPr>
          <w:p w:rsidR="00196CE2" w:rsidRPr="00691860" w:rsidRDefault="00FF2132" w:rsidP="00D87FBC">
            <w:pPr>
              <w:spacing w:line="276" w:lineRule="auto"/>
              <w:jc w:val="center"/>
              <w:rPr>
                <w:rFonts w:cstheme="minorHAnsi"/>
                <w:sz w:val="22"/>
                <w:szCs w:val="22"/>
                <w:lang w:val="en-GB"/>
              </w:rPr>
            </w:pPr>
            <w:r w:rsidRPr="00FF2132">
              <w:rPr>
                <w:rFonts w:cstheme="minorHAnsi"/>
                <w:sz w:val="22"/>
                <w:szCs w:val="22"/>
                <w:lang w:val="en-GB"/>
              </w:rPr>
              <w:t>164</w:t>
            </w:r>
            <w:r>
              <w:rPr>
                <w:rFonts w:cstheme="minorHAnsi"/>
                <w:sz w:val="22"/>
                <w:szCs w:val="22"/>
                <w:lang w:val="en-GB"/>
              </w:rPr>
              <w:t>,</w:t>
            </w:r>
            <w:r w:rsidRPr="00FF2132">
              <w:rPr>
                <w:rFonts w:cstheme="minorHAnsi"/>
                <w:sz w:val="22"/>
                <w:szCs w:val="22"/>
                <w:lang w:val="en-GB"/>
              </w:rPr>
              <w:t>599</w:t>
            </w:r>
            <w:r>
              <w:rPr>
                <w:rFonts w:cstheme="minorHAnsi"/>
                <w:sz w:val="22"/>
                <w:szCs w:val="22"/>
                <w:lang w:val="en-GB"/>
              </w:rPr>
              <w:t>/175,620 (</w:t>
            </w:r>
            <w:r w:rsidR="00196CE2" w:rsidRPr="00691860">
              <w:rPr>
                <w:rFonts w:cstheme="minorHAnsi"/>
                <w:sz w:val="22"/>
                <w:szCs w:val="22"/>
                <w:lang w:val="en-GB"/>
              </w:rPr>
              <w:t>93.7</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spacing w:line="276" w:lineRule="auto"/>
              <w:jc w:val="center"/>
              <w:rPr>
                <w:rFonts w:cstheme="minorHAnsi"/>
                <w:b/>
                <w: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A581G</w:t>
            </w:r>
            <w:proofErr w:type="spellEnd"/>
            <w:r w:rsidRPr="00691860">
              <w:rPr>
                <w:rFonts w:cstheme="minorHAnsi"/>
                <w:b/>
                <w:sz w:val="22"/>
                <w:szCs w:val="22"/>
                <w:lang w:val="en-GB"/>
              </w:rPr>
              <w:t xml:space="preserve"> </w:t>
            </w:r>
            <w:proofErr w:type="spellStart"/>
            <w:r w:rsidRPr="00691860">
              <w:rPr>
                <w:rFonts w:cstheme="minorHAnsi"/>
                <w:b/>
                <w:sz w:val="22"/>
                <w:szCs w:val="22"/>
                <w:lang w:val="en-GB"/>
              </w:rPr>
              <w:t>A613T</w:t>
            </w:r>
            <w:proofErr w:type="spellEnd"/>
            <w:r w:rsidRPr="00691860">
              <w:rPr>
                <w:rFonts w:cstheme="minorHAnsi"/>
                <w:b/>
                <w:sz w:val="22"/>
                <w:szCs w:val="22"/>
                <w:lang w:val="en-GB"/>
              </w:rPr>
              <w:t>/S</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FF2132" w:rsidP="00D87FBC">
            <w:pPr>
              <w:spacing w:line="276" w:lineRule="auto"/>
              <w:jc w:val="center"/>
              <w:rPr>
                <w:rFonts w:cstheme="minorHAnsi"/>
                <w:sz w:val="22"/>
                <w:szCs w:val="22"/>
                <w:lang w:val="en-GB"/>
              </w:rPr>
            </w:pPr>
            <w:r w:rsidRPr="00FF2132">
              <w:rPr>
                <w:rFonts w:cstheme="minorHAnsi"/>
                <w:sz w:val="22"/>
                <w:szCs w:val="22"/>
                <w:lang w:val="en-GB"/>
              </w:rPr>
              <w:t>308</w:t>
            </w:r>
            <w:r>
              <w:rPr>
                <w:rFonts w:cstheme="minorHAnsi"/>
                <w:sz w:val="22"/>
                <w:szCs w:val="22"/>
                <w:lang w:val="en-GB"/>
              </w:rPr>
              <w:t>,</w:t>
            </w:r>
            <w:r w:rsidRPr="00FF2132">
              <w:rPr>
                <w:rFonts w:cstheme="minorHAnsi"/>
                <w:sz w:val="22"/>
                <w:szCs w:val="22"/>
                <w:lang w:val="en-GB"/>
              </w:rPr>
              <w:t>862</w:t>
            </w:r>
            <w:r>
              <w:rPr>
                <w:rFonts w:cstheme="minorHAnsi"/>
                <w:sz w:val="22"/>
                <w:szCs w:val="22"/>
                <w:lang w:val="en-GB"/>
              </w:rPr>
              <w:t>/</w:t>
            </w:r>
            <w:r w:rsidRPr="00FF2132">
              <w:rPr>
                <w:rFonts w:cstheme="minorHAnsi"/>
                <w:sz w:val="22"/>
                <w:szCs w:val="22"/>
                <w:lang w:val="en-GB"/>
              </w:rPr>
              <w:t>308</w:t>
            </w:r>
            <w:r>
              <w:rPr>
                <w:rFonts w:cstheme="minorHAnsi"/>
                <w:sz w:val="22"/>
                <w:szCs w:val="22"/>
                <w:lang w:val="en-GB"/>
              </w:rPr>
              <w:t>,</w:t>
            </w:r>
            <w:r w:rsidRPr="00FF2132">
              <w:rPr>
                <w:rFonts w:cstheme="minorHAnsi"/>
                <w:sz w:val="22"/>
                <w:szCs w:val="22"/>
                <w:lang w:val="en-GB"/>
              </w:rPr>
              <w:t>862</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FF2132" w:rsidP="00D87FBC">
            <w:pPr>
              <w:spacing w:line="276" w:lineRule="auto"/>
              <w:jc w:val="center"/>
              <w:rPr>
                <w:rFonts w:cstheme="minorHAnsi"/>
                <w:sz w:val="22"/>
                <w:szCs w:val="22"/>
                <w:lang w:val="en-GB"/>
              </w:rPr>
            </w:pPr>
            <w:r>
              <w:rPr>
                <w:rFonts w:cstheme="minorHAnsi"/>
                <w:sz w:val="22"/>
                <w:szCs w:val="22"/>
                <w:lang w:val="en-GB"/>
              </w:rPr>
              <w:t>0/</w:t>
            </w:r>
            <w:r w:rsidRPr="00FF2132">
              <w:rPr>
                <w:rFonts w:cstheme="minorHAnsi"/>
                <w:sz w:val="22"/>
                <w:szCs w:val="22"/>
                <w:lang w:val="en-GB"/>
              </w:rPr>
              <w:t>308</w:t>
            </w:r>
            <w:r>
              <w:rPr>
                <w:rFonts w:cstheme="minorHAnsi"/>
                <w:sz w:val="22"/>
                <w:szCs w:val="22"/>
                <w:lang w:val="en-GB"/>
              </w:rPr>
              <w:t>,</w:t>
            </w:r>
            <w:r w:rsidRPr="00FF2132">
              <w:rPr>
                <w:rFonts w:cstheme="minorHAnsi"/>
                <w:sz w:val="22"/>
                <w:szCs w:val="22"/>
                <w:lang w:val="en-GB"/>
              </w:rPr>
              <w:t>862</w:t>
            </w:r>
            <w:r>
              <w:rPr>
                <w:rFonts w:cstheme="minorHAnsi"/>
                <w:sz w:val="22"/>
                <w:szCs w:val="22"/>
                <w:lang w:val="en-GB"/>
              </w:rPr>
              <w:t xml:space="preserve"> (</w:t>
            </w:r>
            <w:r w:rsidR="00196CE2"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Merge w:val="restart"/>
            <w:vAlign w:val="center"/>
          </w:tcPr>
          <w:p w:rsidR="00196CE2" w:rsidRPr="00691860" w:rsidRDefault="00196CE2" w:rsidP="00D87FBC">
            <w:pPr>
              <w:spacing w:line="276" w:lineRule="auto"/>
              <w:jc w:val="center"/>
              <w:rPr>
                <w:rFonts w:cstheme="minorHAnsi"/>
                <w:b/>
                <w:i/>
                <w:sz w:val="22"/>
                <w:szCs w:val="22"/>
                <w:lang w:val="en-GB"/>
              </w:rPr>
            </w:pPr>
            <w:proofErr w:type="spellStart"/>
            <w:r w:rsidRPr="00691860">
              <w:rPr>
                <w:rFonts w:cstheme="minorHAnsi"/>
                <w:b/>
                <w:i/>
                <w:sz w:val="22"/>
                <w:szCs w:val="22"/>
                <w:lang w:val="en-GB"/>
              </w:rPr>
              <w:t>pfdhfr</w:t>
            </w:r>
            <w:proofErr w:type="spellEnd"/>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C50R</w:t>
            </w:r>
            <w:proofErr w:type="spellEnd"/>
            <w:r w:rsidRPr="00691860">
              <w:rPr>
                <w:rFonts w:cstheme="minorHAnsi"/>
                <w:b/>
                <w:sz w:val="22"/>
                <w:szCs w:val="22"/>
                <w:lang w:val="en-GB"/>
              </w:rPr>
              <w:t>/S</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FF2132" w:rsidP="00D87FBC">
            <w:pPr>
              <w:spacing w:line="276" w:lineRule="auto"/>
              <w:jc w:val="center"/>
              <w:rPr>
                <w:rFonts w:cstheme="minorHAnsi"/>
                <w:sz w:val="22"/>
                <w:szCs w:val="22"/>
                <w:lang w:val="en-GB"/>
              </w:rPr>
            </w:pPr>
            <w:r w:rsidRPr="00FF2132">
              <w:rPr>
                <w:rFonts w:cstheme="minorHAnsi"/>
                <w:sz w:val="22"/>
                <w:szCs w:val="22"/>
                <w:lang w:val="en-GB"/>
              </w:rPr>
              <w:t>578</w:t>
            </w:r>
            <w:r>
              <w:rPr>
                <w:rFonts w:cstheme="minorHAnsi"/>
                <w:sz w:val="22"/>
                <w:szCs w:val="22"/>
                <w:lang w:val="en-GB"/>
              </w:rPr>
              <w:t>,</w:t>
            </w:r>
            <w:r w:rsidRPr="00FF2132">
              <w:rPr>
                <w:rFonts w:cstheme="minorHAnsi"/>
                <w:sz w:val="22"/>
                <w:szCs w:val="22"/>
                <w:lang w:val="en-GB"/>
              </w:rPr>
              <w:t>296</w:t>
            </w:r>
            <w:r>
              <w:rPr>
                <w:rFonts w:cstheme="minorHAnsi"/>
                <w:sz w:val="22"/>
                <w:szCs w:val="22"/>
                <w:lang w:val="en-GB"/>
              </w:rPr>
              <w:t>/</w:t>
            </w:r>
            <w:r w:rsidRPr="00FF2132">
              <w:rPr>
                <w:rFonts w:cstheme="minorHAnsi"/>
                <w:sz w:val="22"/>
                <w:szCs w:val="22"/>
                <w:lang w:val="en-GB"/>
              </w:rPr>
              <w:t>578</w:t>
            </w:r>
            <w:r>
              <w:rPr>
                <w:rFonts w:cstheme="minorHAnsi"/>
                <w:sz w:val="22"/>
                <w:szCs w:val="22"/>
                <w:lang w:val="en-GB"/>
              </w:rPr>
              <w:t>,</w:t>
            </w:r>
            <w:r w:rsidRPr="00FF2132">
              <w:rPr>
                <w:rFonts w:cstheme="minorHAnsi"/>
                <w:sz w:val="22"/>
                <w:szCs w:val="22"/>
                <w:lang w:val="en-GB"/>
              </w:rPr>
              <w:t>296</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FF2132" w:rsidP="00D87FBC">
            <w:pPr>
              <w:spacing w:line="276" w:lineRule="auto"/>
              <w:jc w:val="center"/>
              <w:rPr>
                <w:rFonts w:cstheme="minorHAnsi"/>
                <w:sz w:val="22"/>
                <w:szCs w:val="22"/>
                <w:lang w:val="en-GB"/>
              </w:rPr>
            </w:pPr>
            <w:r>
              <w:rPr>
                <w:rFonts w:cstheme="minorHAnsi"/>
                <w:sz w:val="22"/>
                <w:szCs w:val="22"/>
                <w:lang w:val="en-GB"/>
              </w:rPr>
              <w:t>0/</w:t>
            </w:r>
            <w:r w:rsidRPr="00FF2132">
              <w:rPr>
                <w:rFonts w:cstheme="minorHAnsi"/>
                <w:sz w:val="22"/>
                <w:szCs w:val="22"/>
                <w:lang w:val="en-GB"/>
              </w:rPr>
              <w:t>578</w:t>
            </w:r>
            <w:r>
              <w:rPr>
                <w:rFonts w:cstheme="minorHAnsi"/>
                <w:sz w:val="22"/>
                <w:szCs w:val="22"/>
                <w:lang w:val="en-GB"/>
              </w:rPr>
              <w:t>,</w:t>
            </w:r>
            <w:r w:rsidRPr="00FF2132">
              <w:rPr>
                <w:rFonts w:cstheme="minorHAnsi"/>
                <w:sz w:val="22"/>
                <w:szCs w:val="22"/>
                <w:lang w:val="en-GB"/>
              </w:rPr>
              <w:t>296</w:t>
            </w:r>
            <w:r>
              <w:rPr>
                <w:rFonts w:cstheme="minorHAnsi"/>
                <w:sz w:val="22"/>
                <w:szCs w:val="22"/>
                <w:lang w:val="en-GB"/>
              </w:rPr>
              <w:t xml:space="preserve"> (</w:t>
            </w:r>
            <w:r w:rsidR="00196CE2" w:rsidRPr="00691860">
              <w:rPr>
                <w:rFonts w:cstheme="minorHAnsi"/>
                <w:sz w:val="22"/>
                <w:szCs w:val="22"/>
                <w:lang w:val="en-GB"/>
              </w:rPr>
              <w:t>0</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spacing w:line="276" w:lineRule="auto"/>
              <w:jc w:val="center"/>
              <w:rPr>
                <w:rFonts w:cstheme="minorHAnsi"/>
                <w:b/>
                <w: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N51I</w:t>
            </w:r>
            <w:proofErr w:type="spellEnd"/>
          </w:p>
        </w:tc>
        <w:tc>
          <w:tcPr>
            <w:tcW w:w="0" w:type="auto"/>
            <w:vAlign w:val="center"/>
          </w:tcPr>
          <w:p w:rsidR="00196CE2" w:rsidRPr="00691860" w:rsidRDefault="00196CE2" w:rsidP="007636F0">
            <w:pPr>
              <w:spacing w:line="276" w:lineRule="auto"/>
              <w:jc w:val="center"/>
              <w:rPr>
                <w:rFonts w:cstheme="minorHAnsi"/>
                <w:sz w:val="22"/>
                <w:szCs w:val="22"/>
                <w:lang w:val="en-GB"/>
              </w:rPr>
            </w:pPr>
            <w:r w:rsidRPr="00691860">
              <w:rPr>
                <w:rFonts w:cstheme="minorHAnsi"/>
                <w:sz w:val="22"/>
                <w:szCs w:val="22"/>
                <w:lang w:val="en-GB"/>
              </w:rPr>
              <w:t>0.9</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98.3</w:t>
            </w:r>
          </w:p>
        </w:tc>
        <w:tc>
          <w:tcPr>
            <w:tcW w:w="0" w:type="auto"/>
            <w:vAlign w:val="center"/>
          </w:tcPr>
          <w:p w:rsidR="00196CE2" w:rsidRPr="00691860" w:rsidRDefault="00196CE2" w:rsidP="007636F0">
            <w:pPr>
              <w:spacing w:line="276" w:lineRule="auto"/>
              <w:jc w:val="center"/>
              <w:rPr>
                <w:rFonts w:cstheme="minorHAnsi"/>
                <w:sz w:val="22"/>
                <w:szCs w:val="22"/>
                <w:lang w:val="en-GB"/>
              </w:rPr>
            </w:pPr>
            <w:r w:rsidRPr="00691860">
              <w:rPr>
                <w:rFonts w:cstheme="minorHAnsi"/>
                <w:sz w:val="22"/>
                <w:szCs w:val="22"/>
                <w:lang w:val="en-GB"/>
              </w:rPr>
              <w:t>0.8</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98.4</w:t>
            </w:r>
          </w:p>
        </w:tc>
        <w:tc>
          <w:tcPr>
            <w:tcW w:w="0" w:type="auto"/>
            <w:vAlign w:val="center"/>
          </w:tcPr>
          <w:p w:rsidR="00196CE2" w:rsidRPr="00691860" w:rsidRDefault="00D449DB" w:rsidP="00D87FBC">
            <w:pPr>
              <w:spacing w:line="276" w:lineRule="auto"/>
              <w:jc w:val="center"/>
              <w:rPr>
                <w:rFonts w:cstheme="minorHAnsi"/>
                <w:sz w:val="22"/>
                <w:szCs w:val="22"/>
                <w:lang w:val="en-GB"/>
              </w:rPr>
            </w:pPr>
            <w:r w:rsidRPr="00D449DB">
              <w:rPr>
                <w:rFonts w:cstheme="minorHAnsi"/>
                <w:sz w:val="22"/>
                <w:szCs w:val="22"/>
                <w:lang w:val="en-GB"/>
              </w:rPr>
              <w:t>2</w:t>
            </w:r>
            <w:r>
              <w:rPr>
                <w:rFonts w:cstheme="minorHAnsi"/>
                <w:sz w:val="22"/>
                <w:szCs w:val="22"/>
                <w:lang w:val="en-GB"/>
              </w:rPr>
              <w:t>,</w:t>
            </w:r>
            <w:r w:rsidRPr="00D449DB">
              <w:rPr>
                <w:rFonts w:cstheme="minorHAnsi"/>
                <w:sz w:val="22"/>
                <w:szCs w:val="22"/>
                <w:lang w:val="en-GB"/>
              </w:rPr>
              <w:t>404</w:t>
            </w:r>
            <w:r>
              <w:rPr>
                <w:rFonts w:cstheme="minorHAnsi"/>
                <w:sz w:val="22"/>
                <w:szCs w:val="22"/>
                <w:lang w:val="en-GB"/>
              </w:rPr>
              <w:t>/278,704 (</w:t>
            </w:r>
            <w:r w:rsidR="00196CE2" w:rsidRPr="00691860">
              <w:rPr>
                <w:rFonts w:cstheme="minorHAnsi"/>
                <w:sz w:val="22"/>
                <w:szCs w:val="22"/>
                <w:lang w:val="en-GB"/>
              </w:rPr>
              <w:t>0.9</w:t>
            </w:r>
            <w:r>
              <w:rPr>
                <w:rFonts w:cstheme="minorHAnsi"/>
                <w:sz w:val="22"/>
                <w:szCs w:val="22"/>
                <w:lang w:val="en-GB"/>
              </w:rPr>
              <w:t>)</w:t>
            </w:r>
          </w:p>
        </w:tc>
        <w:tc>
          <w:tcPr>
            <w:tcW w:w="0" w:type="auto"/>
            <w:vAlign w:val="center"/>
          </w:tcPr>
          <w:p w:rsidR="00196CE2" w:rsidRPr="00691860" w:rsidRDefault="00D449DB" w:rsidP="00D87FBC">
            <w:pPr>
              <w:spacing w:line="276" w:lineRule="auto"/>
              <w:jc w:val="center"/>
              <w:rPr>
                <w:rFonts w:cstheme="minorHAnsi"/>
                <w:sz w:val="22"/>
                <w:szCs w:val="22"/>
                <w:lang w:val="en-GB"/>
              </w:rPr>
            </w:pPr>
            <w:r w:rsidRPr="00D449DB">
              <w:rPr>
                <w:rFonts w:cstheme="minorHAnsi"/>
                <w:sz w:val="22"/>
                <w:szCs w:val="22"/>
                <w:lang w:val="en-GB"/>
              </w:rPr>
              <w:t>274</w:t>
            </w:r>
            <w:r>
              <w:rPr>
                <w:rFonts w:cstheme="minorHAnsi"/>
                <w:sz w:val="22"/>
                <w:szCs w:val="22"/>
                <w:lang w:val="en-GB"/>
              </w:rPr>
              <w:t>,</w:t>
            </w:r>
            <w:r w:rsidRPr="00D449DB">
              <w:rPr>
                <w:rFonts w:cstheme="minorHAnsi"/>
                <w:sz w:val="22"/>
                <w:szCs w:val="22"/>
                <w:lang w:val="en-GB"/>
              </w:rPr>
              <w:t>121</w:t>
            </w:r>
            <w:r>
              <w:rPr>
                <w:rFonts w:cstheme="minorHAnsi"/>
                <w:sz w:val="22"/>
                <w:szCs w:val="22"/>
                <w:lang w:val="en-GB"/>
              </w:rPr>
              <w:t>/278,704 (</w:t>
            </w:r>
            <w:r w:rsidR="00196CE2" w:rsidRPr="00691860">
              <w:rPr>
                <w:rFonts w:cstheme="minorHAnsi"/>
                <w:sz w:val="22"/>
                <w:szCs w:val="22"/>
                <w:lang w:val="en-GB"/>
              </w:rPr>
              <w:t>98.4</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spacing w:line="276" w:lineRule="auto"/>
              <w:jc w:val="center"/>
              <w:rPr>
                <w:rFonts w:cstheme="minorHAnsi"/>
                <w:b/>
                <w: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C59R</w:t>
            </w:r>
            <w:proofErr w:type="spellEnd"/>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3.5</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96.3</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3.6</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96.2</w:t>
            </w:r>
          </w:p>
        </w:tc>
        <w:tc>
          <w:tcPr>
            <w:tcW w:w="0" w:type="auto"/>
            <w:vAlign w:val="center"/>
          </w:tcPr>
          <w:p w:rsidR="00196CE2" w:rsidRPr="00691860" w:rsidRDefault="00D449DB" w:rsidP="00D87FBC">
            <w:pPr>
              <w:spacing w:line="276" w:lineRule="auto"/>
              <w:jc w:val="center"/>
              <w:rPr>
                <w:rFonts w:cstheme="minorHAnsi"/>
                <w:sz w:val="22"/>
                <w:szCs w:val="22"/>
                <w:lang w:val="en-GB"/>
              </w:rPr>
            </w:pPr>
            <w:r w:rsidRPr="00D449DB">
              <w:rPr>
                <w:rFonts w:cstheme="minorHAnsi"/>
                <w:sz w:val="22"/>
                <w:szCs w:val="22"/>
                <w:lang w:val="en-GB"/>
              </w:rPr>
              <w:t>11</w:t>
            </w:r>
            <w:r>
              <w:rPr>
                <w:rFonts w:cstheme="minorHAnsi"/>
                <w:sz w:val="22"/>
                <w:szCs w:val="22"/>
                <w:lang w:val="en-GB"/>
              </w:rPr>
              <w:t>,</w:t>
            </w:r>
            <w:r w:rsidRPr="00D449DB">
              <w:rPr>
                <w:rFonts w:cstheme="minorHAnsi"/>
                <w:sz w:val="22"/>
                <w:szCs w:val="22"/>
                <w:lang w:val="en-GB"/>
              </w:rPr>
              <w:t>636</w:t>
            </w:r>
            <w:r>
              <w:rPr>
                <w:rFonts w:cstheme="minorHAnsi"/>
                <w:sz w:val="22"/>
                <w:szCs w:val="22"/>
                <w:lang w:val="en-GB"/>
              </w:rPr>
              <w:t>/327,444 (</w:t>
            </w:r>
            <w:r w:rsidR="00196CE2" w:rsidRPr="00691860">
              <w:rPr>
                <w:rFonts w:cstheme="minorHAnsi"/>
                <w:sz w:val="22"/>
                <w:szCs w:val="22"/>
                <w:lang w:val="en-GB"/>
              </w:rPr>
              <w:t>3.6</w:t>
            </w:r>
            <w:r>
              <w:rPr>
                <w:rFonts w:cstheme="minorHAnsi"/>
                <w:sz w:val="22"/>
                <w:szCs w:val="22"/>
                <w:lang w:val="en-GB"/>
              </w:rPr>
              <w:t>)</w:t>
            </w:r>
          </w:p>
        </w:tc>
        <w:tc>
          <w:tcPr>
            <w:tcW w:w="0" w:type="auto"/>
            <w:vAlign w:val="center"/>
          </w:tcPr>
          <w:p w:rsidR="00196CE2" w:rsidRPr="00691860" w:rsidRDefault="00D449DB" w:rsidP="00D87FBC">
            <w:pPr>
              <w:spacing w:line="276" w:lineRule="auto"/>
              <w:jc w:val="center"/>
              <w:rPr>
                <w:rFonts w:cstheme="minorHAnsi"/>
                <w:sz w:val="22"/>
                <w:szCs w:val="22"/>
                <w:lang w:val="en-GB"/>
              </w:rPr>
            </w:pPr>
            <w:r w:rsidRPr="00D449DB">
              <w:rPr>
                <w:rFonts w:cstheme="minorHAnsi"/>
                <w:sz w:val="22"/>
                <w:szCs w:val="22"/>
                <w:lang w:val="en-GB"/>
              </w:rPr>
              <w:t>315</w:t>
            </w:r>
            <w:r>
              <w:rPr>
                <w:rFonts w:cstheme="minorHAnsi"/>
                <w:sz w:val="22"/>
                <w:szCs w:val="22"/>
                <w:lang w:val="en-GB"/>
              </w:rPr>
              <w:t>,</w:t>
            </w:r>
            <w:r w:rsidRPr="00D449DB">
              <w:rPr>
                <w:rFonts w:cstheme="minorHAnsi"/>
                <w:sz w:val="22"/>
                <w:szCs w:val="22"/>
                <w:lang w:val="en-GB"/>
              </w:rPr>
              <w:t>252</w:t>
            </w:r>
            <w:r>
              <w:rPr>
                <w:rFonts w:cstheme="minorHAnsi"/>
                <w:sz w:val="22"/>
                <w:szCs w:val="22"/>
                <w:lang w:val="en-GB"/>
              </w:rPr>
              <w:t>/327,444 (</w:t>
            </w:r>
            <w:r w:rsidR="00196CE2" w:rsidRPr="00691860">
              <w:rPr>
                <w:rFonts w:cstheme="minorHAnsi"/>
                <w:sz w:val="22"/>
                <w:szCs w:val="22"/>
                <w:lang w:val="en-GB"/>
              </w:rPr>
              <w:t>96.3</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spacing w:line="276" w:lineRule="auto"/>
              <w:jc w:val="center"/>
              <w:rPr>
                <w:rFonts w:cstheme="minorHAnsi"/>
                <w:b/>
                <w: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S108N</w:t>
            </w:r>
            <w:proofErr w:type="spellEnd"/>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0.3</w:t>
            </w:r>
          </w:p>
        </w:tc>
        <w:tc>
          <w:tcPr>
            <w:tcW w:w="0" w:type="auto"/>
            <w:vAlign w:val="center"/>
          </w:tcPr>
          <w:p w:rsidR="00196CE2" w:rsidRPr="00691860" w:rsidRDefault="00A12802" w:rsidP="00D87FBC">
            <w:pPr>
              <w:spacing w:line="276" w:lineRule="auto"/>
              <w:jc w:val="center"/>
              <w:rPr>
                <w:rFonts w:cstheme="minorHAnsi"/>
                <w:sz w:val="22"/>
                <w:szCs w:val="22"/>
                <w:lang w:val="en-GB"/>
              </w:rPr>
            </w:pPr>
            <w:r>
              <w:rPr>
                <w:rFonts w:cstheme="minorHAnsi"/>
                <w:sz w:val="22"/>
                <w:szCs w:val="22"/>
                <w:lang w:val="en-GB"/>
              </w:rPr>
              <w:t>99.5</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0.3</w:t>
            </w:r>
          </w:p>
        </w:tc>
        <w:tc>
          <w:tcPr>
            <w:tcW w:w="0" w:type="auto"/>
            <w:vAlign w:val="center"/>
          </w:tcPr>
          <w:p w:rsidR="00196CE2" w:rsidRPr="00691860" w:rsidRDefault="004049F5" w:rsidP="00D87FBC">
            <w:pPr>
              <w:spacing w:line="276" w:lineRule="auto"/>
              <w:jc w:val="center"/>
              <w:rPr>
                <w:rFonts w:cstheme="minorHAnsi"/>
                <w:sz w:val="22"/>
                <w:szCs w:val="22"/>
                <w:lang w:val="en-GB"/>
              </w:rPr>
            </w:pPr>
            <w:r>
              <w:rPr>
                <w:rFonts w:cstheme="minorHAnsi"/>
                <w:sz w:val="22"/>
                <w:szCs w:val="22"/>
                <w:lang w:val="en-GB"/>
              </w:rPr>
              <w:t>99.5</w:t>
            </w:r>
          </w:p>
        </w:tc>
        <w:tc>
          <w:tcPr>
            <w:tcW w:w="0" w:type="auto"/>
            <w:vAlign w:val="center"/>
          </w:tcPr>
          <w:p w:rsidR="00196CE2" w:rsidRPr="00691860" w:rsidRDefault="00D449DB" w:rsidP="00D87FBC">
            <w:pPr>
              <w:spacing w:line="276" w:lineRule="auto"/>
              <w:jc w:val="center"/>
              <w:rPr>
                <w:rFonts w:cstheme="minorHAnsi"/>
                <w:sz w:val="22"/>
                <w:szCs w:val="22"/>
                <w:lang w:val="en-GB"/>
              </w:rPr>
            </w:pPr>
            <w:r w:rsidRPr="00D449DB">
              <w:rPr>
                <w:rFonts w:cstheme="minorHAnsi"/>
                <w:sz w:val="22"/>
                <w:szCs w:val="22"/>
                <w:lang w:val="en-GB"/>
              </w:rPr>
              <w:t>1</w:t>
            </w:r>
            <w:r>
              <w:rPr>
                <w:rFonts w:cstheme="minorHAnsi"/>
                <w:sz w:val="22"/>
                <w:szCs w:val="22"/>
                <w:lang w:val="en-GB"/>
              </w:rPr>
              <w:t>,</w:t>
            </w:r>
            <w:r w:rsidRPr="00D449DB">
              <w:rPr>
                <w:rFonts w:cstheme="minorHAnsi"/>
                <w:sz w:val="22"/>
                <w:szCs w:val="22"/>
                <w:lang w:val="en-GB"/>
              </w:rPr>
              <w:t>917</w:t>
            </w:r>
            <w:r>
              <w:rPr>
                <w:rFonts w:cstheme="minorHAnsi"/>
                <w:sz w:val="22"/>
                <w:szCs w:val="22"/>
                <w:lang w:val="en-GB"/>
              </w:rPr>
              <w:t>/562,631 (</w:t>
            </w:r>
            <w:r w:rsidR="00196CE2" w:rsidRPr="00691860">
              <w:rPr>
                <w:rFonts w:cstheme="minorHAnsi"/>
                <w:sz w:val="22"/>
                <w:szCs w:val="22"/>
                <w:lang w:val="en-GB"/>
              </w:rPr>
              <w:t>0.3</w:t>
            </w:r>
            <w:r>
              <w:rPr>
                <w:rFonts w:cstheme="minorHAnsi"/>
                <w:sz w:val="22"/>
                <w:szCs w:val="22"/>
                <w:lang w:val="en-GB"/>
              </w:rPr>
              <w:t>)</w:t>
            </w:r>
          </w:p>
        </w:tc>
        <w:tc>
          <w:tcPr>
            <w:tcW w:w="0" w:type="auto"/>
            <w:vAlign w:val="center"/>
          </w:tcPr>
          <w:p w:rsidR="00196CE2" w:rsidRPr="00691860" w:rsidRDefault="00D449DB" w:rsidP="00D87FBC">
            <w:pPr>
              <w:spacing w:line="276" w:lineRule="auto"/>
              <w:jc w:val="center"/>
              <w:rPr>
                <w:rFonts w:cstheme="minorHAnsi"/>
                <w:sz w:val="22"/>
                <w:szCs w:val="22"/>
                <w:lang w:val="en-GB"/>
              </w:rPr>
            </w:pPr>
            <w:r w:rsidRPr="00D449DB">
              <w:rPr>
                <w:rFonts w:cstheme="minorHAnsi"/>
                <w:sz w:val="22"/>
                <w:szCs w:val="22"/>
                <w:lang w:val="en-GB"/>
              </w:rPr>
              <w:t>559</w:t>
            </w:r>
            <w:r>
              <w:rPr>
                <w:rFonts w:cstheme="minorHAnsi"/>
                <w:sz w:val="22"/>
                <w:szCs w:val="22"/>
                <w:lang w:val="en-GB"/>
              </w:rPr>
              <w:t>,</w:t>
            </w:r>
            <w:r w:rsidRPr="00D449DB">
              <w:rPr>
                <w:rFonts w:cstheme="minorHAnsi"/>
                <w:sz w:val="22"/>
                <w:szCs w:val="22"/>
                <w:lang w:val="en-GB"/>
              </w:rPr>
              <w:t>631</w:t>
            </w:r>
            <w:r>
              <w:rPr>
                <w:rFonts w:cstheme="minorHAnsi"/>
                <w:sz w:val="22"/>
                <w:szCs w:val="22"/>
                <w:lang w:val="en-GB"/>
              </w:rPr>
              <w:t>/</w:t>
            </w:r>
            <w:r w:rsidR="004049F5">
              <w:rPr>
                <w:rFonts w:cstheme="minorHAnsi"/>
                <w:sz w:val="22"/>
                <w:szCs w:val="22"/>
                <w:lang w:val="en-GB"/>
              </w:rPr>
              <w:t>562,631</w:t>
            </w:r>
            <w:r>
              <w:rPr>
                <w:rFonts w:cstheme="minorHAnsi"/>
                <w:sz w:val="22"/>
                <w:szCs w:val="22"/>
                <w:lang w:val="en-GB"/>
              </w:rPr>
              <w:t xml:space="preserve"> (</w:t>
            </w:r>
            <w:r w:rsidR="00A12802">
              <w:rPr>
                <w:rFonts w:cstheme="minorHAnsi"/>
                <w:sz w:val="22"/>
                <w:szCs w:val="22"/>
                <w:lang w:val="en-GB"/>
              </w:rPr>
              <w:t>99.5</w:t>
            </w:r>
            <w:r>
              <w:rPr>
                <w:rFonts w:cstheme="minorHAnsi"/>
                <w:sz w:val="22"/>
                <w:szCs w:val="22"/>
                <w:lang w:val="en-GB"/>
              </w:rPr>
              <w:t>)</w:t>
            </w:r>
          </w:p>
        </w:tc>
      </w:tr>
      <w:tr w:rsidR="004049F5" w:rsidRPr="00691860" w:rsidTr="007636F0">
        <w:trPr>
          <w:trHeight w:val="576"/>
        </w:trPr>
        <w:tc>
          <w:tcPr>
            <w:tcW w:w="0" w:type="auto"/>
            <w:vMerge/>
            <w:vAlign w:val="center"/>
          </w:tcPr>
          <w:p w:rsidR="00196CE2" w:rsidRPr="00691860" w:rsidRDefault="00196CE2" w:rsidP="00D87FBC">
            <w:pPr>
              <w:spacing w:line="276" w:lineRule="auto"/>
              <w:jc w:val="center"/>
              <w:rPr>
                <w:rFonts w:cstheme="minorHAnsi"/>
                <w:b/>
                <w:i/>
                <w:sz w:val="22"/>
                <w:szCs w:val="22"/>
                <w:lang w:val="en-GB"/>
              </w:rPr>
            </w:pPr>
          </w:p>
        </w:tc>
        <w:tc>
          <w:tcPr>
            <w:tcW w:w="0" w:type="auto"/>
            <w:vAlign w:val="center"/>
          </w:tcPr>
          <w:p w:rsidR="00196CE2" w:rsidRPr="00691860" w:rsidRDefault="00196CE2" w:rsidP="00D87FBC">
            <w:pPr>
              <w:spacing w:line="276" w:lineRule="auto"/>
              <w:jc w:val="center"/>
              <w:rPr>
                <w:rFonts w:cstheme="minorHAnsi"/>
                <w:b/>
                <w:sz w:val="22"/>
                <w:szCs w:val="22"/>
                <w:lang w:val="en-GB"/>
              </w:rPr>
            </w:pPr>
            <w:proofErr w:type="spellStart"/>
            <w:r w:rsidRPr="00691860">
              <w:rPr>
                <w:rFonts w:cstheme="minorHAnsi"/>
                <w:b/>
                <w:sz w:val="22"/>
                <w:szCs w:val="22"/>
                <w:lang w:val="en-GB"/>
              </w:rPr>
              <w:t>I164L</w:t>
            </w:r>
            <w:proofErr w:type="spellEnd"/>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100</w:t>
            </w:r>
          </w:p>
        </w:tc>
        <w:tc>
          <w:tcPr>
            <w:tcW w:w="0" w:type="auto"/>
            <w:vAlign w:val="center"/>
          </w:tcPr>
          <w:p w:rsidR="00196CE2" w:rsidRPr="00691860" w:rsidRDefault="00196CE2" w:rsidP="00D87FBC">
            <w:pPr>
              <w:spacing w:line="276" w:lineRule="auto"/>
              <w:jc w:val="center"/>
              <w:rPr>
                <w:rFonts w:cstheme="minorHAnsi"/>
                <w:sz w:val="22"/>
                <w:szCs w:val="22"/>
                <w:lang w:val="en-GB"/>
              </w:rPr>
            </w:pPr>
            <w:r w:rsidRPr="00691860">
              <w:rPr>
                <w:rFonts w:cstheme="minorHAnsi"/>
                <w:sz w:val="22"/>
                <w:szCs w:val="22"/>
                <w:lang w:val="en-GB"/>
              </w:rPr>
              <w:t>0</w:t>
            </w:r>
          </w:p>
        </w:tc>
        <w:tc>
          <w:tcPr>
            <w:tcW w:w="0" w:type="auto"/>
            <w:vAlign w:val="center"/>
          </w:tcPr>
          <w:p w:rsidR="00196CE2" w:rsidRPr="00691860" w:rsidRDefault="004049F5" w:rsidP="00D87FBC">
            <w:pPr>
              <w:spacing w:line="276" w:lineRule="auto"/>
              <w:jc w:val="center"/>
              <w:rPr>
                <w:rFonts w:cstheme="minorHAnsi"/>
                <w:sz w:val="22"/>
                <w:szCs w:val="22"/>
                <w:lang w:val="en-GB"/>
              </w:rPr>
            </w:pPr>
            <w:r w:rsidRPr="004049F5">
              <w:rPr>
                <w:rFonts w:cstheme="minorHAnsi"/>
                <w:sz w:val="22"/>
                <w:szCs w:val="22"/>
                <w:lang w:val="en-GB"/>
              </w:rPr>
              <w:t>578</w:t>
            </w:r>
            <w:r>
              <w:rPr>
                <w:rFonts w:cstheme="minorHAnsi"/>
                <w:sz w:val="22"/>
                <w:szCs w:val="22"/>
                <w:lang w:val="en-GB"/>
              </w:rPr>
              <w:t>,</w:t>
            </w:r>
            <w:r w:rsidRPr="004049F5">
              <w:rPr>
                <w:rFonts w:cstheme="minorHAnsi"/>
                <w:sz w:val="22"/>
                <w:szCs w:val="22"/>
                <w:lang w:val="en-GB"/>
              </w:rPr>
              <w:t>296</w:t>
            </w:r>
            <w:r>
              <w:rPr>
                <w:rFonts w:cstheme="minorHAnsi"/>
                <w:sz w:val="22"/>
                <w:szCs w:val="22"/>
                <w:lang w:val="en-GB"/>
              </w:rPr>
              <w:t>/</w:t>
            </w:r>
            <w:r w:rsidRPr="004049F5">
              <w:rPr>
                <w:rFonts w:cstheme="minorHAnsi"/>
                <w:sz w:val="22"/>
                <w:szCs w:val="22"/>
                <w:lang w:val="en-GB"/>
              </w:rPr>
              <w:t>578</w:t>
            </w:r>
            <w:r>
              <w:rPr>
                <w:rFonts w:cstheme="minorHAnsi"/>
                <w:sz w:val="22"/>
                <w:szCs w:val="22"/>
                <w:lang w:val="en-GB"/>
              </w:rPr>
              <w:t>,</w:t>
            </w:r>
            <w:r w:rsidRPr="004049F5">
              <w:rPr>
                <w:rFonts w:cstheme="minorHAnsi"/>
                <w:sz w:val="22"/>
                <w:szCs w:val="22"/>
                <w:lang w:val="en-GB"/>
              </w:rPr>
              <w:t>296</w:t>
            </w:r>
            <w:r>
              <w:rPr>
                <w:rFonts w:cstheme="minorHAnsi"/>
                <w:sz w:val="22"/>
                <w:szCs w:val="22"/>
                <w:lang w:val="en-GB"/>
              </w:rPr>
              <w:t xml:space="preserve"> (</w:t>
            </w:r>
            <w:r w:rsidR="00196CE2" w:rsidRPr="00691860">
              <w:rPr>
                <w:rFonts w:cstheme="minorHAnsi"/>
                <w:sz w:val="22"/>
                <w:szCs w:val="22"/>
                <w:lang w:val="en-GB"/>
              </w:rPr>
              <w:t>100</w:t>
            </w:r>
            <w:r>
              <w:rPr>
                <w:rFonts w:cstheme="minorHAnsi"/>
                <w:sz w:val="22"/>
                <w:szCs w:val="22"/>
                <w:lang w:val="en-GB"/>
              </w:rPr>
              <w:t>)</w:t>
            </w:r>
          </w:p>
        </w:tc>
        <w:tc>
          <w:tcPr>
            <w:tcW w:w="0" w:type="auto"/>
            <w:vAlign w:val="center"/>
          </w:tcPr>
          <w:p w:rsidR="00196CE2" w:rsidRPr="00691860" w:rsidRDefault="004049F5" w:rsidP="00D87FBC">
            <w:pPr>
              <w:spacing w:line="276" w:lineRule="auto"/>
              <w:jc w:val="center"/>
              <w:rPr>
                <w:rFonts w:cstheme="minorHAnsi"/>
                <w:sz w:val="22"/>
                <w:szCs w:val="22"/>
                <w:lang w:val="en-GB"/>
              </w:rPr>
            </w:pPr>
            <w:r>
              <w:rPr>
                <w:rFonts w:cstheme="minorHAnsi"/>
                <w:sz w:val="22"/>
                <w:szCs w:val="22"/>
                <w:lang w:val="en-GB"/>
              </w:rPr>
              <w:t>0/</w:t>
            </w:r>
            <w:r w:rsidRPr="004049F5">
              <w:rPr>
                <w:rFonts w:cstheme="minorHAnsi"/>
                <w:sz w:val="22"/>
                <w:szCs w:val="22"/>
                <w:lang w:val="en-GB"/>
              </w:rPr>
              <w:t>578,296</w:t>
            </w:r>
            <w:r>
              <w:rPr>
                <w:rFonts w:cstheme="minorHAnsi"/>
                <w:sz w:val="22"/>
                <w:szCs w:val="22"/>
                <w:lang w:val="en-GB"/>
              </w:rPr>
              <w:t xml:space="preserve"> (</w:t>
            </w:r>
            <w:r w:rsidR="00196CE2" w:rsidRPr="00691860">
              <w:rPr>
                <w:rFonts w:cstheme="minorHAnsi"/>
                <w:sz w:val="22"/>
                <w:szCs w:val="22"/>
                <w:lang w:val="en-GB"/>
              </w:rPr>
              <w:t>0</w:t>
            </w:r>
            <w:r>
              <w:rPr>
                <w:rFonts w:cstheme="minorHAnsi"/>
                <w:sz w:val="22"/>
                <w:szCs w:val="22"/>
                <w:lang w:val="en-GB"/>
              </w:rPr>
              <w:t>)</w:t>
            </w:r>
          </w:p>
        </w:tc>
      </w:tr>
    </w:tbl>
    <w:p w:rsidR="007636F0" w:rsidRDefault="007636F0" w:rsidP="00A879A0">
      <w:pPr>
        <w:spacing w:line="276" w:lineRule="auto"/>
        <w:jc w:val="both"/>
        <w:rPr>
          <w:rFonts w:cstheme="minorHAnsi"/>
          <w:b/>
          <w:sz w:val="24"/>
          <w:szCs w:val="22"/>
          <w:lang w:val="en-US"/>
        </w:rPr>
        <w:sectPr w:rsidR="007636F0" w:rsidSect="007636F0">
          <w:pgSz w:w="16838" w:h="11906" w:orient="landscape"/>
          <w:pgMar w:top="1701" w:right="1417" w:bottom="1701" w:left="1417" w:header="708" w:footer="708" w:gutter="0"/>
          <w:cols w:space="708"/>
          <w:docGrid w:linePitch="360"/>
        </w:sectPr>
      </w:pPr>
    </w:p>
    <w:p w:rsidR="00196CE2" w:rsidRPr="00A879A0" w:rsidRDefault="00196CE2" w:rsidP="00A879A0">
      <w:pPr>
        <w:spacing w:line="276" w:lineRule="auto"/>
        <w:jc w:val="both"/>
        <w:rPr>
          <w:rFonts w:cstheme="minorHAnsi"/>
          <w:b/>
          <w:sz w:val="24"/>
          <w:szCs w:val="22"/>
          <w:lang w:val="en-US"/>
        </w:rPr>
      </w:pPr>
      <w:r w:rsidRPr="00A879A0">
        <w:rPr>
          <w:rFonts w:cstheme="minorHAnsi"/>
          <w:b/>
          <w:sz w:val="24"/>
          <w:szCs w:val="22"/>
          <w:lang w:val="en-US"/>
        </w:rPr>
        <w:lastRenderedPageBreak/>
        <w:t>References</w:t>
      </w:r>
    </w:p>
    <w:p w:rsidR="00C04931" w:rsidRPr="00182CD8" w:rsidRDefault="005D0AFC" w:rsidP="00C04931">
      <w:pPr>
        <w:widowControl w:val="0"/>
        <w:autoSpaceDE w:val="0"/>
        <w:autoSpaceDN w:val="0"/>
        <w:adjustRightInd w:val="0"/>
        <w:spacing w:before="240" w:line="240" w:lineRule="auto"/>
        <w:ind w:left="640" w:hanging="640"/>
        <w:rPr>
          <w:rFonts w:ascii="Calibri" w:hAnsi="Calibri" w:cs="Calibri"/>
          <w:noProof/>
          <w:sz w:val="22"/>
          <w:szCs w:val="24"/>
          <w:lang w:val="en-US"/>
        </w:rPr>
      </w:pPr>
      <w:r w:rsidRPr="00691860">
        <w:rPr>
          <w:rFonts w:cstheme="minorHAnsi"/>
          <w:sz w:val="22"/>
          <w:szCs w:val="22"/>
          <w:lang w:val="en-GB"/>
        </w:rPr>
        <w:fldChar w:fldCharType="begin" w:fldLock="1"/>
      </w:r>
      <w:r w:rsidR="00196CE2" w:rsidRPr="00A879A0">
        <w:rPr>
          <w:rFonts w:cstheme="minorHAnsi"/>
          <w:sz w:val="22"/>
          <w:szCs w:val="22"/>
          <w:lang w:val="en-US"/>
        </w:rPr>
        <w:instrText xml:space="preserve">ADDIN Mendeley Bibliography CSL_BIBLIOGRAPHY </w:instrText>
      </w:r>
      <w:r w:rsidRPr="00691860">
        <w:rPr>
          <w:rFonts w:cstheme="minorHAnsi"/>
          <w:sz w:val="22"/>
          <w:szCs w:val="22"/>
          <w:lang w:val="en-GB"/>
        </w:rPr>
        <w:fldChar w:fldCharType="separate"/>
      </w:r>
      <w:r w:rsidR="00C04931" w:rsidRPr="00182CD8">
        <w:rPr>
          <w:rFonts w:ascii="Calibri" w:hAnsi="Calibri" w:cs="Calibri"/>
          <w:noProof/>
          <w:sz w:val="22"/>
          <w:szCs w:val="24"/>
          <w:lang w:val="en-US"/>
        </w:rPr>
        <w:t xml:space="preserve">1. </w:t>
      </w:r>
      <w:r w:rsidR="00C04931" w:rsidRPr="00182CD8">
        <w:rPr>
          <w:rFonts w:ascii="Calibri" w:hAnsi="Calibri" w:cs="Calibri"/>
          <w:noProof/>
          <w:sz w:val="22"/>
          <w:szCs w:val="24"/>
          <w:lang w:val="en-US"/>
        </w:rPr>
        <w:tab/>
        <w:t xml:space="preserve">Ménard D, Khim N, Beghain J, Adegnika AA, Shafiul-Alam M, Amodu O, et al. A Worldwide Map of Plasmodium falciparum </w:t>
      </w:r>
      <w:r w:rsidR="00C04931" w:rsidRPr="00182CD8">
        <w:rPr>
          <w:rFonts w:ascii="Calibri" w:hAnsi="Calibri" w:cs="Calibri"/>
          <w:i/>
          <w:iCs/>
          <w:noProof/>
          <w:sz w:val="22"/>
          <w:szCs w:val="24"/>
          <w:lang w:val="en-US"/>
        </w:rPr>
        <w:t>K13</w:t>
      </w:r>
      <w:r w:rsidR="00C04931" w:rsidRPr="00182CD8">
        <w:rPr>
          <w:rFonts w:ascii="Calibri" w:hAnsi="Calibri" w:cs="Calibri"/>
          <w:noProof/>
          <w:sz w:val="22"/>
          <w:szCs w:val="24"/>
          <w:lang w:val="en-US"/>
        </w:rPr>
        <w:t>-Propeller Polymorphisms. N Engl J Med [Internet]. 2016 Jun 23 [cited 2017 May 28];374(25):2453–64. Available from: http://www.nejm.org/doi/10.1056/NEJMoa1513137</w:t>
      </w:r>
    </w:p>
    <w:p w:rsidR="00C04931" w:rsidRPr="00182CD8" w:rsidRDefault="00C04931" w:rsidP="00C04931">
      <w:pPr>
        <w:widowControl w:val="0"/>
        <w:autoSpaceDE w:val="0"/>
        <w:autoSpaceDN w:val="0"/>
        <w:adjustRightInd w:val="0"/>
        <w:spacing w:before="240" w:line="240" w:lineRule="auto"/>
        <w:ind w:left="640" w:hanging="640"/>
        <w:rPr>
          <w:rFonts w:ascii="Calibri" w:hAnsi="Calibri" w:cs="Calibri"/>
          <w:noProof/>
          <w:sz w:val="22"/>
          <w:szCs w:val="24"/>
          <w:lang w:val="en-US"/>
        </w:rPr>
      </w:pPr>
      <w:r w:rsidRPr="00182CD8">
        <w:rPr>
          <w:rFonts w:ascii="Calibri" w:hAnsi="Calibri" w:cs="Calibri"/>
          <w:noProof/>
          <w:sz w:val="22"/>
          <w:szCs w:val="24"/>
          <w:lang w:val="en-US"/>
        </w:rPr>
        <w:t xml:space="preserve">2. </w:t>
      </w:r>
      <w:r w:rsidRPr="00182CD8">
        <w:rPr>
          <w:rFonts w:ascii="Calibri" w:hAnsi="Calibri" w:cs="Calibri"/>
          <w:noProof/>
          <w:sz w:val="22"/>
          <w:szCs w:val="24"/>
          <w:lang w:val="en-US"/>
        </w:rPr>
        <w:tab/>
        <w:t xml:space="preserve">Taylor SM, Parobek CM, Aragam N, Ngasala BE, Martensson A, Meshnick SR, et al. Pooled Deep Sequencing of </w:t>
      </w:r>
      <w:r w:rsidRPr="00182CD8">
        <w:rPr>
          <w:rFonts w:ascii="Calibri" w:hAnsi="Calibri" w:cs="Calibri"/>
          <w:i/>
          <w:iCs/>
          <w:noProof/>
          <w:sz w:val="22"/>
          <w:szCs w:val="24"/>
          <w:lang w:val="en-US"/>
        </w:rPr>
        <w:t>Plasmodium falciparum</w:t>
      </w:r>
      <w:r w:rsidRPr="00182CD8">
        <w:rPr>
          <w:rFonts w:ascii="Calibri" w:hAnsi="Calibri" w:cs="Calibri"/>
          <w:noProof/>
          <w:sz w:val="22"/>
          <w:szCs w:val="24"/>
          <w:lang w:val="en-US"/>
        </w:rPr>
        <w:t xml:space="preserve"> Isolates: An Efficient and Scalable Tool to Quantify Prevailing Malaria Drug-Resistance Genotypes. J Infect Dis [Internet]. 2013 Dec 15 [cited 2017 Jan 10];208(12):1998–2006. Available from: http://www.ncbi.nlm.nih.gov/pubmed/23908494</w:t>
      </w:r>
    </w:p>
    <w:p w:rsidR="00C04931" w:rsidRPr="00182CD8" w:rsidRDefault="00C04931" w:rsidP="00C04931">
      <w:pPr>
        <w:widowControl w:val="0"/>
        <w:autoSpaceDE w:val="0"/>
        <w:autoSpaceDN w:val="0"/>
        <w:adjustRightInd w:val="0"/>
        <w:spacing w:before="240" w:line="240" w:lineRule="auto"/>
        <w:ind w:left="640" w:hanging="640"/>
        <w:rPr>
          <w:rFonts w:ascii="Calibri" w:hAnsi="Calibri" w:cs="Calibri"/>
          <w:noProof/>
          <w:sz w:val="22"/>
          <w:szCs w:val="24"/>
          <w:lang w:val="en-US"/>
        </w:rPr>
      </w:pPr>
      <w:r w:rsidRPr="00C04931">
        <w:rPr>
          <w:rFonts w:ascii="Calibri" w:hAnsi="Calibri" w:cs="Calibri"/>
          <w:noProof/>
          <w:sz w:val="22"/>
          <w:szCs w:val="24"/>
        </w:rPr>
        <w:t xml:space="preserve">3. </w:t>
      </w:r>
      <w:r w:rsidRPr="00C04931">
        <w:rPr>
          <w:rFonts w:ascii="Calibri" w:hAnsi="Calibri" w:cs="Calibri"/>
          <w:noProof/>
          <w:sz w:val="22"/>
          <w:szCs w:val="24"/>
        </w:rPr>
        <w:tab/>
        <w:t xml:space="preserve">Taylor SM, Antonia A, Feng G, Mwapasa V, Chaluluka E, Molyneux M, et al. </w:t>
      </w:r>
      <w:r w:rsidRPr="00182CD8">
        <w:rPr>
          <w:rFonts w:ascii="Calibri" w:hAnsi="Calibri" w:cs="Calibri"/>
          <w:noProof/>
          <w:sz w:val="22"/>
          <w:szCs w:val="24"/>
          <w:lang w:val="en-US"/>
        </w:rPr>
        <w:t xml:space="preserve">Adaptive evolution and fixation of drug-resistant </w:t>
      </w:r>
      <w:r w:rsidRPr="00182CD8">
        <w:rPr>
          <w:rFonts w:ascii="Calibri" w:hAnsi="Calibri" w:cs="Calibri"/>
          <w:i/>
          <w:iCs/>
          <w:noProof/>
          <w:sz w:val="22"/>
          <w:szCs w:val="24"/>
          <w:lang w:val="en-US"/>
        </w:rPr>
        <w:t>Plasmodium falciparum</w:t>
      </w:r>
      <w:r w:rsidRPr="00182CD8">
        <w:rPr>
          <w:rFonts w:ascii="Calibri" w:hAnsi="Calibri" w:cs="Calibri"/>
          <w:noProof/>
          <w:sz w:val="22"/>
          <w:szCs w:val="24"/>
          <w:lang w:val="en-US"/>
        </w:rPr>
        <w:t xml:space="preserve"> genotypes in pregnancy-associated malaria: 9-year results from the QuEERPAM study. Infect Genet Evol [Internet]. 2012 Mar [cited 2017 May 30];12(2):282–90. Available from: http://www.ncbi.nlm.nih.gov/pubmed/22119749</w:t>
      </w:r>
    </w:p>
    <w:p w:rsidR="00C04931" w:rsidRPr="00182CD8" w:rsidRDefault="00C04931" w:rsidP="00C04931">
      <w:pPr>
        <w:widowControl w:val="0"/>
        <w:autoSpaceDE w:val="0"/>
        <w:autoSpaceDN w:val="0"/>
        <w:adjustRightInd w:val="0"/>
        <w:spacing w:before="240" w:line="240" w:lineRule="auto"/>
        <w:ind w:left="640" w:hanging="640"/>
        <w:rPr>
          <w:rFonts w:ascii="Calibri" w:hAnsi="Calibri" w:cs="Calibri"/>
          <w:noProof/>
          <w:sz w:val="22"/>
          <w:szCs w:val="24"/>
          <w:lang w:val="en-US"/>
        </w:rPr>
      </w:pPr>
      <w:r w:rsidRPr="00C04931">
        <w:rPr>
          <w:rFonts w:ascii="Calibri" w:hAnsi="Calibri" w:cs="Calibri"/>
          <w:noProof/>
          <w:sz w:val="22"/>
          <w:szCs w:val="24"/>
        </w:rPr>
        <w:t xml:space="preserve">4. </w:t>
      </w:r>
      <w:r w:rsidRPr="00C04931">
        <w:rPr>
          <w:rFonts w:ascii="Calibri" w:hAnsi="Calibri" w:cs="Calibri"/>
          <w:noProof/>
          <w:sz w:val="22"/>
          <w:szCs w:val="24"/>
        </w:rPr>
        <w:tab/>
        <w:t xml:space="preserve">Galatas B, Nhamussua L, Candrinho B, Mabote L, Cisteró P, Gupta H, et al. </w:t>
      </w:r>
      <w:r w:rsidRPr="00182CD8">
        <w:rPr>
          <w:rFonts w:ascii="Calibri" w:hAnsi="Calibri" w:cs="Calibri"/>
          <w:noProof/>
          <w:sz w:val="22"/>
          <w:szCs w:val="24"/>
          <w:lang w:val="en-US"/>
        </w:rPr>
        <w:t>In-Vivo Efficacy of Chloroquine to Clear Asymptomatic Infections in Mozambican Adults: A Randomized, Placebo-controlled Trial with Implications for Elimination Strategies. Sci Rep [Internet]. 2017 Dec 2 [cited 2017 Jun 6];7(1):1356. Available from: http://www.ncbi.nlm.nih.gov/pubmed/28465550</w:t>
      </w:r>
    </w:p>
    <w:p w:rsidR="00C04931" w:rsidRPr="00182CD8" w:rsidRDefault="00C04931" w:rsidP="00C04931">
      <w:pPr>
        <w:widowControl w:val="0"/>
        <w:autoSpaceDE w:val="0"/>
        <w:autoSpaceDN w:val="0"/>
        <w:adjustRightInd w:val="0"/>
        <w:spacing w:before="240" w:line="240" w:lineRule="auto"/>
        <w:ind w:left="640" w:hanging="640"/>
        <w:rPr>
          <w:rFonts w:ascii="Calibri" w:hAnsi="Calibri" w:cs="Calibri"/>
          <w:noProof/>
          <w:sz w:val="22"/>
          <w:szCs w:val="24"/>
          <w:lang w:val="en-US"/>
        </w:rPr>
      </w:pPr>
      <w:r w:rsidRPr="00C04931">
        <w:rPr>
          <w:rFonts w:ascii="Calibri" w:hAnsi="Calibri" w:cs="Calibri"/>
          <w:noProof/>
          <w:sz w:val="22"/>
          <w:szCs w:val="24"/>
        </w:rPr>
        <w:t xml:space="preserve">5. </w:t>
      </w:r>
      <w:r w:rsidRPr="00C04931">
        <w:rPr>
          <w:rFonts w:ascii="Calibri" w:hAnsi="Calibri" w:cs="Calibri"/>
          <w:noProof/>
          <w:sz w:val="22"/>
          <w:szCs w:val="24"/>
        </w:rPr>
        <w:tab/>
        <w:t xml:space="preserve">Gupta H, Macete E, Bulo H, Salvador C, Warsame M, Carvalho E, et al. </w:t>
      </w:r>
      <w:r w:rsidRPr="00182CD8">
        <w:rPr>
          <w:rFonts w:ascii="Calibri" w:hAnsi="Calibri" w:cs="Calibri"/>
          <w:noProof/>
          <w:sz w:val="22"/>
          <w:szCs w:val="24"/>
          <w:lang w:val="en-US"/>
        </w:rPr>
        <w:t>Drug-Resistant Polymorphisms and Copy Numbers in Plasmodium falciparum, Mozambique, 2015. Emerg Infect Dis [Internet]. 2018 Jan [cited 2018 Nov 2];24(1):40–8. Available from: http://www.ncbi.nlm.nih.gov/pubmed/29260689</w:t>
      </w:r>
    </w:p>
    <w:p w:rsidR="00C04931" w:rsidRPr="00182CD8" w:rsidRDefault="00C04931" w:rsidP="00C04931">
      <w:pPr>
        <w:widowControl w:val="0"/>
        <w:autoSpaceDE w:val="0"/>
        <w:autoSpaceDN w:val="0"/>
        <w:adjustRightInd w:val="0"/>
        <w:spacing w:before="240" w:line="240" w:lineRule="auto"/>
        <w:ind w:left="640" w:hanging="640"/>
        <w:rPr>
          <w:rFonts w:ascii="Calibri" w:hAnsi="Calibri" w:cs="Calibri"/>
          <w:noProof/>
          <w:sz w:val="22"/>
          <w:lang w:val="en-US"/>
        </w:rPr>
      </w:pPr>
      <w:r w:rsidRPr="00C04931">
        <w:rPr>
          <w:rFonts w:ascii="Calibri" w:hAnsi="Calibri" w:cs="Calibri"/>
          <w:noProof/>
          <w:sz w:val="22"/>
          <w:szCs w:val="24"/>
        </w:rPr>
        <w:t xml:space="preserve">6. </w:t>
      </w:r>
      <w:r w:rsidRPr="00C04931">
        <w:rPr>
          <w:rFonts w:ascii="Calibri" w:hAnsi="Calibri" w:cs="Calibri"/>
          <w:noProof/>
          <w:sz w:val="22"/>
          <w:szCs w:val="24"/>
        </w:rPr>
        <w:tab/>
        <w:t xml:space="preserve">Van der Auwera GA, Carneiro MO, Hartl C, Poplin R, Del Angel G, Levy-Moonshine A, et al. </w:t>
      </w:r>
      <w:r w:rsidRPr="00182CD8">
        <w:rPr>
          <w:rFonts w:ascii="Calibri" w:hAnsi="Calibri" w:cs="Calibri"/>
          <w:noProof/>
          <w:sz w:val="22"/>
          <w:szCs w:val="24"/>
          <w:lang w:val="en-US"/>
        </w:rPr>
        <w:t>From FastQ data to high confidence variant calls: the Genome Analysis Toolkit best practices pipeline. Curr Protoc Bioinforma [Internet]. 2013 [cited 2018 Feb 20];43(1110):11.10.1-33. Available from: http://www.ncbi.nlm.nih.gov/pubmed/25431634</w:t>
      </w:r>
    </w:p>
    <w:p w:rsidR="00196CE2" w:rsidRPr="00691860" w:rsidRDefault="005D0AFC" w:rsidP="00A879A0">
      <w:pPr>
        <w:spacing w:before="240" w:line="276" w:lineRule="auto"/>
        <w:jc w:val="both"/>
        <w:rPr>
          <w:rStyle w:val="Strong"/>
          <w:rFonts w:cstheme="minorHAnsi"/>
          <w:b w:val="0"/>
          <w:sz w:val="22"/>
          <w:szCs w:val="22"/>
          <w:lang w:val="en-GB"/>
        </w:rPr>
      </w:pPr>
      <w:r w:rsidRPr="00691860">
        <w:rPr>
          <w:rFonts w:cstheme="minorHAnsi"/>
          <w:sz w:val="22"/>
          <w:szCs w:val="22"/>
          <w:lang w:val="en-GB"/>
        </w:rPr>
        <w:fldChar w:fldCharType="end"/>
      </w:r>
    </w:p>
    <w:sectPr w:rsidR="00196CE2" w:rsidRPr="00691860" w:rsidSect="00544CE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23B" w:rsidRDefault="009B723B" w:rsidP="00544CEE">
      <w:pPr>
        <w:spacing w:after="0" w:line="240" w:lineRule="auto"/>
      </w:pPr>
      <w:r>
        <w:separator/>
      </w:r>
    </w:p>
  </w:endnote>
  <w:endnote w:type="continuationSeparator" w:id="0">
    <w:p w:rsidR="009B723B" w:rsidRDefault="009B723B" w:rsidP="00544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Calibri">
    <w:panose1 w:val="020F0502020204030204"/>
    <w:charset w:val="00"/>
    <w:family w:val="swiss"/>
    <w:pitch w:val="variable"/>
    <w:sig w:usb0="E4002EFF" w:usb1="C000247B" w:usb2="00000009" w:usb3="00000000" w:csb0="000001FF" w:csb1="00000000"/>
  </w:font>
  <w:font w:name="ＭＳ 明朝">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Mincho"/>
    <w:charset w:val="4E"/>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15714"/>
      <w:docPartObj>
        <w:docPartGallery w:val="Page Numbers (Bottom of Page)"/>
        <w:docPartUnique/>
      </w:docPartObj>
    </w:sdtPr>
    <w:sdtEndPr>
      <w:rPr>
        <w:rFonts w:ascii="Arial" w:hAnsi="Arial" w:cs="Arial"/>
        <w:noProof/>
      </w:rPr>
    </w:sdtEndPr>
    <w:sdtContent>
      <w:p w:rsidR="00182CD8" w:rsidRPr="00AC3F74" w:rsidRDefault="005D0AFC">
        <w:pPr>
          <w:pStyle w:val="Footer"/>
          <w:jc w:val="right"/>
          <w:rPr>
            <w:rFonts w:ascii="Arial" w:hAnsi="Arial" w:cs="Arial"/>
          </w:rPr>
        </w:pPr>
        <w:r w:rsidRPr="00AC3F74">
          <w:rPr>
            <w:rFonts w:ascii="Arial" w:hAnsi="Arial" w:cs="Arial"/>
          </w:rPr>
          <w:fldChar w:fldCharType="begin"/>
        </w:r>
        <w:r w:rsidR="00182CD8" w:rsidRPr="00AC3F74">
          <w:rPr>
            <w:rFonts w:ascii="Arial" w:hAnsi="Arial" w:cs="Arial"/>
          </w:rPr>
          <w:instrText xml:space="preserve"> PAGE   \* MERGEFORMAT </w:instrText>
        </w:r>
        <w:r w:rsidRPr="00AC3F74">
          <w:rPr>
            <w:rFonts w:ascii="Arial" w:hAnsi="Arial" w:cs="Arial"/>
          </w:rPr>
          <w:fldChar w:fldCharType="separate"/>
        </w:r>
        <w:r w:rsidR="007449A9">
          <w:rPr>
            <w:rFonts w:ascii="Arial" w:hAnsi="Arial" w:cs="Arial"/>
            <w:noProof/>
          </w:rPr>
          <w:t>11</w:t>
        </w:r>
        <w:r w:rsidRPr="00AC3F74">
          <w:rPr>
            <w:rFonts w:ascii="Arial" w:hAnsi="Arial" w:cs="Arial"/>
            <w:noProof/>
          </w:rPr>
          <w:fldChar w:fldCharType="end"/>
        </w:r>
      </w:p>
    </w:sdtContent>
  </w:sdt>
  <w:p w:rsidR="00182CD8" w:rsidRDefault="00182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23B" w:rsidRDefault="009B723B" w:rsidP="00544CEE">
      <w:pPr>
        <w:spacing w:after="0" w:line="240" w:lineRule="auto"/>
      </w:pPr>
      <w:r>
        <w:separator/>
      </w:r>
    </w:p>
  </w:footnote>
  <w:footnote w:type="continuationSeparator" w:id="0">
    <w:p w:rsidR="009B723B" w:rsidRDefault="009B723B" w:rsidP="00544C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A1C10"/>
    <w:multiLevelType w:val="hybridMultilevel"/>
    <w:tmpl w:val="E612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E4E76"/>
    <w:multiLevelType w:val="hybridMultilevel"/>
    <w:tmpl w:val="D2EC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A3842"/>
    <w:multiLevelType w:val="hybridMultilevel"/>
    <w:tmpl w:val="16227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94B34"/>
    <w:multiLevelType w:val="hybridMultilevel"/>
    <w:tmpl w:val="2BEA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95718"/>
    <w:multiLevelType w:val="hybridMultilevel"/>
    <w:tmpl w:val="87E61A40"/>
    <w:lvl w:ilvl="0" w:tplc="E32E216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D09CD"/>
    <w:multiLevelType w:val="hybridMultilevel"/>
    <w:tmpl w:val="5AD29598"/>
    <w:lvl w:ilvl="0" w:tplc="06C0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A3C48"/>
    <w:multiLevelType w:val="hybridMultilevel"/>
    <w:tmpl w:val="8E829820"/>
    <w:lvl w:ilvl="0" w:tplc="70F606BA">
      <w:start w:val="1"/>
      <w:numFmt w:val="decimal"/>
      <w:lvlText w:val="%1."/>
      <w:lvlJc w:val="left"/>
      <w:pPr>
        <w:ind w:left="1065" w:hanging="705"/>
      </w:pPr>
      <w:rPr>
        <w:rFonts w:hint="default"/>
        <w:b/>
        <w:color w:val="4F81BD" w:themeColor="accent1"/>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6F05650D"/>
    <w:multiLevelType w:val="hybridMultilevel"/>
    <w:tmpl w:val="CD3AC4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FE1562"/>
    <w:multiLevelType w:val="hybridMultilevel"/>
    <w:tmpl w:val="FE3AA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304B1"/>
    <w:multiLevelType w:val="hybridMultilevel"/>
    <w:tmpl w:val="58203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5"/>
  </w:num>
  <w:num w:numId="6">
    <w:abstractNumId w:val="2"/>
  </w:num>
  <w:num w:numId="7">
    <w:abstractNumId w:val="0"/>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9A3DB9"/>
    <w:rsid w:val="00003696"/>
    <w:rsid w:val="000049B6"/>
    <w:rsid w:val="00005C2F"/>
    <w:rsid w:val="00010661"/>
    <w:rsid w:val="000116A1"/>
    <w:rsid w:val="000116D3"/>
    <w:rsid w:val="00013AA1"/>
    <w:rsid w:val="0001603F"/>
    <w:rsid w:val="00017F4D"/>
    <w:rsid w:val="00020461"/>
    <w:rsid w:val="0002114F"/>
    <w:rsid w:val="00022A35"/>
    <w:rsid w:val="00023834"/>
    <w:rsid w:val="00023B36"/>
    <w:rsid w:val="000250A1"/>
    <w:rsid w:val="000254AB"/>
    <w:rsid w:val="00031B24"/>
    <w:rsid w:val="0003248C"/>
    <w:rsid w:val="00035F09"/>
    <w:rsid w:val="00036950"/>
    <w:rsid w:val="00037026"/>
    <w:rsid w:val="000372A9"/>
    <w:rsid w:val="00040B34"/>
    <w:rsid w:val="00042A71"/>
    <w:rsid w:val="0004387A"/>
    <w:rsid w:val="00043B3A"/>
    <w:rsid w:val="00045578"/>
    <w:rsid w:val="00050A3F"/>
    <w:rsid w:val="000526FB"/>
    <w:rsid w:val="00060253"/>
    <w:rsid w:val="00063755"/>
    <w:rsid w:val="000638B7"/>
    <w:rsid w:val="00065BE1"/>
    <w:rsid w:val="000673C1"/>
    <w:rsid w:val="00067B76"/>
    <w:rsid w:val="00071301"/>
    <w:rsid w:val="00072B2B"/>
    <w:rsid w:val="000750AB"/>
    <w:rsid w:val="00076980"/>
    <w:rsid w:val="000819FC"/>
    <w:rsid w:val="0008322F"/>
    <w:rsid w:val="00083814"/>
    <w:rsid w:val="00085D3E"/>
    <w:rsid w:val="00086068"/>
    <w:rsid w:val="000918F0"/>
    <w:rsid w:val="00092CB5"/>
    <w:rsid w:val="0009699E"/>
    <w:rsid w:val="00097CFD"/>
    <w:rsid w:val="000A2C76"/>
    <w:rsid w:val="000A35EC"/>
    <w:rsid w:val="000A3DBE"/>
    <w:rsid w:val="000A4884"/>
    <w:rsid w:val="000A581B"/>
    <w:rsid w:val="000A6FBF"/>
    <w:rsid w:val="000A72D1"/>
    <w:rsid w:val="000A7F1C"/>
    <w:rsid w:val="000B32A9"/>
    <w:rsid w:val="000B3CFF"/>
    <w:rsid w:val="000B3F4B"/>
    <w:rsid w:val="000B72B9"/>
    <w:rsid w:val="000C271F"/>
    <w:rsid w:val="000C50FD"/>
    <w:rsid w:val="000C6E53"/>
    <w:rsid w:val="000C787F"/>
    <w:rsid w:val="000D09D8"/>
    <w:rsid w:val="000D49E1"/>
    <w:rsid w:val="000D6F19"/>
    <w:rsid w:val="000D7E3F"/>
    <w:rsid w:val="000E0B86"/>
    <w:rsid w:val="000E2008"/>
    <w:rsid w:val="000E40EA"/>
    <w:rsid w:val="000E694C"/>
    <w:rsid w:val="000F28CB"/>
    <w:rsid w:val="000F33EF"/>
    <w:rsid w:val="000F4321"/>
    <w:rsid w:val="000F4836"/>
    <w:rsid w:val="000F4CB1"/>
    <w:rsid w:val="000F5433"/>
    <w:rsid w:val="000F5E47"/>
    <w:rsid w:val="00101968"/>
    <w:rsid w:val="00102DA7"/>
    <w:rsid w:val="001109BF"/>
    <w:rsid w:val="001119AA"/>
    <w:rsid w:val="00116D04"/>
    <w:rsid w:val="0011720D"/>
    <w:rsid w:val="00120049"/>
    <w:rsid w:val="00122AD1"/>
    <w:rsid w:val="00122BD1"/>
    <w:rsid w:val="0012457D"/>
    <w:rsid w:val="00125301"/>
    <w:rsid w:val="00127C39"/>
    <w:rsid w:val="00130048"/>
    <w:rsid w:val="0013071E"/>
    <w:rsid w:val="001323ED"/>
    <w:rsid w:val="00132F5A"/>
    <w:rsid w:val="00143B79"/>
    <w:rsid w:val="001442A4"/>
    <w:rsid w:val="001447DB"/>
    <w:rsid w:val="00145BF5"/>
    <w:rsid w:val="001461D1"/>
    <w:rsid w:val="00147FE4"/>
    <w:rsid w:val="00150AF5"/>
    <w:rsid w:val="00151359"/>
    <w:rsid w:val="00151A75"/>
    <w:rsid w:val="00151F50"/>
    <w:rsid w:val="00153213"/>
    <w:rsid w:val="00154627"/>
    <w:rsid w:val="00154FD2"/>
    <w:rsid w:val="00155E15"/>
    <w:rsid w:val="001606D2"/>
    <w:rsid w:val="00164DEA"/>
    <w:rsid w:val="00164EE9"/>
    <w:rsid w:val="001672EF"/>
    <w:rsid w:val="00167E49"/>
    <w:rsid w:val="00172DD1"/>
    <w:rsid w:val="0017627D"/>
    <w:rsid w:val="0018272C"/>
    <w:rsid w:val="00182CD8"/>
    <w:rsid w:val="00182DA0"/>
    <w:rsid w:val="00183A8E"/>
    <w:rsid w:val="00184E85"/>
    <w:rsid w:val="0018613A"/>
    <w:rsid w:val="001863EA"/>
    <w:rsid w:val="00187127"/>
    <w:rsid w:val="00187810"/>
    <w:rsid w:val="00187DC7"/>
    <w:rsid w:val="00192D55"/>
    <w:rsid w:val="001938F0"/>
    <w:rsid w:val="00196562"/>
    <w:rsid w:val="00196BCD"/>
    <w:rsid w:val="00196CE2"/>
    <w:rsid w:val="00197BB2"/>
    <w:rsid w:val="00197BCE"/>
    <w:rsid w:val="001A02B3"/>
    <w:rsid w:val="001A09F1"/>
    <w:rsid w:val="001A0B1E"/>
    <w:rsid w:val="001A195C"/>
    <w:rsid w:val="001A2ACB"/>
    <w:rsid w:val="001A30F1"/>
    <w:rsid w:val="001A60AD"/>
    <w:rsid w:val="001B2233"/>
    <w:rsid w:val="001B5E99"/>
    <w:rsid w:val="001B5EF4"/>
    <w:rsid w:val="001B623D"/>
    <w:rsid w:val="001B6975"/>
    <w:rsid w:val="001B6AB8"/>
    <w:rsid w:val="001C1A15"/>
    <w:rsid w:val="001C24DE"/>
    <w:rsid w:val="001C70BD"/>
    <w:rsid w:val="001D05A2"/>
    <w:rsid w:val="001D4F4C"/>
    <w:rsid w:val="001D79AE"/>
    <w:rsid w:val="001E18AA"/>
    <w:rsid w:val="001E19AB"/>
    <w:rsid w:val="001E1E32"/>
    <w:rsid w:val="001E36EB"/>
    <w:rsid w:val="001E5BDF"/>
    <w:rsid w:val="001F01E5"/>
    <w:rsid w:val="001F193D"/>
    <w:rsid w:val="001F4BCB"/>
    <w:rsid w:val="001F6560"/>
    <w:rsid w:val="001F778D"/>
    <w:rsid w:val="00200E38"/>
    <w:rsid w:val="00201FE3"/>
    <w:rsid w:val="00204B34"/>
    <w:rsid w:val="00205A57"/>
    <w:rsid w:val="00205EAD"/>
    <w:rsid w:val="0021345E"/>
    <w:rsid w:val="0021523C"/>
    <w:rsid w:val="00216EE8"/>
    <w:rsid w:val="00217CEF"/>
    <w:rsid w:val="002224D0"/>
    <w:rsid w:val="00224CDC"/>
    <w:rsid w:val="00225E47"/>
    <w:rsid w:val="00227604"/>
    <w:rsid w:val="002301AC"/>
    <w:rsid w:val="00230D84"/>
    <w:rsid w:val="00230EF8"/>
    <w:rsid w:val="00232FE1"/>
    <w:rsid w:val="00233161"/>
    <w:rsid w:val="00233930"/>
    <w:rsid w:val="00235377"/>
    <w:rsid w:val="0023566E"/>
    <w:rsid w:val="002372B5"/>
    <w:rsid w:val="0024123E"/>
    <w:rsid w:val="00241B1B"/>
    <w:rsid w:val="00242820"/>
    <w:rsid w:val="002442E2"/>
    <w:rsid w:val="00244D80"/>
    <w:rsid w:val="0024594E"/>
    <w:rsid w:val="002461EF"/>
    <w:rsid w:val="0024787B"/>
    <w:rsid w:val="00247E1B"/>
    <w:rsid w:val="00253CD2"/>
    <w:rsid w:val="00253D45"/>
    <w:rsid w:val="0025404E"/>
    <w:rsid w:val="00256C60"/>
    <w:rsid w:val="00261F10"/>
    <w:rsid w:val="00271099"/>
    <w:rsid w:val="00272EA7"/>
    <w:rsid w:val="00273452"/>
    <w:rsid w:val="00274350"/>
    <w:rsid w:val="00276064"/>
    <w:rsid w:val="002822CD"/>
    <w:rsid w:val="00287787"/>
    <w:rsid w:val="00290A00"/>
    <w:rsid w:val="00290BF9"/>
    <w:rsid w:val="00291DE1"/>
    <w:rsid w:val="00291EB9"/>
    <w:rsid w:val="00293ACE"/>
    <w:rsid w:val="00295B87"/>
    <w:rsid w:val="00295FD2"/>
    <w:rsid w:val="0029692A"/>
    <w:rsid w:val="00297757"/>
    <w:rsid w:val="002A2BF4"/>
    <w:rsid w:val="002A758F"/>
    <w:rsid w:val="002A7731"/>
    <w:rsid w:val="002B2253"/>
    <w:rsid w:val="002B24D9"/>
    <w:rsid w:val="002B2A4C"/>
    <w:rsid w:val="002B5DBD"/>
    <w:rsid w:val="002B6CF6"/>
    <w:rsid w:val="002B7B8B"/>
    <w:rsid w:val="002C0845"/>
    <w:rsid w:val="002C168F"/>
    <w:rsid w:val="002C6C75"/>
    <w:rsid w:val="002C7C6F"/>
    <w:rsid w:val="002D18B0"/>
    <w:rsid w:val="002D2FC3"/>
    <w:rsid w:val="002D3211"/>
    <w:rsid w:val="002D3AD2"/>
    <w:rsid w:val="002D5700"/>
    <w:rsid w:val="002D7C5F"/>
    <w:rsid w:val="002D7D6B"/>
    <w:rsid w:val="002E0233"/>
    <w:rsid w:val="002E0CD2"/>
    <w:rsid w:val="002E2E66"/>
    <w:rsid w:val="002E33BD"/>
    <w:rsid w:val="002E6179"/>
    <w:rsid w:val="002F000F"/>
    <w:rsid w:val="002F3E7F"/>
    <w:rsid w:val="002F78C3"/>
    <w:rsid w:val="003008E2"/>
    <w:rsid w:val="003033C8"/>
    <w:rsid w:val="003055F1"/>
    <w:rsid w:val="003070A4"/>
    <w:rsid w:val="00315467"/>
    <w:rsid w:val="00317D13"/>
    <w:rsid w:val="003206BD"/>
    <w:rsid w:val="003224EF"/>
    <w:rsid w:val="003258AB"/>
    <w:rsid w:val="00327531"/>
    <w:rsid w:val="003309BA"/>
    <w:rsid w:val="003320F3"/>
    <w:rsid w:val="003326A2"/>
    <w:rsid w:val="00334AD4"/>
    <w:rsid w:val="00335603"/>
    <w:rsid w:val="003357A4"/>
    <w:rsid w:val="00335F86"/>
    <w:rsid w:val="003377E4"/>
    <w:rsid w:val="003378DC"/>
    <w:rsid w:val="0034406D"/>
    <w:rsid w:val="00344809"/>
    <w:rsid w:val="00346427"/>
    <w:rsid w:val="003500D2"/>
    <w:rsid w:val="003514AA"/>
    <w:rsid w:val="003519A1"/>
    <w:rsid w:val="003522E4"/>
    <w:rsid w:val="00354204"/>
    <w:rsid w:val="00354595"/>
    <w:rsid w:val="003574AA"/>
    <w:rsid w:val="003579C4"/>
    <w:rsid w:val="003607A7"/>
    <w:rsid w:val="00360E17"/>
    <w:rsid w:val="003723D0"/>
    <w:rsid w:val="003742FD"/>
    <w:rsid w:val="0037483B"/>
    <w:rsid w:val="003821C6"/>
    <w:rsid w:val="00382933"/>
    <w:rsid w:val="00383DD3"/>
    <w:rsid w:val="00385327"/>
    <w:rsid w:val="003933AB"/>
    <w:rsid w:val="003960F9"/>
    <w:rsid w:val="003A150A"/>
    <w:rsid w:val="003A28D2"/>
    <w:rsid w:val="003A3B56"/>
    <w:rsid w:val="003B017C"/>
    <w:rsid w:val="003B0547"/>
    <w:rsid w:val="003B068B"/>
    <w:rsid w:val="003B0837"/>
    <w:rsid w:val="003B1F7E"/>
    <w:rsid w:val="003B2324"/>
    <w:rsid w:val="003B3689"/>
    <w:rsid w:val="003B5ACB"/>
    <w:rsid w:val="003B5DA8"/>
    <w:rsid w:val="003C00D7"/>
    <w:rsid w:val="003C5714"/>
    <w:rsid w:val="003C5F22"/>
    <w:rsid w:val="003C73B4"/>
    <w:rsid w:val="003C767D"/>
    <w:rsid w:val="003D0D4A"/>
    <w:rsid w:val="003D216B"/>
    <w:rsid w:val="003D3646"/>
    <w:rsid w:val="003D4A51"/>
    <w:rsid w:val="003D61E5"/>
    <w:rsid w:val="003D675B"/>
    <w:rsid w:val="003D6837"/>
    <w:rsid w:val="003E0C44"/>
    <w:rsid w:val="003E3C68"/>
    <w:rsid w:val="003E5D36"/>
    <w:rsid w:val="003F2A55"/>
    <w:rsid w:val="00400725"/>
    <w:rsid w:val="00401BCB"/>
    <w:rsid w:val="004028B7"/>
    <w:rsid w:val="00403244"/>
    <w:rsid w:val="004049F5"/>
    <w:rsid w:val="00404FBA"/>
    <w:rsid w:val="00406F58"/>
    <w:rsid w:val="00410B23"/>
    <w:rsid w:val="00412900"/>
    <w:rsid w:val="00414C68"/>
    <w:rsid w:val="004166B5"/>
    <w:rsid w:val="0042172F"/>
    <w:rsid w:val="0042370F"/>
    <w:rsid w:val="004237ED"/>
    <w:rsid w:val="00426069"/>
    <w:rsid w:val="004274FF"/>
    <w:rsid w:val="00430A53"/>
    <w:rsid w:val="00430A87"/>
    <w:rsid w:val="00432026"/>
    <w:rsid w:val="00433DE1"/>
    <w:rsid w:val="00434986"/>
    <w:rsid w:val="004363E2"/>
    <w:rsid w:val="00436BF4"/>
    <w:rsid w:val="00436D83"/>
    <w:rsid w:val="00437915"/>
    <w:rsid w:val="00441FCD"/>
    <w:rsid w:val="0045085D"/>
    <w:rsid w:val="00452AC1"/>
    <w:rsid w:val="004547BC"/>
    <w:rsid w:val="00457EDA"/>
    <w:rsid w:val="00460123"/>
    <w:rsid w:val="00461C6F"/>
    <w:rsid w:val="00462A86"/>
    <w:rsid w:val="004663A4"/>
    <w:rsid w:val="00473173"/>
    <w:rsid w:val="00474E00"/>
    <w:rsid w:val="00480FC4"/>
    <w:rsid w:val="00481834"/>
    <w:rsid w:val="00485595"/>
    <w:rsid w:val="00487FCE"/>
    <w:rsid w:val="00491EF3"/>
    <w:rsid w:val="004A39DE"/>
    <w:rsid w:val="004A467C"/>
    <w:rsid w:val="004A5ECE"/>
    <w:rsid w:val="004A6E93"/>
    <w:rsid w:val="004B20E2"/>
    <w:rsid w:val="004B3DD1"/>
    <w:rsid w:val="004B5084"/>
    <w:rsid w:val="004B5B4D"/>
    <w:rsid w:val="004B79FF"/>
    <w:rsid w:val="004C20B8"/>
    <w:rsid w:val="004C45F2"/>
    <w:rsid w:val="004C5ECB"/>
    <w:rsid w:val="004D25DF"/>
    <w:rsid w:val="004D3623"/>
    <w:rsid w:val="004D3F2F"/>
    <w:rsid w:val="004D4CCC"/>
    <w:rsid w:val="004D4E63"/>
    <w:rsid w:val="004D56F1"/>
    <w:rsid w:val="004D763B"/>
    <w:rsid w:val="004E16FF"/>
    <w:rsid w:val="004E385C"/>
    <w:rsid w:val="004F2DB0"/>
    <w:rsid w:val="004F2F31"/>
    <w:rsid w:val="004F323E"/>
    <w:rsid w:val="004F3B91"/>
    <w:rsid w:val="004F3BEB"/>
    <w:rsid w:val="004F71E4"/>
    <w:rsid w:val="004F7330"/>
    <w:rsid w:val="00500194"/>
    <w:rsid w:val="00502074"/>
    <w:rsid w:val="00502859"/>
    <w:rsid w:val="005048E4"/>
    <w:rsid w:val="0050696B"/>
    <w:rsid w:val="00506FE7"/>
    <w:rsid w:val="0051244A"/>
    <w:rsid w:val="0051486F"/>
    <w:rsid w:val="00514AAC"/>
    <w:rsid w:val="00514AE6"/>
    <w:rsid w:val="005174BF"/>
    <w:rsid w:val="00522A29"/>
    <w:rsid w:val="0052343C"/>
    <w:rsid w:val="00523719"/>
    <w:rsid w:val="00523A8D"/>
    <w:rsid w:val="00526AA4"/>
    <w:rsid w:val="005279AC"/>
    <w:rsid w:val="00530614"/>
    <w:rsid w:val="0053121E"/>
    <w:rsid w:val="0053194E"/>
    <w:rsid w:val="00533F1C"/>
    <w:rsid w:val="005374B2"/>
    <w:rsid w:val="0054025A"/>
    <w:rsid w:val="0054029A"/>
    <w:rsid w:val="00544CEE"/>
    <w:rsid w:val="0054772E"/>
    <w:rsid w:val="005510CF"/>
    <w:rsid w:val="00551FCA"/>
    <w:rsid w:val="00554538"/>
    <w:rsid w:val="005577F4"/>
    <w:rsid w:val="00560B4F"/>
    <w:rsid w:val="00561015"/>
    <w:rsid w:val="0056225E"/>
    <w:rsid w:val="0056260D"/>
    <w:rsid w:val="005629F8"/>
    <w:rsid w:val="00562DDE"/>
    <w:rsid w:val="00564908"/>
    <w:rsid w:val="005658B2"/>
    <w:rsid w:val="00566500"/>
    <w:rsid w:val="00574E99"/>
    <w:rsid w:val="00575AC5"/>
    <w:rsid w:val="00575CA0"/>
    <w:rsid w:val="0057672D"/>
    <w:rsid w:val="0058001C"/>
    <w:rsid w:val="00580E9C"/>
    <w:rsid w:val="00581578"/>
    <w:rsid w:val="005856E3"/>
    <w:rsid w:val="00587980"/>
    <w:rsid w:val="00591B63"/>
    <w:rsid w:val="00592879"/>
    <w:rsid w:val="00595EE7"/>
    <w:rsid w:val="005A1CA3"/>
    <w:rsid w:val="005A3E1A"/>
    <w:rsid w:val="005A54D5"/>
    <w:rsid w:val="005A667C"/>
    <w:rsid w:val="005A6B0C"/>
    <w:rsid w:val="005B0370"/>
    <w:rsid w:val="005B3433"/>
    <w:rsid w:val="005B63BB"/>
    <w:rsid w:val="005B7B79"/>
    <w:rsid w:val="005C0918"/>
    <w:rsid w:val="005C10E6"/>
    <w:rsid w:val="005C40FF"/>
    <w:rsid w:val="005C48F0"/>
    <w:rsid w:val="005D0AFC"/>
    <w:rsid w:val="005D2D4A"/>
    <w:rsid w:val="005D6946"/>
    <w:rsid w:val="005D77B7"/>
    <w:rsid w:val="005E29EA"/>
    <w:rsid w:val="005E3D30"/>
    <w:rsid w:val="005E73AB"/>
    <w:rsid w:val="005E7F7A"/>
    <w:rsid w:val="005F1A97"/>
    <w:rsid w:val="005F1B9B"/>
    <w:rsid w:val="005F3CFC"/>
    <w:rsid w:val="005F3D7B"/>
    <w:rsid w:val="005F3FF0"/>
    <w:rsid w:val="005F61C4"/>
    <w:rsid w:val="005F7022"/>
    <w:rsid w:val="00600AF1"/>
    <w:rsid w:val="006032C1"/>
    <w:rsid w:val="00612809"/>
    <w:rsid w:val="00613875"/>
    <w:rsid w:val="00615807"/>
    <w:rsid w:val="00616555"/>
    <w:rsid w:val="00620520"/>
    <w:rsid w:val="006209C7"/>
    <w:rsid w:val="00620E82"/>
    <w:rsid w:val="006261A4"/>
    <w:rsid w:val="0062621F"/>
    <w:rsid w:val="00626C43"/>
    <w:rsid w:val="00630DB8"/>
    <w:rsid w:val="00632249"/>
    <w:rsid w:val="006328ED"/>
    <w:rsid w:val="00635E18"/>
    <w:rsid w:val="00641966"/>
    <w:rsid w:val="0064196E"/>
    <w:rsid w:val="0064226E"/>
    <w:rsid w:val="00645340"/>
    <w:rsid w:val="006453BA"/>
    <w:rsid w:val="006468F2"/>
    <w:rsid w:val="0065218C"/>
    <w:rsid w:val="00654F55"/>
    <w:rsid w:val="00663100"/>
    <w:rsid w:val="00664B37"/>
    <w:rsid w:val="00664CB3"/>
    <w:rsid w:val="0066581C"/>
    <w:rsid w:val="006705DC"/>
    <w:rsid w:val="00670DC8"/>
    <w:rsid w:val="0068020A"/>
    <w:rsid w:val="00681708"/>
    <w:rsid w:val="0068472E"/>
    <w:rsid w:val="00685804"/>
    <w:rsid w:val="00691860"/>
    <w:rsid w:val="00691B41"/>
    <w:rsid w:val="006944E2"/>
    <w:rsid w:val="00695FBC"/>
    <w:rsid w:val="00696623"/>
    <w:rsid w:val="00696C8D"/>
    <w:rsid w:val="006978D3"/>
    <w:rsid w:val="006A0304"/>
    <w:rsid w:val="006A138C"/>
    <w:rsid w:val="006A1EAF"/>
    <w:rsid w:val="006A61BC"/>
    <w:rsid w:val="006A6C6B"/>
    <w:rsid w:val="006A6F13"/>
    <w:rsid w:val="006A6F2C"/>
    <w:rsid w:val="006A6F7D"/>
    <w:rsid w:val="006A77A0"/>
    <w:rsid w:val="006B0EC1"/>
    <w:rsid w:val="006B5EE7"/>
    <w:rsid w:val="006B6F24"/>
    <w:rsid w:val="006C2B5E"/>
    <w:rsid w:val="006C3C6D"/>
    <w:rsid w:val="006C4BB3"/>
    <w:rsid w:val="006C7276"/>
    <w:rsid w:val="006D0AB4"/>
    <w:rsid w:val="006D1804"/>
    <w:rsid w:val="006D7C9B"/>
    <w:rsid w:val="006E3DDE"/>
    <w:rsid w:val="006E536B"/>
    <w:rsid w:val="006E5A0C"/>
    <w:rsid w:val="006E727F"/>
    <w:rsid w:val="006F002B"/>
    <w:rsid w:val="006F1325"/>
    <w:rsid w:val="006F26D5"/>
    <w:rsid w:val="00700701"/>
    <w:rsid w:val="0070406D"/>
    <w:rsid w:val="00706377"/>
    <w:rsid w:val="007070B8"/>
    <w:rsid w:val="00707C68"/>
    <w:rsid w:val="00715E82"/>
    <w:rsid w:val="00716077"/>
    <w:rsid w:val="007168DB"/>
    <w:rsid w:val="007201D0"/>
    <w:rsid w:val="00721581"/>
    <w:rsid w:val="0072269A"/>
    <w:rsid w:val="007233E5"/>
    <w:rsid w:val="0072434E"/>
    <w:rsid w:val="00726097"/>
    <w:rsid w:val="00726C5C"/>
    <w:rsid w:val="00731338"/>
    <w:rsid w:val="007367D1"/>
    <w:rsid w:val="0074168E"/>
    <w:rsid w:val="0074390B"/>
    <w:rsid w:val="007445DB"/>
    <w:rsid w:val="007449A9"/>
    <w:rsid w:val="00747712"/>
    <w:rsid w:val="00750A63"/>
    <w:rsid w:val="00753A91"/>
    <w:rsid w:val="00756F26"/>
    <w:rsid w:val="007621FE"/>
    <w:rsid w:val="00762515"/>
    <w:rsid w:val="007630F9"/>
    <w:rsid w:val="007631EA"/>
    <w:rsid w:val="007636F0"/>
    <w:rsid w:val="0076401E"/>
    <w:rsid w:val="00764DF7"/>
    <w:rsid w:val="007657BC"/>
    <w:rsid w:val="00765F5F"/>
    <w:rsid w:val="00767E5B"/>
    <w:rsid w:val="00771AEF"/>
    <w:rsid w:val="007731E2"/>
    <w:rsid w:val="00775427"/>
    <w:rsid w:val="00777B20"/>
    <w:rsid w:val="00790C79"/>
    <w:rsid w:val="00792385"/>
    <w:rsid w:val="00792C24"/>
    <w:rsid w:val="00792DA7"/>
    <w:rsid w:val="00794DE2"/>
    <w:rsid w:val="00794F02"/>
    <w:rsid w:val="00795DC2"/>
    <w:rsid w:val="00795DF2"/>
    <w:rsid w:val="00797347"/>
    <w:rsid w:val="007A17DC"/>
    <w:rsid w:val="007A438D"/>
    <w:rsid w:val="007A673C"/>
    <w:rsid w:val="007B33E0"/>
    <w:rsid w:val="007B3DA1"/>
    <w:rsid w:val="007B4BDA"/>
    <w:rsid w:val="007B5A69"/>
    <w:rsid w:val="007B78D3"/>
    <w:rsid w:val="007C0C05"/>
    <w:rsid w:val="007C5C1B"/>
    <w:rsid w:val="007C785C"/>
    <w:rsid w:val="007D1C7A"/>
    <w:rsid w:val="007D37C8"/>
    <w:rsid w:val="007D5BEC"/>
    <w:rsid w:val="007E26AA"/>
    <w:rsid w:val="007E275F"/>
    <w:rsid w:val="007E37A6"/>
    <w:rsid w:val="007E435B"/>
    <w:rsid w:val="007E7918"/>
    <w:rsid w:val="007F1ED1"/>
    <w:rsid w:val="007F292F"/>
    <w:rsid w:val="007F4E08"/>
    <w:rsid w:val="007F63F0"/>
    <w:rsid w:val="00804885"/>
    <w:rsid w:val="00805E21"/>
    <w:rsid w:val="008104ED"/>
    <w:rsid w:val="0081485E"/>
    <w:rsid w:val="0081689B"/>
    <w:rsid w:val="00820134"/>
    <w:rsid w:val="00827BEC"/>
    <w:rsid w:val="00831EC1"/>
    <w:rsid w:val="00832FA1"/>
    <w:rsid w:val="008367D0"/>
    <w:rsid w:val="00837C71"/>
    <w:rsid w:val="00841CB6"/>
    <w:rsid w:val="00842D52"/>
    <w:rsid w:val="00843475"/>
    <w:rsid w:val="00846035"/>
    <w:rsid w:val="0084635A"/>
    <w:rsid w:val="0085015F"/>
    <w:rsid w:val="008507A3"/>
    <w:rsid w:val="00855837"/>
    <w:rsid w:val="0086186F"/>
    <w:rsid w:val="0086336C"/>
    <w:rsid w:val="0086723C"/>
    <w:rsid w:val="00867563"/>
    <w:rsid w:val="008706C6"/>
    <w:rsid w:val="00871DD6"/>
    <w:rsid w:val="0087214F"/>
    <w:rsid w:val="00873EE5"/>
    <w:rsid w:val="00875845"/>
    <w:rsid w:val="008825AC"/>
    <w:rsid w:val="0088377C"/>
    <w:rsid w:val="00891599"/>
    <w:rsid w:val="0089278D"/>
    <w:rsid w:val="008A2CF1"/>
    <w:rsid w:val="008A4F12"/>
    <w:rsid w:val="008A593D"/>
    <w:rsid w:val="008A5F33"/>
    <w:rsid w:val="008B2D11"/>
    <w:rsid w:val="008B37D6"/>
    <w:rsid w:val="008B45B6"/>
    <w:rsid w:val="008D079C"/>
    <w:rsid w:val="008D251A"/>
    <w:rsid w:val="008D5821"/>
    <w:rsid w:val="008D6C9A"/>
    <w:rsid w:val="008D7CD8"/>
    <w:rsid w:val="008E0B88"/>
    <w:rsid w:val="008E12FE"/>
    <w:rsid w:val="008E5709"/>
    <w:rsid w:val="008E6021"/>
    <w:rsid w:val="008E67EB"/>
    <w:rsid w:val="008E7808"/>
    <w:rsid w:val="008E7891"/>
    <w:rsid w:val="008F04E4"/>
    <w:rsid w:val="008F433C"/>
    <w:rsid w:val="008F4F3B"/>
    <w:rsid w:val="008F67FE"/>
    <w:rsid w:val="008F781B"/>
    <w:rsid w:val="00901C0F"/>
    <w:rsid w:val="009034FC"/>
    <w:rsid w:val="009035B8"/>
    <w:rsid w:val="00904D2D"/>
    <w:rsid w:val="00904EB4"/>
    <w:rsid w:val="0090589E"/>
    <w:rsid w:val="00906439"/>
    <w:rsid w:val="00907828"/>
    <w:rsid w:val="00907B43"/>
    <w:rsid w:val="0091260E"/>
    <w:rsid w:val="00914A69"/>
    <w:rsid w:val="009210D4"/>
    <w:rsid w:val="009212B3"/>
    <w:rsid w:val="00922581"/>
    <w:rsid w:val="00924D85"/>
    <w:rsid w:val="00925F8A"/>
    <w:rsid w:val="00926A2E"/>
    <w:rsid w:val="00936E2E"/>
    <w:rsid w:val="00941A78"/>
    <w:rsid w:val="00942471"/>
    <w:rsid w:val="0094292E"/>
    <w:rsid w:val="00944F49"/>
    <w:rsid w:val="00947000"/>
    <w:rsid w:val="0095335E"/>
    <w:rsid w:val="0095566C"/>
    <w:rsid w:val="009569D5"/>
    <w:rsid w:val="00956A68"/>
    <w:rsid w:val="00963678"/>
    <w:rsid w:val="00963E57"/>
    <w:rsid w:val="0096446A"/>
    <w:rsid w:val="009646F8"/>
    <w:rsid w:val="00966B7D"/>
    <w:rsid w:val="00967E0A"/>
    <w:rsid w:val="00970FC2"/>
    <w:rsid w:val="00975A7C"/>
    <w:rsid w:val="00975CED"/>
    <w:rsid w:val="00976768"/>
    <w:rsid w:val="00977881"/>
    <w:rsid w:val="00981178"/>
    <w:rsid w:val="009830BE"/>
    <w:rsid w:val="009841FF"/>
    <w:rsid w:val="00984AD4"/>
    <w:rsid w:val="00984ADB"/>
    <w:rsid w:val="009851BF"/>
    <w:rsid w:val="009858AC"/>
    <w:rsid w:val="00986E6C"/>
    <w:rsid w:val="00993068"/>
    <w:rsid w:val="009939AA"/>
    <w:rsid w:val="00994498"/>
    <w:rsid w:val="00995EC0"/>
    <w:rsid w:val="009964C6"/>
    <w:rsid w:val="009975AE"/>
    <w:rsid w:val="009975C8"/>
    <w:rsid w:val="009A34D0"/>
    <w:rsid w:val="009A3DB9"/>
    <w:rsid w:val="009A5904"/>
    <w:rsid w:val="009A5ED7"/>
    <w:rsid w:val="009B0694"/>
    <w:rsid w:val="009B2EBE"/>
    <w:rsid w:val="009B3DD7"/>
    <w:rsid w:val="009B469A"/>
    <w:rsid w:val="009B723B"/>
    <w:rsid w:val="009B7A3A"/>
    <w:rsid w:val="009C011C"/>
    <w:rsid w:val="009C65E4"/>
    <w:rsid w:val="009C6628"/>
    <w:rsid w:val="009C6942"/>
    <w:rsid w:val="009C7CB3"/>
    <w:rsid w:val="009D1008"/>
    <w:rsid w:val="009D1797"/>
    <w:rsid w:val="009D2983"/>
    <w:rsid w:val="009D6303"/>
    <w:rsid w:val="009D6B0A"/>
    <w:rsid w:val="009E128C"/>
    <w:rsid w:val="009E2074"/>
    <w:rsid w:val="009E2BCC"/>
    <w:rsid w:val="009E37B2"/>
    <w:rsid w:val="009E3FB6"/>
    <w:rsid w:val="009E42B9"/>
    <w:rsid w:val="009E6A62"/>
    <w:rsid w:val="009F1674"/>
    <w:rsid w:val="009F2855"/>
    <w:rsid w:val="009F48F6"/>
    <w:rsid w:val="009F6D14"/>
    <w:rsid w:val="00A010B9"/>
    <w:rsid w:val="00A012C9"/>
    <w:rsid w:val="00A05C2E"/>
    <w:rsid w:val="00A06638"/>
    <w:rsid w:val="00A07116"/>
    <w:rsid w:val="00A07349"/>
    <w:rsid w:val="00A07745"/>
    <w:rsid w:val="00A10E51"/>
    <w:rsid w:val="00A10EDC"/>
    <w:rsid w:val="00A110E9"/>
    <w:rsid w:val="00A12802"/>
    <w:rsid w:val="00A13E6D"/>
    <w:rsid w:val="00A155BD"/>
    <w:rsid w:val="00A1572F"/>
    <w:rsid w:val="00A170CD"/>
    <w:rsid w:val="00A17A0C"/>
    <w:rsid w:val="00A203AD"/>
    <w:rsid w:val="00A20C42"/>
    <w:rsid w:val="00A2353D"/>
    <w:rsid w:val="00A36D53"/>
    <w:rsid w:val="00A37D9A"/>
    <w:rsid w:val="00A410BB"/>
    <w:rsid w:val="00A42F40"/>
    <w:rsid w:val="00A430C3"/>
    <w:rsid w:val="00A45154"/>
    <w:rsid w:val="00A5397D"/>
    <w:rsid w:val="00A54CA8"/>
    <w:rsid w:val="00A55354"/>
    <w:rsid w:val="00A55F18"/>
    <w:rsid w:val="00A56017"/>
    <w:rsid w:val="00A56937"/>
    <w:rsid w:val="00A63422"/>
    <w:rsid w:val="00A634D8"/>
    <w:rsid w:val="00A63B68"/>
    <w:rsid w:val="00A6450E"/>
    <w:rsid w:val="00A66C8D"/>
    <w:rsid w:val="00A67505"/>
    <w:rsid w:val="00A74C6E"/>
    <w:rsid w:val="00A7680B"/>
    <w:rsid w:val="00A8465F"/>
    <w:rsid w:val="00A85F8F"/>
    <w:rsid w:val="00A87128"/>
    <w:rsid w:val="00A879A0"/>
    <w:rsid w:val="00A903AD"/>
    <w:rsid w:val="00A91BD6"/>
    <w:rsid w:val="00A92701"/>
    <w:rsid w:val="00A9762F"/>
    <w:rsid w:val="00AA27E4"/>
    <w:rsid w:val="00AA465C"/>
    <w:rsid w:val="00AB437E"/>
    <w:rsid w:val="00AB5D3E"/>
    <w:rsid w:val="00AC0E34"/>
    <w:rsid w:val="00AC1DCB"/>
    <w:rsid w:val="00AC2688"/>
    <w:rsid w:val="00AC3185"/>
    <w:rsid w:val="00AC3F74"/>
    <w:rsid w:val="00AC4653"/>
    <w:rsid w:val="00AC4FB9"/>
    <w:rsid w:val="00AC5CD8"/>
    <w:rsid w:val="00AC67CB"/>
    <w:rsid w:val="00AD04FC"/>
    <w:rsid w:val="00AD1354"/>
    <w:rsid w:val="00AD2568"/>
    <w:rsid w:val="00AD2C61"/>
    <w:rsid w:val="00AD330D"/>
    <w:rsid w:val="00AD40AE"/>
    <w:rsid w:val="00AD66E8"/>
    <w:rsid w:val="00AE13AD"/>
    <w:rsid w:val="00AE6EEF"/>
    <w:rsid w:val="00AE7DFE"/>
    <w:rsid w:val="00AF0E82"/>
    <w:rsid w:val="00AF11B2"/>
    <w:rsid w:val="00AF13B4"/>
    <w:rsid w:val="00AF1EE1"/>
    <w:rsid w:val="00AF51AB"/>
    <w:rsid w:val="00B01456"/>
    <w:rsid w:val="00B03AE9"/>
    <w:rsid w:val="00B11D18"/>
    <w:rsid w:val="00B14CD4"/>
    <w:rsid w:val="00B16A50"/>
    <w:rsid w:val="00B1775C"/>
    <w:rsid w:val="00B2031C"/>
    <w:rsid w:val="00B257F5"/>
    <w:rsid w:val="00B25DB9"/>
    <w:rsid w:val="00B260BD"/>
    <w:rsid w:val="00B32465"/>
    <w:rsid w:val="00B36C64"/>
    <w:rsid w:val="00B3736E"/>
    <w:rsid w:val="00B463B8"/>
    <w:rsid w:val="00B4789E"/>
    <w:rsid w:val="00B534C0"/>
    <w:rsid w:val="00B573C4"/>
    <w:rsid w:val="00B579B6"/>
    <w:rsid w:val="00B62F1C"/>
    <w:rsid w:val="00B6316E"/>
    <w:rsid w:val="00B65F31"/>
    <w:rsid w:val="00B67C5C"/>
    <w:rsid w:val="00B70D8F"/>
    <w:rsid w:val="00B740D4"/>
    <w:rsid w:val="00B75227"/>
    <w:rsid w:val="00B76A20"/>
    <w:rsid w:val="00B77898"/>
    <w:rsid w:val="00B805A2"/>
    <w:rsid w:val="00B81A70"/>
    <w:rsid w:val="00B81E36"/>
    <w:rsid w:val="00B8530A"/>
    <w:rsid w:val="00B93423"/>
    <w:rsid w:val="00B9647C"/>
    <w:rsid w:val="00B96AEC"/>
    <w:rsid w:val="00BA005E"/>
    <w:rsid w:val="00BA2399"/>
    <w:rsid w:val="00BA281D"/>
    <w:rsid w:val="00BA5193"/>
    <w:rsid w:val="00BA6D91"/>
    <w:rsid w:val="00BB2A92"/>
    <w:rsid w:val="00BB2E3E"/>
    <w:rsid w:val="00BB6058"/>
    <w:rsid w:val="00BB6CB8"/>
    <w:rsid w:val="00BB7C38"/>
    <w:rsid w:val="00BC02D5"/>
    <w:rsid w:val="00BC10ED"/>
    <w:rsid w:val="00BC30EE"/>
    <w:rsid w:val="00BC67B9"/>
    <w:rsid w:val="00BD458E"/>
    <w:rsid w:val="00BD4B95"/>
    <w:rsid w:val="00BE048F"/>
    <w:rsid w:val="00BE0D64"/>
    <w:rsid w:val="00BE0DA2"/>
    <w:rsid w:val="00BE184E"/>
    <w:rsid w:val="00BE4000"/>
    <w:rsid w:val="00BE522A"/>
    <w:rsid w:val="00BE5607"/>
    <w:rsid w:val="00BE72D5"/>
    <w:rsid w:val="00BF0143"/>
    <w:rsid w:val="00BF2DBB"/>
    <w:rsid w:val="00BF3056"/>
    <w:rsid w:val="00BF3FFE"/>
    <w:rsid w:val="00BF6911"/>
    <w:rsid w:val="00C00698"/>
    <w:rsid w:val="00C0090D"/>
    <w:rsid w:val="00C03F68"/>
    <w:rsid w:val="00C04931"/>
    <w:rsid w:val="00C05481"/>
    <w:rsid w:val="00C05ABB"/>
    <w:rsid w:val="00C05DC1"/>
    <w:rsid w:val="00C1024A"/>
    <w:rsid w:val="00C10561"/>
    <w:rsid w:val="00C114BD"/>
    <w:rsid w:val="00C136EE"/>
    <w:rsid w:val="00C15F50"/>
    <w:rsid w:val="00C27F72"/>
    <w:rsid w:val="00C32BB1"/>
    <w:rsid w:val="00C33B4C"/>
    <w:rsid w:val="00C35E5A"/>
    <w:rsid w:val="00C36F4E"/>
    <w:rsid w:val="00C37667"/>
    <w:rsid w:val="00C406F0"/>
    <w:rsid w:val="00C41F93"/>
    <w:rsid w:val="00C43146"/>
    <w:rsid w:val="00C4530F"/>
    <w:rsid w:val="00C45463"/>
    <w:rsid w:val="00C46003"/>
    <w:rsid w:val="00C463BA"/>
    <w:rsid w:val="00C46ED3"/>
    <w:rsid w:val="00C46FD3"/>
    <w:rsid w:val="00C47B59"/>
    <w:rsid w:val="00C517D5"/>
    <w:rsid w:val="00C5310B"/>
    <w:rsid w:val="00C53C69"/>
    <w:rsid w:val="00C54712"/>
    <w:rsid w:val="00C55920"/>
    <w:rsid w:val="00C570B6"/>
    <w:rsid w:val="00C622D0"/>
    <w:rsid w:val="00C64FF3"/>
    <w:rsid w:val="00C66465"/>
    <w:rsid w:val="00C664A8"/>
    <w:rsid w:val="00C70B1D"/>
    <w:rsid w:val="00C70FEC"/>
    <w:rsid w:val="00C719D1"/>
    <w:rsid w:val="00C72B63"/>
    <w:rsid w:val="00C73095"/>
    <w:rsid w:val="00C7542E"/>
    <w:rsid w:val="00C754FD"/>
    <w:rsid w:val="00C76E6D"/>
    <w:rsid w:val="00C811E5"/>
    <w:rsid w:val="00C819FF"/>
    <w:rsid w:val="00C81FAA"/>
    <w:rsid w:val="00C82188"/>
    <w:rsid w:val="00C83C82"/>
    <w:rsid w:val="00C85629"/>
    <w:rsid w:val="00C86201"/>
    <w:rsid w:val="00C87F57"/>
    <w:rsid w:val="00C91FEF"/>
    <w:rsid w:val="00C95890"/>
    <w:rsid w:val="00C9650D"/>
    <w:rsid w:val="00CA08BC"/>
    <w:rsid w:val="00CA1CCA"/>
    <w:rsid w:val="00CA7ADB"/>
    <w:rsid w:val="00CA7DF0"/>
    <w:rsid w:val="00CB2BDC"/>
    <w:rsid w:val="00CB44AF"/>
    <w:rsid w:val="00CB5749"/>
    <w:rsid w:val="00CB61B1"/>
    <w:rsid w:val="00CC3DB9"/>
    <w:rsid w:val="00CC4E32"/>
    <w:rsid w:val="00CD0DD5"/>
    <w:rsid w:val="00CD14C4"/>
    <w:rsid w:val="00CD1BEF"/>
    <w:rsid w:val="00CD547B"/>
    <w:rsid w:val="00CD7D00"/>
    <w:rsid w:val="00CD7F4B"/>
    <w:rsid w:val="00CE0962"/>
    <w:rsid w:val="00CE1CD1"/>
    <w:rsid w:val="00CE5037"/>
    <w:rsid w:val="00CF0643"/>
    <w:rsid w:val="00CF09F3"/>
    <w:rsid w:val="00CF31AC"/>
    <w:rsid w:val="00CF31E0"/>
    <w:rsid w:val="00CF332B"/>
    <w:rsid w:val="00CF59DA"/>
    <w:rsid w:val="00CF7672"/>
    <w:rsid w:val="00D0013C"/>
    <w:rsid w:val="00D0214E"/>
    <w:rsid w:val="00D0222F"/>
    <w:rsid w:val="00D0640C"/>
    <w:rsid w:val="00D10CBB"/>
    <w:rsid w:val="00D11D86"/>
    <w:rsid w:val="00D12F91"/>
    <w:rsid w:val="00D13587"/>
    <w:rsid w:val="00D152DA"/>
    <w:rsid w:val="00D158C7"/>
    <w:rsid w:val="00D166FD"/>
    <w:rsid w:val="00D20A11"/>
    <w:rsid w:val="00D20E2D"/>
    <w:rsid w:val="00D22278"/>
    <w:rsid w:val="00D24B7F"/>
    <w:rsid w:val="00D24CAE"/>
    <w:rsid w:val="00D25E71"/>
    <w:rsid w:val="00D31029"/>
    <w:rsid w:val="00D31E29"/>
    <w:rsid w:val="00D31EEC"/>
    <w:rsid w:val="00D32817"/>
    <w:rsid w:val="00D32D1E"/>
    <w:rsid w:val="00D35AA9"/>
    <w:rsid w:val="00D36304"/>
    <w:rsid w:val="00D40354"/>
    <w:rsid w:val="00D40B3D"/>
    <w:rsid w:val="00D40CC5"/>
    <w:rsid w:val="00D41931"/>
    <w:rsid w:val="00D449DB"/>
    <w:rsid w:val="00D464CB"/>
    <w:rsid w:val="00D50556"/>
    <w:rsid w:val="00D566DF"/>
    <w:rsid w:val="00D6133D"/>
    <w:rsid w:val="00D62E30"/>
    <w:rsid w:val="00D63015"/>
    <w:rsid w:val="00D6316B"/>
    <w:rsid w:val="00D63350"/>
    <w:rsid w:val="00D64558"/>
    <w:rsid w:val="00D677A1"/>
    <w:rsid w:val="00D7058B"/>
    <w:rsid w:val="00D72E3D"/>
    <w:rsid w:val="00D730F1"/>
    <w:rsid w:val="00D7315E"/>
    <w:rsid w:val="00D74E43"/>
    <w:rsid w:val="00D77713"/>
    <w:rsid w:val="00D77CE6"/>
    <w:rsid w:val="00D81ACA"/>
    <w:rsid w:val="00D83DF7"/>
    <w:rsid w:val="00D8418E"/>
    <w:rsid w:val="00D84D9F"/>
    <w:rsid w:val="00D87FBC"/>
    <w:rsid w:val="00D91B11"/>
    <w:rsid w:val="00D9231A"/>
    <w:rsid w:val="00D92E41"/>
    <w:rsid w:val="00D94D31"/>
    <w:rsid w:val="00D95680"/>
    <w:rsid w:val="00D95905"/>
    <w:rsid w:val="00DA0955"/>
    <w:rsid w:val="00DA1051"/>
    <w:rsid w:val="00DA2D42"/>
    <w:rsid w:val="00DB125D"/>
    <w:rsid w:val="00DB40C2"/>
    <w:rsid w:val="00DB4190"/>
    <w:rsid w:val="00DB7951"/>
    <w:rsid w:val="00DC0315"/>
    <w:rsid w:val="00DC36FA"/>
    <w:rsid w:val="00DC3809"/>
    <w:rsid w:val="00DC4A6C"/>
    <w:rsid w:val="00DC6639"/>
    <w:rsid w:val="00DC7DE4"/>
    <w:rsid w:val="00DD0673"/>
    <w:rsid w:val="00DD467B"/>
    <w:rsid w:val="00DD64D9"/>
    <w:rsid w:val="00DE1572"/>
    <w:rsid w:val="00DE23BF"/>
    <w:rsid w:val="00DE2988"/>
    <w:rsid w:val="00DE34F3"/>
    <w:rsid w:val="00DE3B80"/>
    <w:rsid w:val="00DE416F"/>
    <w:rsid w:val="00DE4726"/>
    <w:rsid w:val="00DE5578"/>
    <w:rsid w:val="00DE58EB"/>
    <w:rsid w:val="00DE691B"/>
    <w:rsid w:val="00DF01AE"/>
    <w:rsid w:val="00DF0A8E"/>
    <w:rsid w:val="00DF0C39"/>
    <w:rsid w:val="00DF2AF4"/>
    <w:rsid w:val="00DF34C9"/>
    <w:rsid w:val="00DF413C"/>
    <w:rsid w:val="00DF4876"/>
    <w:rsid w:val="00E039E0"/>
    <w:rsid w:val="00E05C46"/>
    <w:rsid w:val="00E11351"/>
    <w:rsid w:val="00E11DBC"/>
    <w:rsid w:val="00E12E80"/>
    <w:rsid w:val="00E17C07"/>
    <w:rsid w:val="00E2314E"/>
    <w:rsid w:val="00E240B8"/>
    <w:rsid w:val="00E26524"/>
    <w:rsid w:val="00E31469"/>
    <w:rsid w:val="00E31B24"/>
    <w:rsid w:val="00E347B7"/>
    <w:rsid w:val="00E347BB"/>
    <w:rsid w:val="00E348D8"/>
    <w:rsid w:val="00E35885"/>
    <w:rsid w:val="00E35F9C"/>
    <w:rsid w:val="00E40799"/>
    <w:rsid w:val="00E4166C"/>
    <w:rsid w:val="00E41904"/>
    <w:rsid w:val="00E42083"/>
    <w:rsid w:val="00E42335"/>
    <w:rsid w:val="00E43102"/>
    <w:rsid w:val="00E43DF2"/>
    <w:rsid w:val="00E44DE2"/>
    <w:rsid w:val="00E47FAC"/>
    <w:rsid w:val="00E53F21"/>
    <w:rsid w:val="00E57532"/>
    <w:rsid w:val="00E62E69"/>
    <w:rsid w:val="00E7028C"/>
    <w:rsid w:val="00E7093A"/>
    <w:rsid w:val="00E71ED4"/>
    <w:rsid w:val="00E727E3"/>
    <w:rsid w:val="00E72FF9"/>
    <w:rsid w:val="00E732A5"/>
    <w:rsid w:val="00E7333D"/>
    <w:rsid w:val="00E75165"/>
    <w:rsid w:val="00E80E64"/>
    <w:rsid w:val="00E8144C"/>
    <w:rsid w:val="00E86E6A"/>
    <w:rsid w:val="00E91025"/>
    <w:rsid w:val="00E913D1"/>
    <w:rsid w:val="00E931BE"/>
    <w:rsid w:val="00E953BA"/>
    <w:rsid w:val="00E97C1D"/>
    <w:rsid w:val="00E97CB8"/>
    <w:rsid w:val="00EA0431"/>
    <w:rsid w:val="00EA060F"/>
    <w:rsid w:val="00EA0FB5"/>
    <w:rsid w:val="00EA1A10"/>
    <w:rsid w:val="00EA4D25"/>
    <w:rsid w:val="00EA6738"/>
    <w:rsid w:val="00EB01CF"/>
    <w:rsid w:val="00EB0625"/>
    <w:rsid w:val="00EB25EC"/>
    <w:rsid w:val="00EB7762"/>
    <w:rsid w:val="00EC0EC6"/>
    <w:rsid w:val="00EC191D"/>
    <w:rsid w:val="00EC1951"/>
    <w:rsid w:val="00EC5B36"/>
    <w:rsid w:val="00EC7F06"/>
    <w:rsid w:val="00ED1B35"/>
    <w:rsid w:val="00ED3E91"/>
    <w:rsid w:val="00ED65FB"/>
    <w:rsid w:val="00EE03EE"/>
    <w:rsid w:val="00EE18D8"/>
    <w:rsid w:val="00EE1AD0"/>
    <w:rsid w:val="00EE1C28"/>
    <w:rsid w:val="00EE7594"/>
    <w:rsid w:val="00EE7A35"/>
    <w:rsid w:val="00EF07E3"/>
    <w:rsid w:val="00EF109A"/>
    <w:rsid w:val="00EF114D"/>
    <w:rsid w:val="00EF1312"/>
    <w:rsid w:val="00EF19D0"/>
    <w:rsid w:val="00EF21CA"/>
    <w:rsid w:val="00EF5BEF"/>
    <w:rsid w:val="00EF69C8"/>
    <w:rsid w:val="00EF6C4D"/>
    <w:rsid w:val="00F06A32"/>
    <w:rsid w:val="00F076ED"/>
    <w:rsid w:val="00F10C1B"/>
    <w:rsid w:val="00F11999"/>
    <w:rsid w:val="00F14481"/>
    <w:rsid w:val="00F168B3"/>
    <w:rsid w:val="00F173BD"/>
    <w:rsid w:val="00F17F0A"/>
    <w:rsid w:val="00F201AB"/>
    <w:rsid w:val="00F22487"/>
    <w:rsid w:val="00F22498"/>
    <w:rsid w:val="00F231BA"/>
    <w:rsid w:val="00F24942"/>
    <w:rsid w:val="00F266D8"/>
    <w:rsid w:val="00F26F93"/>
    <w:rsid w:val="00F274B0"/>
    <w:rsid w:val="00F279C5"/>
    <w:rsid w:val="00F30DB5"/>
    <w:rsid w:val="00F310F7"/>
    <w:rsid w:val="00F31D6F"/>
    <w:rsid w:val="00F43A10"/>
    <w:rsid w:val="00F44386"/>
    <w:rsid w:val="00F52F25"/>
    <w:rsid w:val="00F53B64"/>
    <w:rsid w:val="00F53F51"/>
    <w:rsid w:val="00F544E4"/>
    <w:rsid w:val="00F54B3B"/>
    <w:rsid w:val="00F55434"/>
    <w:rsid w:val="00F56832"/>
    <w:rsid w:val="00F572B6"/>
    <w:rsid w:val="00F60A05"/>
    <w:rsid w:val="00F621F7"/>
    <w:rsid w:val="00F628FB"/>
    <w:rsid w:val="00F66D4C"/>
    <w:rsid w:val="00F67B98"/>
    <w:rsid w:val="00F77E4B"/>
    <w:rsid w:val="00F8014D"/>
    <w:rsid w:val="00F83B70"/>
    <w:rsid w:val="00F84DAC"/>
    <w:rsid w:val="00F84F6B"/>
    <w:rsid w:val="00F87F21"/>
    <w:rsid w:val="00F91242"/>
    <w:rsid w:val="00F9275B"/>
    <w:rsid w:val="00F93623"/>
    <w:rsid w:val="00F93C00"/>
    <w:rsid w:val="00F97CB5"/>
    <w:rsid w:val="00FA1396"/>
    <w:rsid w:val="00FA29DA"/>
    <w:rsid w:val="00FA37B9"/>
    <w:rsid w:val="00FA3A2A"/>
    <w:rsid w:val="00FA44D6"/>
    <w:rsid w:val="00FA497A"/>
    <w:rsid w:val="00FB1951"/>
    <w:rsid w:val="00FB6D72"/>
    <w:rsid w:val="00FB72FD"/>
    <w:rsid w:val="00FC2CD1"/>
    <w:rsid w:val="00FC5CD9"/>
    <w:rsid w:val="00FC6470"/>
    <w:rsid w:val="00FD11B6"/>
    <w:rsid w:val="00FD2354"/>
    <w:rsid w:val="00FD23CF"/>
    <w:rsid w:val="00FD2960"/>
    <w:rsid w:val="00FD37A7"/>
    <w:rsid w:val="00FD493B"/>
    <w:rsid w:val="00FD6669"/>
    <w:rsid w:val="00FD7447"/>
    <w:rsid w:val="00FD7957"/>
    <w:rsid w:val="00FE0265"/>
    <w:rsid w:val="00FE08D4"/>
    <w:rsid w:val="00FE09D1"/>
    <w:rsid w:val="00FE0D78"/>
    <w:rsid w:val="00FE112F"/>
    <w:rsid w:val="00FE28A7"/>
    <w:rsid w:val="00FE4685"/>
    <w:rsid w:val="00FE632D"/>
    <w:rsid w:val="00FE6572"/>
    <w:rsid w:val="00FE6E55"/>
    <w:rsid w:val="00FE7A9C"/>
    <w:rsid w:val="00FF0DB6"/>
    <w:rsid w:val="00FF2132"/>
    <w:rsid w:val="00FF26EF"/>
    <w:rsid w:val="00FF2CF7"/>
    <w:rsid w:val="00FF3596"/>
    <w:rsid w:val="00FF4568"/>
    <w:rsid w:val="00FF61FA"/>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ES"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E2"/>
  </w:style>
  <w:style w:type="paragraph" w:styleId="Heading1">
    <w:name w:val="heading 1"/>
    <w:basedOn w:val="Normal"/>
    <w:next w:val="Normal"/>
    <w:link w:val="Heading1Char"/>
    <w:uiPriority w:val="9"/>
    <w:qFormat/>
    <w:rsid w:val="00E44DE2"/>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E44DE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44DE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44DE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44DE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44DE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44DE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44DE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44DE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4A"/>
    <w:pPr>
      <w:ind w:left="720"/>
      <w:contextualSpacing/>
    </w:pPr>
  </w:style>
  <w:style w:type="character" w:styleId="CommentReference">
    <w:name w:val="annotation reference"/>
    <w:basedOn w:val="DefaultParagraphFont"/>
    <w:uiPriority w:val="99"/>
    <w:semiHidden/>
    <w:unhideWhenUsed/>
    <w:rsid w:val="003D0D4A"/>
    <w:rPr>
      <w:sz w:val="16"/>
      <w:szCs w:val="16"/>
    </w:rPr>
  </w:style>
  <w:style w:type="paragraph" w:styleId="CommentText">
    <w:name w:val="annotation text"/>
    <w:basedOn w:val="Normal"/>
    <w:link w:val="CommentTextChar"/>
    <w:uiPriority w:val="99"/>
    <w:unhideWhenUsed/>
    <w:rsid w:val="003D0D4A"/>
    <w:pPr>
      <w:spacing w:line="240" w:lineRule="auto"/>
    </w:pPr>
    <w:rPr>
      <w:sz w:val="20"/>
      <w:szCs w:val="20"/>
    </w:rPr>
  </w:style>
  <w:style w:type="character" w:customStyle="1" w:styleId="CommentTextChar">
    <w:name w:val="Comment Text Char"/>
    <w:basedOn w:val="DefaultParagraphFont"/>
    <w:link w:val="CommentText"/>
    <w:uiPriority w:val="99"/>
    <w:rsid w:val="003D0D4A"/>
    <w:rPr>
      <w:sz w:val="20"/>
      <w:szCs w:val="20"/>
    </w:rPr>
  </w:style>
  <w:style w:type="paragraph" w:styleId="CommentSubject">
    <w:name w:val="annotation subject"/>
    <w:basedOn w:val="CommentText"/>
    <w:next w:val="CommentText"/>
    <w:link w:val="CommentSubjectChar"/>
    <w:uiPriority w:val="99"/>
    <w:semiHidden/>
    <w:unhideWhenUsed/>
    <w:rsid w:val="003D0D4A"/>
    <w:rPr>
      <w:b/>
      <w:bCs/>
    </w:rPr>
  </w:style>
  <w:style w:type="character" w:customStyle="1" w:styleId="CommentSubjectChar">
    <w:name w:val="Comment Subject Char"/>
    <w:basedOn w:val="CommentTextChar"/>
    <w:link w:val="CommentSubject"/>
    <w:uiPriority w:val="99"/>
    <w:semiHidden/>
    <w:rsid w:val="003D0D4A"/>
    <w:rPr>
      <w:b/>
      <w:bCs/>
      <w:sz w:val="20"/>
      <w:szCs w:val="20"/>
    </w:rPr>
  </w:style>
  <w:style w:type="paragraph" w:styleId="BalloonText">
    <w:name w:val="Balloon Text"/>
    <w:basedOn w:val="Normal"/>
    <w:link w:val="BalloonTextChar"/>
    <w:uiPriority w:val="99"/>
    <w:semiHidden/>
    <w:unhideWhenUsed/>
    <w:rsid w:val="003D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4A"/>
    <w:rPr>
      <w:rFonts w:ascii="Tahoma" w:hAnsi="Tahoma" w:cs="Tahoma"/>
      <w:sz w:val="16"/>
      <w:szCs w:val="16"/>
    </w:rPr>
  </w:style>
  <w:style w:type="character" w:customStyle="1" w:styleId="Heading1Char">
    <w:name w:val="Heading 1 Char"/>
    <w:basedOn w:val="DefaultParagraphFont"/>
    <w:link w:val="Heading1"/>
    <w:uiPriority w:val="9"/>
    <w:rsid w:val="00E44DE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E44DE2"/>
    <w:rPr>
      <w:rFonts w:asciiTheme="majorHAnsi" w:eastAsiaTheme="majorEastAsia" w:hAnsiTheme="majorHAnsi" w:cstheme="majorBidi"/>
      <w:sz w:val="36"/>
      <w:szCs w:val="36"/>
    </w:rPr>
  </w:style>
  <w:style w:type="table" w:styleId="LightShading-Accent1">
    <w:name w:val="Light Shading Accent 1"/>
    <w:basedOn w:val="TableNormal"/>
    <w:uiPriority w:val="60"/>
    <w:rsid w:val="00CE1CD1"/>
    <w:pPr>
      <w:spacing w:after="0" w:line="240" w:lineRule="auto"/>
    </w:pPr>
    <w:rPr>
      <w:color w:val="365F91" w:themeColor="accent1" w:themeShade="BF"/>
      <w:lang w:val="ca-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CE1CD1"/>
    <w:pPr>
      <w:spacing w:after="0" w:line="240" w:lineRule="auto"/>
    </w:pPr>
    <w:rPr>
      <w:rFonts w:asciiTheme="majorHAnsi" w:eastAsiaTheme="majorEastAsia" w:hAnsiTheme="majorHAnsi" w:cstheme="majorBidi"/>
      <w:color w:val="000000" w:themeColor="text1"/>
      <w:lang w:val="ca-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CE1CD1"/>
    <w:pPr>
      <w:spacing w:after="0" w:line="240" w:lineRule="auto"/>
    </w:pPr>
    <w:rPr>
      <w:lang w:val="ca-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E44DE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44DE2"/>
    <w:rPr>
      <w:rFonts w:asciiTheme="majorHAnsi" w:eastAsiaTheme="majorEastAsia" w:hAnsiTheme="majorHAnsi" w:cstheme="majorBidi"/>
      <w:caps/>
      <w:spacing w:val="40"/>
      <w:sz w:val="76"/>
      <w:szCs w:val="76"/>
    </w:rPr>
  </w:style>
  <w:style w:type="character" w:styleId="Hyperlink">
    <w:name w:val="Hyperlink"/>
    <w:basedOn w:val="DefaultParagraphFont"/>
    <w:uiPriority w:val="99"/>
    <w:unhideWhenUsed/>
    <w:rsid w:val="0095335E"/>
    <w:rPr>
      <w:color w:val="0000FF" w:themeColor="hyperlink"/>
      <w:u w:val="single"/>
    </w:rPr>
  </w:style>
  <w:style w:type="table" w:styleId="TableGrid">
    <w:name w:val="Table Grid"/>
    <w:basedOn w:val="TableNormal"/>
    <w:uiPriority w:val="59"/>
    <w:rsid w:val="00187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11">
    <w:name w:val="List Table 7 Colorful - Accent 11"/>
    <w:basedOn w:val="TableNormal"/>
    <w:uiPriority w:val="52"/>
    <w:rsid w:val="00EF109A"/>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1323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ListTable2-Accent11">
    <w:name w:val="List Table 2 - Accent 11"/>
    <w:basedOn w:val="TableNormal"/>
    <w:uiPriority w:val="47"/>
    <w:rsid w:val="00901C0F"/>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1">
    <w:name w:val="Grid Table 2 - Accent 11"/>
    <w:basedOn w:val="TableNormal"/>
    <w:uiPriority w:val="47"/>
    <w:rsid w:val="00901C0F"/>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E44DE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44DE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44DE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44DE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44DE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44DE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44DE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44DE2"/>
    <w:pPr>
      <w:spacing w:line="240" w:lineRule="auto"/>
    </w:pPr>
    <w:rPr>
      <w:b/>
      <w:bCs/>
      <w:color w:val="C0504D" w:themeColor="accent2"/>
      <w:spacing w:val="10"/>
      <w:sz w:val="16"/>
      <w:szCs w:val="16"/>
    </w:rPr>
  </w:style>
  <w:style w:type="paragraph" w:styleId="Subtitle">
    <w:name w:val="Subtitle"/>
    <w:basedOn w:val="Normal"/>
    <w:next w:val="Normal"/>
    <w:link w:val="SubtitleChar"/>
    <w:uiPriority w:val="11"/>
    <w:qFormat/>
    <w:rsid w:val="00E44DE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44DE2"/>
    <w:rPr>
      <w:color w:val="000000" w:themeColor="text1"/>
      <w:sz w:val="24"/>
      <w:szCs w:val="24"/>
    </w:rPr>
  </w:style>
  <w:style w:type="character" w:styleId="Strong">
    <w:name w:val="Strong"/>
    <w:basedOn w:val="DefaultParagraphFont"/>
    <w:uiPriority w:val="22"/>
    <w:qFormat/>
    <w:rsid w:val="00E44DE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44DE2"/>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E44DE2"/>
    <w:pPr>
      <w:spacing w:after="0" w:line="240" w:lineRule="auto"/>
    </w:pPr>
  </w:style>
  <w:style w:type="paragraph" w:styleId="Quote">
    <w:name w:val="Quote"/>
    <w:basedOn w:val="Normal"/>
    <w:next w:val="Normal"/>
    <w:link w:val="QuoteChar"/>
    <w:uiPriority w:val="29"/>
    <w:qFormat/>
    <w:rsid w:val="00E44DE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44DE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44DE2"/>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E44DE2"/>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E44DE2"/>
    <w:rPr>
      <w:i/>
      <w:iCs/>
      <w:color w:val="auto"/>
    </w:rPr>
  </w:style>
  <w:style w:type="character" w:styleId="IntenseEmphasis">
    <w:name w:val="Intense Emphasis"/>
    <w:basedOn w:val="DefaultParagraphFont"/>
    <w:uiPriority w:val="21"/>
    <w:qFormat/>
    <w:rsid w:val="00E44DE2"/>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E44DE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44DE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44DE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44DE2"/>
    <w:pPr>
      <w:outlineLvl w:val="9"/>
    </w:pPr>
  </w:style>
  <w:style w:type="table" w:customStyle="1" w:styleId="ListTable7Colorful1">
    <w:name w:val="List Table 7 Colorful1"/>
    <w:basedOn w:val="TableNormal"/>
    <w:uiPriority w:val="52"/>
    <w:rsid w:val="00E44DE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1">
    <w:name w:val="Grid Table 31"/>
    <w:basedOn w:val="TableNormal"/>
    <w:uiPriority w:val="48"/>
    <w:rsid w:val="00E44DE2"/>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1">
    <w:name w:val="Grid Table 7 Colorful1"/>
    <w:basedOn w:val="TableNormal"/>
    <w:uiPriority w:val="52"/>
    <w:rsid w:val="00E44DE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ceholderText">
    <w:name w:val="Placeholder Text"/>
    <w:basedOn w:val="DefaultParagraphFont"/>
    <w:uiPriority w:val="99"/>
    <w:semiHidden/>
    <w:rsid w:val="00037026"/>
    <w:rPr>
      <w:color w:val="808080"/>
    </w:rPr>
  </w:style>
  <w:style w:type="paragraph" w:styleId="Header">
    <w:name w:val="header"/>
    <w:basedOn w:val="Normal"/>
    <w:link w:val="HeaderChar"/>
    <w:uiPriority w:val="99"/>
    <w:unhideWhenUsed/>
    <w:rsid w:val="00544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EE"/>
  </w:style>
  <w:style w:type="paragraph" w:styleId="Footer">
    <w:name w:val="footer"/>
    <w:basedOn w:val="Normal"/>
    <w:link w:val="FooterChar"/>
    <w:uiPriority w:val="99"/>
    <w:unhideWhenUsed/>
    <w:rsid w:val="00544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EE"/>
  </w:style>
  <w:style w:type="table" w:customStyle="1" w:styleId="GridTable21">
    <w:name w:val="Grid Table 21"/>
    <w:basedOn w:val="TableNormal"/>
    <w:uiPriority w:val="47"/>
    <w:rsid w:val="00F266D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2">
    <w:name w:val="Grid Table 32"/>
    <w:basedOn w:val="TableNormal"/>
    <w:uiPriority w:val="48"/>
    <w:rsid w:val="0055453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1">
    <w:name w:val="Grid Table 1 Light1"/>
    <w:basedOn w:val="TableNormal"/>
    <w:uiPriority w:val="46"/>
    <w:rsid w:val="00A42F4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4D56F1"/>
    <w:pPr>
      <w:spacing w:after="0" w:line="240" w:lineRule="auto"/>
    </w:pPr>
  </w:style>
  <w:style w:type="character" w:styleId="FollowedHyperlink">
    <w:name w:val="FollowedHyperlink"/>
    <w:basedOn w:val="DefaultParagraphFont"/>
    <w:uiPriority w:val="99"/>
    <w:semiHidden/>
    <w:unhideWhenUsed/>
    <w:rsid w:val="00871DD6"/>
    <w:rPr>
      <w:color w:val="800080" w:themeColor="followedHyperlink"/>
      <w:u w:val="single"/>
    </w:rPr>
  </w:style>
  <w:style w:type="table" w:customStyle="1" w:styleId="ListTable6Colorful1">
    <w:name w:val="List Table 6 Colorful1"/>
    <w:basedOn w:val="TableNormal"/>
    <w:uiPriority w:val="51"/>
    <w:rsid w:val="00F621F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273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ijben@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FCD1-2952-48E8-A2D1-FEBCCEFF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9921</Words>
  <Characters>56551</Characters>
  <Application>Microsoft Office Word</Application>
  <DocSecurity>0</DocSecurity>
  <Lines>471</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REBECA (ISGLOBAL)</dc:creator>
  <cp:lastModifiedBy>0011692</cp:lastModifiedBy>
  <cp:revision>3</cp:revision>
  <cp:lastPrinted>2019-02-22T22:57:00Z</cp:lastPrinted>
  <dcterms:created xsi:type="dcterms:W3CDTF">2019-07-30T20:30:00Z</dcterms:created>
  <dcterms:modified xsi:type="dcterms:W3CDTF">2019-09-09T09:05:00Z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0d44f29b-f675-3106-bd59-2cf4842c7f28</vt:lpwstr>
  </property>
  <property fmtid="{D5CDD505-2E9C-101B-9397-08002B2CF9AE}" pid="24" name="Mendeley Citation Style_1">
    <vt:lpwstr>http://www.zotero.org/styles/vancouver</vt:lpwstr>
  </property>
</Properties>
</file>