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BC5AC" w14:textId="77777777" w:rsidR="00F40CDB" w:rsidRDefault="00F40CDB" w:rsidP="00F40CDB">
      <w:pPr>
        <w:jc w:val="left"/>
        <w:rPr>
          <w:rFonts w:ascii="Arial" w:hAnsi="Arial" w:cs="Arial"/>
          <w:b/>
          <w:color w:val="000000" w:themeColor="text1"/>
          <w:szCs w:val="21"/>
        </w:rPr>
      </w:pPr>
      <w:r w:rsidRPr="002E78ED">
        <w:rPr>
          <w:rFonts w:ascii="Arial" w:hAnsi="Arial" w:cs="Arial"/>
          <w:b/>
          <w:color w:val="000000" w:themeColor="text1"/>
          <w:szCs w:val="21"/>
        </w:rPr>
        <w:t>Table S1.</w:t>
      </w:r>
      <w:r>
        <w:rPr>
          <w:rFonts w:ascii="Arial" w:hAnsi="Arial" w:cs="Arial"/>
          <w:b/>
          <w:color w:val="000000" w:themeColor="text1"/>
          <w:szCs w:val="21"/>
        </w:rPr>
        <w:t xml:space="preserve"> A</w:t>
      </w:r>
      <w:r w:rsidR="006C2B27">
        <w:rPr>
          <w:rFonts w:ascii="Arial" w:hAnsi="Arial" w:cs="Arial" w:hint="eastAsia"/>
          <w:b/>
          <w:color w:val="000000" w:themeColor="text1"/>
          <w:szCs w:val="21"/>
        </w:rPr>
        <w:t>UC</w:t>
      </w:r>
      <w:r>
        <w:rPr>
          <w:rFonts w:ascii="Arial" w:hAnsi="Arial" w:cs="Arial"/>
          <w:b/>
          <w:color w:val="000000" w:themeColor="text1"/>
          <w:szCs w:val="21"/>
        </w:rPr>
        <w:t>, cut off value, sensitivity, and specificity of HRV</w:t>
      </w:r>
      <w:r w:rsidR="006C2B27">
        <w:rPr>
          <w:rFonts w:ascii="Arial" w:hAnsi="Arial" w:cs="Arial" w:hint="eastAsia"/>
          <w:b/>
          <w:color w:val="000000" w:themeColor="text1"/>
          <w:szCs w:val="21"/>
        </w:rPr>
        <w:t>-</w:t>
      </w:r>
      <w:r>
        <w:rPr>
          <w:rFonts w:ascii="Arial" w:hAnsi="Arial" w:cs="Arial"/>
          <w:b/>
          <w:color w:val="000000" w:themeColor="text1"/>
          <w:szCs w:val="21"/>
        </w:rPr>
        <w:t xml:space="preserve"> related variables for poor outcome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1828"/>
        <w:gridCol w:w="1402"/>
        <w:gridCol w:w="1349"/>
        <w:gridCol w:w="1410"/>
      </w:tblGrid>
      <w:tr w:rsidR="00F40CDB" w:rsidRPr="00DB4BD0" w14:paraId="79D6AC49" w14:textId="77777777" w:rsidTr="00290AFB">
        <w:tc>
          <w:tcPr>
            <w:tcW w:w="2515" w:type="dxa"/>
            <w:tcBorders>
              <w:top w:val="single" w:sz="8" w:space="0" w:color="auto"/>
              <w:bottom w:val="single" w:sz="8" w:space="0" w:color="auto"/>
            </w:tcBorders>
          </w:tcPr>
          <w:p w14:paraId="320B14DA" w14:textId="77777777" w:rsidR="00F40CDB" w:rsidRPr="00DB4BD0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DB4BD0">
              <w:rPr>
                <w:rFonts w:ascii="Arial" w:hAnsi="Arial" w:cs="Arial"/>
                <w:color w:val="000000" w:themeColor="text1"/>
                <w:szCs w:val="21"/>
              </w:rPr>
              <w:t xml:space="preserve">HRV-related </w:t>
            </w:r>
            <w:r w:rsidRPr="00DB4BD0">
              <w:rPr>
                <w:rFonts w:ascii="Arial" w:hAnsi="Arial" w:cs="Arial" w:hint="eastAsia"/>
                <w:color w:val="000000" w:themeColor="text1"/>
                <w:szCs w:val="21"/>
              </w:rPr>
              <w:t>V</w:t>
            </w:r>
            <w:r w:rsidRPr="00DB4BD0">
              <w:rPr>
                <w:rFonts w:ascii="Arial" w:hAnsi="Arial" w:cs="Arial"/>
                <w:color w:val="000000" w:themeColor="text1"/>
                <w:szCs w:val="21"/>
              </w:rPr>
              <w:t>ariables</w:t>
            </w:r>
          </w:p>
        </w:tc>
        <w:tc>
          <w:tcPr>
            <w:tcW w:w="1828" w:type="dxa"/>
            <w:tcBorders>
              <w:top w:val="single" w:sz="8" w:space="0" w:color="auto"/>
              <w:bottom w:val="single" w:sz="8" w:space="0" w:color="auto"/>
            </w:tcBorders>
          </w:tcPr>
          <w:p w14:paraId="6E2BBFF7" w14:textId="77777777" w:rsidR="00F40CDB" w:rsidRPr="00DB4BD0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DB4BD0">
              <w:rPr>
                <w:rFonts w:ascii="Arial" w:hAnsi="Arial" w:cs="Arial" w:hint="eastAsia"/>
                <w:color w:val="000000" w:themeColor="text1"/>
                <w:szCs w:val="21"/>
              </w:rPr>
              <w:t>A</w:t>
            </w:r>
            <w:r w:rsidRPr="00DB4BD0">
              <w:rPr>
                <w:rFonts w:ascii="Arial" w:hAnsi="Arial" w:cs="Arial"/>
                <w:color w:val="000000" w:themeColor="text1"/>
                <w:szCs w:val="21"/>
              </w:rPr>
              <w:t>UC</w:t>
            </w:r>
            <w:r w:rsidRPr="00DB4BD0">
              <w:rPr>
                <w:rFonts w:ascii="Arial" w:hAnsi="Arial" w:cs="Arial" w:hint="eastAsia"/>
                <w:color w:val="000000" w:themeColor="text1"/>
                <w:szCs w:val="21"/>
              </w:rPr>
              <w:t xml:space="preserve"> </w:t>
            </w:r>
            <w:r w:rsidRPr="00DB4BD0">
              <w:rPr>
                <w:rFonts w:ascii="Arial" w:hAnsi="Arial" w:cs="Arial"/>
                <w:color w:val="000000" w:themeColor="text1"/>
                <w:szCs w:val="21"/>
              </w:rPr>
              <w:t>(95%CI)</w:t>
            </w:r>
          </w:p>
        </w:tc>
        <w:tc>
          <w:tcPr>
            <w:tcW w:w="1402" w:type="dxa"/>
            <w:tcBorders>
              <w:top w:val="single" w:sz="8" w:space="0" w:color="auto"/>
              <w:bottom w:val="single" w:sz="8" w:space="0" w:color="auto"/>
            </w:tcBorders>
          </w:tcPr>
          <w:p w14:paraId="1F705F98" w14:textId="77777777" w:rsidR="00F40CDB" w:rsidRPr="00DB4BD0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DB4BD0">
              <w:rPr>
                <w:rFonts w:ascii="Arial" w:hAnsi="Arial" w:cs="Arial" w:hint="eastAsia"/>
                <w:color w:val="000000" w:themeColor="text1"/>
                <w:szCs w:val="21"/>
              </w:rPr>
              <w:t>C</w:t>
            </w:r>
            <w:r w:rsidRPr="00DB4BD0">
              <w:rPr>
                <w:rFonts w:ascii="Arial" w:hAnsi="Arial" w:cs="Arial"/>
                <w:color w:val="000000" w:themeColor="text1"/>
                <w:szCs w:val="21"/>
              </w:rPr>
              <w:t>ut</w:t>
            </w:r>
            <w:r>
              <w:rPr>
                <w:rFonts w:ascii="Arial" w:hAnsi="Arial" w:cs="Arial"/>
                <w:color w:val="000000" w:themeColor="text1"/>
                <w:szCs w:val="21"/>
              </w:rPr>
              <w:t xml:space="preserve"> </w:t>
            </w:r>
            <w:r w:rsidRPr="00DB4BD0">
              <w:rPr>
                <w:rFonts w:ascii="Arial" w:hAnsi="Arial" w:cs="Arial"/>
                <w:color w:val="000000" w:themeColor="text1"/>
                <w:szCs w:val="21"/>
              </w:rPr>
              <w:t>off value</w:t>
            </w:r>
          </w:p>
        </w:tc>
        <w:tc>
          <w:tcPr>
            <w:tcW w:w="1349" w:type="dxa"/>
            <w:tcBorders>
              <w:top w:val="single" w:sz="8" w:space="0" w:color="auto"/>
              <w:bottom w:val="single" w:sz="8" w:space="0" w:color="auto"/>
            </w:tcBorders>
          </w:tcPr>
          <w:p w14:paraId="350FFD3F" w14:textId="77777777" w:rsidR="00F40CDB" w:rsidRPr="00DB4BD0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DB4BD0">
              <w:rPr>
                <w:rFonts w:ascii="Arial" w:hAnsi="Arial" w:cs="Arial"/>
                <w:color w:val="000000" w:themeColor="text1"/>
                <w:szCs w:val="21"/>
              </w:rPr>
              <w:t xml:space="preserve">Sensitivity% </w:t>
            </w:r>
          </w:p>
        </w:tc>
        <w:tc>
          <w:tcPr>
            <w:tcW w:w="1410" w:type="dxa"/>
            <w:tcBorders>
              <w:top w:val="single" w:sz="8" w:space="0" w:color="auto"/>
              <w:bottom w:val="single" w:sz="8" w:space="0" w:color="auto"/>
            </w:tcBorders>
          </w:tcPr>
          <w:p w14:paraId="4173281D" w14:textId="77777777" w:rsidR="00F40CDB" w:rsidRPr="00DB4BD0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DB4BD0">
              <w:rPr>
                <w:rFonts w:ascii="Arial" w:hAnsi="Arial" w:cs="Arial" w:hint="eastAsia"/>
                <w:color w:val="000000" w:themeColor="text1"/>
                <w:szCs w:val="21"/>
              </w:rPr>
              <w:t>S</w:t>
            </w:r>
            <w:r w:rsidRPr="00DB4BD0">
              <w:rPr>
                <w:rFonts w:ascii="Arial" w:hAnsi="Arial" w:cs="Arial"/>
                <w:color w:val="000000" w:themeColor="text1"/>
                <w:szCs w:val="21"/>
              </w:rPr>
              <w:t xml:space="preserve">pecificity% </w:t>
            </w:r>
          </w:p>
        </w:tc>
      </w:tr>
      <w:tr w:rsidR="00F40CDB" w:rsidRPr="00DB4BD0" w14:paraId="63AAA140" w14:textId="77777777" w:rsidTr="00290AFB">
        <w:tc>
          <w:tcPr>
            <w:tcW w:w="2515" w:type="dxa"/>
            <w:tcBorders>
              <w:top w:val="single" w:sz="8" w:space="0" w:color="auto"/>
            </w:tcBorders>
            <w:vAlign w:val="center"/>
          </w:tcPr>
          <w:p w14:paraId="3B9C5EDC" w14:textId="77777777" w:rsidR="00F40CDB" w:rsidRPr="008906AE" w:rsidRDefault="00F40CDB" w:rsidP="00290AF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DC</w:t>
            </w:r>
          </w:p>
        </w:tc>
        <w:tc>
          <w:tcPr>
            <w:tcW w:w="1828" w:type="dxa"/>
            <w:tcBorders>
              <w:top w:val="single" w:sz="8" w:space="0" w:color="auto"/>
            </w:tcBorders>
          </w:tcPr>
          <w:p w14:paraId="78EFFEF3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0.6</w:t>
            </w:r>
            <w:r w:rsidRPr="008906AE">
              <w:rPr>
                <w:rFonts w:ascii="Arial" w:hAnsi="Arial" w:cs="Arial" w:hint="eastAsia"/>
                <w:color w:val="000000" w:themeColor="text1"/>
                <w:szCs w:val="21"/>
              </w:rPr>
              <w:t>6</w:t>
            </w:r>
            <w:r w:rsidRPr="008906AE">
              <w:rPr>
                <w:rFonts w:ascii="Arial" w:hAnsi="Arial" w:cs="Arial"/>
                <w:color w:val="000000" w:themeColor="text1"/>
                <w:szCs w:val="21"/>
              </w:rPr>
              <w:t xml:space="preserve"> (0.5</w:t>
            </w:r>
            <w:r w:rsidRPr="008906AE">
              <w:rPr>
                <w:rFonts w:ascii="Arial" w:hAnsi="Arial" w:cs="Arial" w:hint="eastAsia"/>
                <w:color w:val="000000" w:themeColor="text1"/>
                <w:szCs w:val="21"/>
              </w:rPr>
              <w:t>1</w:t>
            </w:r>
            <w:r w:rsidRPr="008906AE">
              <w:rPr>
                <w:rFonts w:ascii="Arial" w:hAnsi="Arial" w:cs="Arial"/>
                <w:color w:val="000000" w:themeColor="text1"/>
                <w:szCs w:val="21"/>
              </w:rPr>
              <w:t>-0.</w:t>
            </w:r>
            <w:r w:rsidRPr="008906AE">
              <w:rPr>
                <w:rFonts w:ascii="Arial" w:hAnsi="Arial" w:cs="Arial" w:hint="eastAsia"/>
                <w:color w:val="000000" w:themeColor="text1"/>
                <w:szCs w:val="21"/>
              </w:rPr>
              <w:t>80</w:t>
            </w:r>
            <w:r w:rsidRPr="008906AE">
              <w:rPr>
                <w:rFonts w:ascii="Arial" w:hAnsi="Arial" w:cs="Arial"/>
                <w:color w:val="000000" w:themeColor="text1"/>
                <w:szCs w:val="21"/>
              </w:rPr>
              <w:t>)</w:t>
            </w:r>
          </w:p>
        </w:tc>
        <w:tc>
          <w:tcPr>
            <w:tcW w:w="1402" w:type="dxa"/>
            <w:tcBorders>
              <w:top w:val="single" w:sz="8" w:space="0" w:color="auto"/>
            </w:tcBorders>
          </w:tcPr>
          <w:p w14:paraId="2A14B919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3.2</w:t>
            </w:r>
            <w:r>
              <w:rPr>
                <w:rFonts w:ascii="Arial" w:hAnsi="Arial" w:cs="Arial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349" w:type="dxa"/>
            <w:tcBorders>
              <w:top w:val="single" w:sz="8" w:space="0" w:color="auto"/>
            </w:tcBorders>
          </w:tcPr>
          <w:p w14:paraId="780DC1A1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48</w:t>
            </w:r>
          </w:p>
        </w:tc>
        <w:tc>
          <w:tcPr>
            <w:tcW w:w="1410" w:type="dxa"/>
            <w:tcBorders>
              <w:top w:val="single" w:sz="8" w:space="0" w:color="auto"/>
            </w:tcBorders>
          </w:tcPr>
          <w:p w14:paraId="42CA3D9E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82</w:t>
            </w:r>
          </w:p>
        </w:tc>
      </w:tr>
      <w:tr w:rsidR="00F40CDB" w:rsidRPr="00DB4BD0" w14:paraId="1A2AAF50" w14:textId="77777777" w:rsidTr="00290AFB">
        <w:tc>
          <w:tcPr>
            <w:tcW w:w="2515" w:type="dxa"/>
            <w:vAlign w:val="center"/>
          </w:tcPr>
          <w:p w14:paraId="23F8FFB3" w14:textId="77777777" w:rsidR="00F40CDB" w:rsidRPr="008906AE" w:rsidRDefault="00F40CDB" w:rsidP="00290A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AkzidenzGroteskBE-Light" w:hAnsi="Arial" w:cs="Arial"/>
                <w:color w:val="000000" w:themeColor="text1"/>
                <w:kern w:val="0"/>
                <w:szCs w:val="21"/>
              </w:rPr>
            </w:pPr>
            <w:r w:rsidRPr="008906AE">
              <w:rPr>
                <w:rFonts w:ascii="Arial" w:eastAsia="AkzidenzGroteskBE-Light" w:hAnsi="Arial" w:cs="Arial"/>
                <w:color w:val="000000" w:themeColor="text1"/>
                <w:kern w:val="0"/>
                <w:sz w:val="20"/>
                <w:szCs w:val="20"/>
              </w:rPr>
              <w:t>AV</w:t>
            </w:r>
            <w:r w:rsidRPr="008906AE">
              <w:rPr>
                <w:rFonts w:ascii="Arial" w:eastAsia="AkzidenzGroteskBE-Light" w:hAnsi="Arial" w:cs="Arial" w:hint="eastAsia"/>
                <w:color w:val="000000" w:themeColor="text1"/>
                <w:kern w:val="0"/>
                <w:sz w:val="20"/>
                <w:szCs w:val="20"/>
              </w:rPr>
              <w:t>NN (ms)</w:t>
            </w:r>
            <w:r w:rsidRPr="008906AE">
              <w:rPr>
                <w:rFonts w:ascii="Arial" w:eastAsia="AkzidenzGroteskBE-Light" w:hAnsi="Arial" w:cs="Arial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28" w:type="dxa"/>
          </w:tcPr>
          <w:p w14:paraId="22763BA3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0.70 (0.58-0.83)</w:t>
            </w:r>
          </w:p>
        </w:tc>
        <w:tc>
          <w:tcPr>
            <w:tcW w:w="1402" w:type="dxa"/>
          </w:tcPr>
          <w:p w14:paraId="2CDAAC3D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661</w:t>
            </w:r>
          </w:p>
        </w:tc>
        <w:tc>
          <w:tcPr>
            <w:tcW w:w="1349" w:type="dxa"/>
          </w:tcPr>
          <w:p w14:paraId="5C0E79B3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91</w:t>
            </w:r>
          </w:p>
        </w:tc>
        <w:tc>
          <w:tcPr>
            <w:tcW w:w="1410" w:type="dxa"/>
          </w:tcPr>
          <w:p w14:paraId="325FA431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48</w:t>
            </w:r>
          </w:p>
        </w:tc>
      </w:tr>
      <w:tr w:rsidR="00F40CDB" w:rsidRPr="00DB4BD0" w14:paraId="15EE4E71" w14:textId="77777777" w:rsidTr="00290AFB">
        <w:tc>
          <w:tcPr>
            <w:tcW w:w="2515" w:type="dxa"/>
            <w:vAlign w:val="center"/>
          </w:tcPr>
          <w:p w14:paraId="72945CC9" w14:textId="77777777" w:rsidR="00F40CDB" w:rsidRPr="008906AE" w:rsidRDefault="00F40CDB" w:rsidP="00290A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AkzidenzGroteskBE-Light" w:hAnsi="Arial" w:cs="Arial"/>
                <w:color w:val="000000" w:themeColor="text1"/>
                <w:kern w:val="0"/>
                <w:szCs w:val="21"/>
              </w:rPr>
            </w:pPr>
            <w:r w:rsidRPr="008906AE">
              <w:rPr>
                <w:rFonts w:ascii="Arial" w:eastAsia="AkzidenzGroteskBE-Light" w:hAnsi="Arial" w:cs="Arial"/>
                <w:color w:val="000000" w:themeColor="text1"/>
                <w:kern w:val="0"/>
                <w:szCs w:val="21"/>
              </w:rPr>
              <w:t xml:space="preserve">SDNN (ms) </w:t>
            </w:r>
          </w:p>
        </w:tc>
        <w:tc>
          <w:tcPr>
            <w:tcW w:w="1828" w:type="dxa"/>
          </w:tcPr>
          <w:p w14:paraId="40B88B39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 xml:space="preserve">0.62 </w:t>
            </w:r>
            <w:r w:rsidRPr="008906AE">
              <w:rPr>
                <w:rFonts w:ascii="Arial" w:hAnsi="Arial" w:cs="Arial" w:hint="eastAsia"/>
                <w:color w:val="000000" w:themeColor="text1"/>
                <w:szCs w:val="21"/>
              </w:rPr>
              <w:t>(0.</w:t>
            </w:r>
            <w:r w:rsidRPr="008906AE">
              <w:rPr>
                <w:rFonts w:ascii="Arial" w:hAnsi="Arial" w:cs="Arial"/>
                <w:color w:val="000000" w:themeColor="text1"/>
                <w:szCs w:val="21"/>
              </w:rPr>
              <w:t>49</w:t>
            </w:r>
            <w:r w:rsidRPr="008906AE">
              <w:rPr>
                <w:rFonts w:ascii="Arial" w:hAnsi="Arial" w:cs="Arial" w:hint="eastAsia"/>
                <w:color w:val="000000" w:themeColor="text1"/>
                <w:szCs w:val="21"/>
              </w:rPr>
              <w:t>-0.7</w:t>
            </w:r>
            <w:r w:rsidRPr="008906AE">
              <w:rPr>
                <w:rFonts w:ascii="Arial" w:hAnsi="Arial" w:cs="Arial"/>
                <w:color w:val="000000" w:themeColor="text1"/>
                <w:szCs w:val="21"/>
              </w:rPr>
              <w:t>6</w:t>
            </w:r>
            <w:r w:rsidRPr="008906AE">
              <w:rPr>
                <w:rFonts w:ascii="Arial" w:hAnsi="Arial" w:cs="Arial"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1402" w:type="dxa"/>
          </w:tcPr>
          <w:p w14:paraId="02C1DB75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34.5</w:t>
            </w:r>
          </w:p>
        </w:tc>
        <w:tc>
          <w:tcPr>
            <w:tcW w:w="1349" w:type="dxa"/>
          </w:tcPr>
          <w:p w14:paraId="620CD17F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77</w:t>
            </w:r>
          </w:p>
        </w:tc>
        <w:tc>
          <w:tcPr>
            <w:tcW w:w="1410" w:type="dxa"/>
          </w:tcPr>
          <w:p w14:paraId="20CDE59C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50</w:t>
            </w:r>
          </w:p>
        </w:tc>
      </w:tr>
      <w:tr w:rsidR="00F40CDB" w:rsidRPr="00DB4BD0" w14:paraId="3E5E0C50" w14:textId="77777777" w:rsidTr="00290AFB">
        <w:tc>
          <w:tcPr>
            <w:tcW w:w="2515" w:type="dxa"/>
            <w:vAlign w:val="center"/>
          </w:tcPr>
          <w:p w14:paraId="72440470" w14:textId="77777777" w:rsidR="00F40CDB" w:rsidRPr="008906AE" w:rsidRDefault="00F40CDB" w:rsidP="00290AF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 xml:space="preserve">rMSSD (ms) </w:t>
            </w:r>
          </w:p>
        </w:tc>
        <w:tc>
          <w:tcPr>
            <w:tcW w:w="1828" w:type="dxa"/>
          </w:tcPr>
          <w:p w14:paraId="366B3027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 w:hint="eastAsia"/>
                <w:color w:val="000000" w:themeColor="text1"/>
                <w:szCs w:val="21"/>
              </w:rPr>
              <w:t>0</w:t>
            </w:r>
            <w:r w:rsidRPr="008906AE">
              <w:rPr>
                <w:rFonts w:ascii="Arial" w:hAnsi="Arial" w:cs="Arial"/>
                <w:color w:val="000000" w:themeColor="text1"/>
                <w:szCs w:val="21"/>
              </w:rPr>
              <w:t>.62 (0.47-0.77)</w:t>
            </w:r>
          </w:p>
        </w:tc>
        <w:tc>
          <w:tcPr>
            <w:tcW w:w="1402" w:type="dxa"/>
          </w:tcPr>
          <w:p w14:paraId="49231E8F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15.1</w:t>
            </w:r>
          </w:p>
        </w:tc>
        <w:tc>
          <w:tcPr>
            <w:tcW w:w="1349" w:type="dxa"/>
          </w:tcPr>
          <w:p w14:paraId="63583E58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73</w:t>
            </w:r>
          </w:p>
        </w:tc>
        <w:tc>
          <w:tcPr>
            <w:tcW w:w="1410" w:type="dxa"/>
          </w:tcPr>
          <w:p w14:paraId="4B5CB379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62</w:t>
            </w:r>
          </w:p>
        </w:tc>
      </w:tr>
      <w:tr w:rsidR="00F40CDB" w:rsidRPr="00DB4BD0" w14:paraId="26D4D72D" w14:textId="77777777" w:rsidTr="00290AFB">
        <w:tc>
          <w:tcPr>
            <w:tcW w:w="2515" w:type="dxa"/>
            <w:vAlign w:val="center"/>
          </w:tcPr>
          <w:p w14:paraId="390B2D5C" w14:textId="77777777" w:rsidR="00F40CDB" w:rsidRPr="008906AE" w:rsidRDefault="00F40CDB" w:rsidP="00290A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AkzidenzGroteskBE-Light" w:hAnsi="Arial" w:cs="Arial"/>
                <w:color w:val="000000" w:themeColor="text1"/>
                <w:kern w:val="0"/>
                <w:szCs w:val="21"/>
              </w:rPr>
            </w:pPr>
            <w:r w:rsidRPr="008906AE">
              <w:rPr>
                <w:rFonts w:ascii="Arial" w:eastAsia="AkzidenzGroteskBE-Light" w:hAnsi="Arial" w:cs="Arial"/>
                <w:color w:val="000000" w:themeColor="text1"/>
                <w:kern w:val="0"/>
                <w:szCs w:val="21"/>
              </w:rPr>
              <w:t>p</w:t>
            </w:r>
            <w:r w:rsidRPr="008906AE">
              <w:rPr>
                <w:rFonts w:ascii="Arial" w:eastAsia="AkzidenzGroteskBE-Light" w:hAnsi="Arial" w:cs="Arial" w:hint="eastAsia"/>
                <w:color w:val="000000" w:themeColor="text1"/>
                <w:kern w:val="0"/>
                <w:szCs w:val="21"/>
              </w:rPr>
              <w:t>NN50</w:t>
            </w:r>
            <w:r w:rsidRPr="008906AE">
              <w:rPr>
                <w:rFonts w:ascii="Arial" w:eastAsia="AkzidenzGroteskBE-Light" w:hAnsi="Arial" w:cs="Arial"/>
                <w:color w:val="000000" w:themeColor="text1"/>
                <w:kern w:val="0"/>
                <w:szCs w:val="21"/>
              </w:rPr>
              <w:t>(%)</w:t>
            </w:r>
          </w:p>
        </w:tc>
        <w:tc>
          <w:tcPr>
            <w:tcW w:w="1828" w:type="dxa"/>
          </w:tcPr>
          <w:p w14:paraId="7CD7E328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 w:hint="eastAsia"/>
                <w:color w:val="000000" w:themeColor="text1"/>
                <w:szCs w:val="21"/>
              </w:rPr>
              <w:t>0</w:t>
            </w:r>
            <w:r w:rsidRPr="008906AE">
              <w:rPr>
                <w:rFonts w:ascii="Arial" w:hAnsi="Arial" w:cs="Arial"/>
                <w:color w:val="000000" w:themeColor="text1"/>
                <w:szCs w:val="21"/>
              </w:rPr>
              <w:t>.55 (0.39-0.70)</w:t>
            </w:r>
          </w:p>
        </w:tc>
        <w:tc>
          <w:tcPr>
            <w:tcW w:w="1402" w:type="dxa"/>
          </w:tcPr>
          <w:p w14:paraId="01327357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0.82</w:t>
            </w:r>
          </w:p>
        </w:tc>
        <w:tc>
          <w:tcPr>
            <w:tcW w:w="1349" w:type="dxa"/>
          </w:tcPr>
          <w:p w14:paraId="077F8330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67</w:t>
            </w:r>
          </w:p>
        </w:tc>
        <w:tc>
          <w:tcPr>
            <w:tcW w:w="1410" w:type="dxa"/>
          </w:tcPr>
          <w:p w14:paraId="41D86CDB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52</w:t>
            </w:r>
          </w:p>
        </w:tc>
      </w:tr>
      <w:tr w:rsidR="00F40CDB" w:rsidRPr="00DB4BD0" w14:paraId="7FC52137" w14:textId="77777777" w:rsidTr="00290AFB">
        <w:tc>
          <w:tcPr>
            <w:tcW w:w="2515" w:type="dxa"/>
            <w:vAlign w:val="center"/>
          </w:tcPr>
          <w:p w14:paraId="4E4FB1C3" w14:textId="77777777" w:rsidR="00F40CDB" w:rsidRPr="008906AE" w:rsidRDefault="00F40CDB" w:rsidP="00290A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AkzidenzGroteskBE-Light" w:hAnsi="Arial" w:cs="Arial"/>
                <w:color w:val="000000" w:themeColor="text1"/>
                <w:kern w:val="0"/>
                <w:szCs w:val="21"/>
              </w:rPr>
            </w:pPr>
            <w:r w:rsidRPr="008906AE">
              <w:rPr>
                <w:rFonts w:ascii="Arial" w:eastAsia="AkzidenzGroteskBE-Light" w:hAnsi="Arial" w:cs="Arial"/>
                <w:color w:val="000000" w:themeColor="text1"/>
                <w:kern w:val="0"/>
                <w:szCs w:val="21"/>
              </w:rPr>
              <w:t>Triangular index</w:t>
            </w:r>
          </w:p>
        </w:tc>
        <w:tc>
          <w:tcPr>
            <w:tcW w:w="1828" w:type="dxa"/>
          </w:tcPr>
          <w:p w14:paraId="62636C91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0.67(0.54-0.80)</w:t>
            </w:r>
          </w:p>
        </w:tc>
        <w:tc>
          <w:tcPr>
            <w:tcW w:w="1402" w:type="dxa"/>
          </w:tcPr>
          <w:p w14:paraId="1B48D1A4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6.31</w:t>
            </w:r>
          </w:p>
        </w:tc>
        <w:tc>
          <w:tcPr>
            <w:tcW w:w="1349" w:type="dxa"/>
          </w:tcPr>
          <w:p w14:paraId="539F47AF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86</w:t>
            </w:r>
          </w:p>
        </w:tc>
        <w:tc>
          <w:tcPr>
            <w:tcW w:w="1410" w:type="dxa"/>
          </w:tcPr>
          <w:p w14:paraId="208DECE0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46</w:t>
            </w:r>
          </w:p>
        </w:tc>
      </w:tr>
      <w:tr w:rsidR="00F40CDB" w:rsidRPr="00DB4BD0" w14:paraId="20492F00" w14:textId="77777777" w:rsidTr="00290AFB">
        <w:tc>
          <w:tcPr>
            <w:tcW w:w="2515" w:type="dxa"/>
            <w:vAlign w:val="center"/>
          </w:tcPr>
          <w:p w14:paraId="48984500" w14:textId="77777777" w:rsidR="00F40CDB" w:rsidRPr="008906AE" w:rsidRDefault="00F40CDB" w:rsidP="00290AF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Poincaré plot, SD1 (ms)</w:t>
            </w:r>
          </w:p>
        </w:tc>
        <w:tc>
          <w:tcPr>
            <w:tcW w:w="1828" w:type="dxa"/>
          </w:tcPr>
          <w:p w14:paraId="149BDAF5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0.63 (0.48-0.77)</w:t>
            </w:r>
          </w:p>
        </w:tc>
        <w:tc>
          <w:tcPr>
            <w:tcW w:w="1402" w:type="dxa"/>
          </w:tcPr>
          <w:p w14:paraId="3A2BA732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10.9</w:t>
            </w:r>
          </w:p>
        </w:tc>
        <w:tc>
          <w:tcPr>
            <w:tcW w:w="1349" w:type="dxa"/>
          </w:tcPr>
          <w:p w14:paraId="37B9F9DD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55</w:t>
            </w:r>
          </w:p>
        </w:tc>
        <w:tc>
          <w:tcPr>
            <w:tcW w:w="1410" w:type="dxa"/>
          </w:tcPr>
          <w:p w14:paraId="74B35ECF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72</w:t>
            </w:r>
          </w:p>
        </w:tc>
      </w:tr>
      <w:tr w:rsidR="00F40CDB" w:rsidRPr="00DB4BD0" w14:paraId="43093FB3" w14:textId="77777777" w:rsidTr="00290AFB">
        <w:tc>
          <w:tcPr>
            <w:tcW w:w="2515" w:type="dxa"/>
            <w:vAlign w:val="center"/>
          </w:tcPr>
          <w:p w14:paraId="329CD9F5" w14:textId="77777777" w:rsidR="00F40CDB" w:rsidRPr="008906AE" w:rsidRDefault="00F40CDB" w:rsidP="00290AF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Poincaré plot, SD2 (ms)</w:t>
            </w:r>
          </w:p>
        </w:tc>
        <w:tc>
          <w:tcPr>
            <w:tcW w:w="1828" w:type="dxa"/>
          </w:tcPr>
          <w:p w14:paraId="4662665E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0.81 (0.71-0.91)</w:t>
            </w:r>
          </w:p>
        </w:tc>
        <w:tc>
          <w:tcPr>
            <w:tcW w:w="1402" w:type="dxa"/>
          </w:tcPr>
          <w:p w14:paraId="47FE003C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19.8</w:t>
            </w:r>
          </w:p>
        </w:tc>
        <w:tc>
          <w:tcPr>
            <w:tcW w:w="1349" w:type="dxa"/>
          </w:tcPr>
          <w:p w14:paraId="765BE0B3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82</w:t>
            </w:r>
          </w:p>
        </w:tc>
        <w:tc>
          <w:tcPr>
            <w:tcW w:w="1410" w:type="dxa"/>
          </w:tcPr>
          <w:p w14:paraId="3DC82A3D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72</w:t>
            </w:r>
          </w:p>
        </w:tc>
      </w:tr>
      <w:tr w:rsidR="00F40CDB" w:rsidRPr="00DB4BD0" w14:paraId="0D8A5196" w14:textId="77777777" w:rsidTr="00290AFB">
        <w:tc>
          <w:tcPr>
            <w:tcW w:w="2515" w:type="dxa"/>
            <w:vAlign w:val="center"/>
          </w:tcPr>
          <w:p w14:paraId="08397975" w14:textId="77777777" w:rsidR="00F40CDB" w:rsidRPr="008906AE" w:rsidRDefault="00F40CDB" w:rsidP="00290A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ln total power (ms</w:t>
            </w:r>
            <w:r w:rsidRPr="008906AE">
              <w:rPr>
                <w:rFonts w:ascii="Arial" w:hAnsi="Arial" w:cs="Arial"/>
                <w:color w:val="000000" w:themeColor="text1"/>
                <w:szCs w:val="21"/>
                <w:vertAlign w:val="superscript"/>
              </w:rPr>
              <w:t>2</w:t>
            </w:r>
            <w:r w:rsidRPr="008906AE">
              <w:rPr>
                <w:rFonts w:ascii="Arial" w:hAnsi="Arial" w:cs="Arial"/>
                <w:color w:val="000000" w:themeColor="text1"/>
                <w:szCs w:val="21"/>
              </w:rPr>
              <w:t>)</w:t>
            </w:r>
          </w:p>
        </w:tc>
        <w:tc>
          <w:tcPr>
            <w:tcW w:w="1828" w:type="dxa"/>
          </w:tcPr>
          <w:p w14:paraId="1FF54104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0.64 (0.50-0.77)</w:t>
            </w:r>
          </w:p>
        </w:tc>
        <w:tc>
          <w:tcPr>
            <w:tcW w:w="1402" w:type="dxa"/>
          </w:tcPr>
          <w:p w14:paraId="1ECC032F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7.76</w:t>
            </w:r>
          </w:p>
        </w:tc>
        <w:tc>
          <w:tcPr>
            <w:tcW w:w="1349" w:type="dxa"/>
          </w:tcPr>
          <w:p w14:paraId="13A2D58E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77</w:t>
            </w:r>
          </w:p>
        </w:tc>
        <w:tc>
          <w:tcPr>
            <w:tcW w:w="1410" w:type="dxa"/>
          </w:tcPr>
          <w:p w14:paraId="68E753E4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48</w:t>
            </w:r>
          </w:p>
        </w:tc>
      </w:tr>
      <w:tr w:rsidR="00F40CDB" w:rsidRPr="00DB4BD0" w14:paraId="7CA70A19" w14:textId="77777777" w:rsidTr="00290AFB">
        <w:tc>
          <w:tcPr>
            <w:tcW w:w="2515" w:type="dxa"/>
            <w:vAlign w:val="center"/>
          </w:tcPr>
          <w:p w14:paraId="0E688F5B" w14:textId="77777777" w:rsidR="00F40CDB" w:rsidRPr="008906AE" w:rsidRDefault="00F40CDB" w:rsidP="00290A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ln ULF power (ms</w:t>
            </w:r>
            <w:r w:rsidRPr="008906AE">
              <w:rPr>
                <w:rFonts w:ascii="Arial" w:hAnsi="Arial" w:cs="Arial"/>
                <w:color w:val="000000" w:themeColor="text1"/>
                <w:szCs w:val="21"/>
                <w:vertAlign w:val="superscript"/>
              </w:rPr>
              <w:t>2</w:t>
            </w:r>
            <w:r w:rsidRPr="008906AE">
              <w:rPr>
                <w:rFonts w:ascii="Arial" w:hAnsi="Arial" w:cs="Arial"/>
                <w:color w:val="000000" w:themeColor="text1"/>
                <w:szCs w:val="21"/>
              </w:rPr>
              <w:t>)</w:t>
            </w:r>
          </w:p>
        </w:tc>
        <w:tc>
          <w:tcPr>
            <w:tcW w:w="1828" w:type="dxa"/>
          </w:tcPr>
          <w:p w14:paraId="5C5061CF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0.61 (0.47-0.74)</w:t>
            </w:r>
          </w:p>
        </w:tc>
        <w:tc>
          <w:tcPr>
            <w:tcW w:w="1402" w:type="dxa"/>
          </w:tcPr>
          <w:p w14:paraId="12C5348B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6.55</w:t>
            </w:r>
          </w:p>
        </w:tc>
        <w:tc>
          <w:tcPr>
            <w:tcW w:w="1349" w:type="dxa"/>
          </w:tcPr>
          <w:p w14:paraId="327D7304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100</w:t>
            </w:r>
          </w:p>
        </w:tc>
        <w:tc>
          <w:tcPr>
            <w:tcW w:w="1410" w:type="dxa"/>
          </w:tcPr>
          <w:p w14:paraId="11B234FA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24</w:t>
            </w:r>
          </w:p>
        </w:tc>
      </w:tr>
      <w:tr w:rsidR="00F40CDB" w:rsidRPr="00DB4BD0" w14:paraId="31F4D3C2" w14:textId="77777777" w:rsidTr="00290AFB">
        <w:tc>
          <w:tcPr>
            <w:tcW w:w="2515" w:type="dxa"/>
            <w:vAlign w:val="center"/>
          </w:tcPr>
          <w:p w14:paraId="2F3B5286" w14:textId="77777777" w:rsidR="00F40CDB" w:rsidRPr="008906AE" w:rsidRDefault="00F40CDB" w:rsidP="00290A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ln VLF power (ms</w:t>
            </w:r>
            <w:r w:rsidRPr="008906AE">
              <w:rPr>
                <w:rFonts w:ascii="Arial" w:hAnsi="Arial" w:cs="Arial"/>
                <w:color w:val="000000" w:themeColor="text1"/>
                <w:szCs w:val="21"/>
                <w:vertAlign w:val="superscript"/>
              </w:rPr>
              <w:t>2</w:t>
            </w:r>
            <w:r w:rsidRPr="008906AE">
              <w:rPr>
                <w:rFonts w:ascii="Arial" w:hAnsi="Arial" w:cs="Arial"/>
                <w:color w:val="000000" w:themeColor="text1"/>
                <w:szCs w:val="21"/>
              </w:rPr>
              <w:t>)</w:t>
            </w:r>
          </w:p>
        </w:tc>
        <w:tc>
          <w:tcPr>
            <w:tcW w:w="1828" w:type="dxa"/>
          </w:tcPr>
          <w:p w14:paraId="11D9B8D2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0.84 (0.75-0.93)</w:t>
            </w:r>
          </w:p>
        </w:tc>
        <w:tc>
          <w:tcPr>
            <w:tcW w:w="1402" w:type="dxa"/>
          </w:tcPr>
          <w:p w14:paraId="68941778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4.98</w:t>
            </w:r>
          </w:p>
        </w:tc>
        <w:tc>
          <w:tcPr>
            <w:tcW w:w="1349" w:type="dxa"/>
          </w:tcPr>
          <w:p w14:paraId="145545DE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86</w:t>
            </w:r>
          </w:p>
        </w:tc>
        <w:tc>
          <w:tcPr>
            <w:tcW w:w="1410" w:type="dxa"/>
          </w:tcPr>
          <w:p w14:paraId="2665FF03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74</w:t>
            </w:r>
          </w:p>
        </w:tc>
      </w:tr>
      <w:tr w:rsidR="00F40CDB" w:rsidRPr="00DB4BD0" w14:paraId="17DB9C91" w14:textId="77777777" w:rsidTr="00290AFB">
        <w:tc>
          <w:tcPr>
            <w:tcW w:w="2515" w:type="dxa"/>
            <w:vAlign w:val="center"/>
          </w:tcPr>
          <w:p w14:paraId="186C7FC3" w14:textId="77777777" w:rsidR="00F40CDB" w:rsidRPr="008906AE" w:rsidRDefault="00F40CDB" w:rsidP="00290A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ln LF power (ms</w:t>
            </w:r>
            <w:r w:rsidRPr="008906AE">
              <w:rPr>
                <w:rFonts w:ascii="Arial" w:hAnsi="Arial" w:cs="Arial"/>
                <w:color w:val="000000" w:themeColor="text1"/>
                <w:szCs w:val="21"/>
                <w:vertAlign w:val="superscript"/>
              </w:rPr>
              <w:t>2</w:t>
            </w:r>
            <w:r w:rsidRPr="008906AE">
              <w:rPr>
                <w:rFonts w:ascii="Arial" w:hAnsi="Arial" w:cs="Arial"/>
                <w:color w:val="000000" w:themeColor="text1"/>
                <w:szCs w:val="21"/>
              </w:rPr>
              <w:t xml:space="preserve">) </w:t>
            </w:r>
          </w:p>
        </w:tc>
        <w:tc>
          <w:tcPr>
            <w:tcW w:w="1828" w:type="dxa"/>
          </w:tcPr>
          <w:p w14:paraId="156E1DDB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0.73 (0.61-0.85)</w:t>
            </w:r>
          </w:p>
        </w:tc>
        <w:tc>
          <w:tcPr>
            <w:tcW w:w="1402" w:type="dxa"/>
          </w:tcPr>
          <w:p w14:paraId="3C7C0F02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3.34</w:t>
            </w:r>
          </w:p>
        </w:tc>
        <w:tc>
          <w:tcPr>
            <w:tcW w:w="1349" w:type="dxa"/>
          </w:tcPr>
          <w:p w14:paraId="7E589F42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81</w:t>
            </w:r>
          </w:p>
        </w:tc>
        <w:tc>
          <w:tcPr>
            <w:tcW w:w="1410" w:type="dxa"/>
          </w:tcPr>
          <w:p w14:paraId="28E29785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55</w:t>
            </w:r>
          </w:p>
        </w:tc>
      </w:tr>
      <w:tr w:rsidR="00F40CDB" w:rsidRPr="00DB4BD0" w14:paraId="497C69B6" w14:textId="77777777" w:rsidTr="00290AFB">
        <w:tc>
          <w:tcPr>
            <w:tcW w:w="2515" w:type="dxa"/>
            <w:vAlign w:val="center"/>
          </w:tcPr>
          <w:p w14:paraId="5F121295" w14:textId="77777777" w:rsidR="00F40CDB" w:rsidRPr="008906AE" w:rsidRDefault="00F40CDB" w:rsidP="00290A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ln HF power (ms</w:t>
            </w:r>
            <w:r w:rsidRPr="008906AE">
              <w:rPr>
                <w:rFonts w:ascii="Arial" w:hAnsi="Arial" w:cs="Arial"/>
                <w:color w:val="000000" w:themeColor="text1"/>
                <w:szCs w:val="21"/>
                <w:vertAlign w:val="superscript"/>
              </w:rPr>
              <w:t>2</w:t>
            </w:r>
            <w:r w:rsidRPr="008906AE">
              <w:rPr>
                <w:rFonts w:ascii="Arial" w:hAnsi="Arial" w:cs="Arial"/>
                <w:color w:val="000000" w:themeColor="text1"/>
                <w:szCs w:val="21"/>
              </w:rPr>
              <w:t xml:space="preserve">) </w:t>
            </w:r>
          </w:p>
        </w:tc>
        <w:tc>
          <w:tcPr>
            <w:tcW w:w="1828" w:type="dxa"/>
          </w:tcPr>
          <w:p w14:paraId="535FC8E7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0.60 (0.45-0.74)</w:t>
            </w:r>
          </w:p>
        </w:tc>
        <w:tc>
          <w:tcPr>
            <w:tcW w:w="1402" w:type="dxa"/>
          </w:tcPr>
          <w:p w14:paraId="1CAB198A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5.51</w:t>
            </w:r>
          </w:p>
        </w:tc>
        <w:tc>
          <w:tcPr>
            <w:tcW w:w="1349" w:type="dxa"/>
          </w:tcPr>
          <w:p w14:paraId="6AFF91E1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24</w:t>
            </w:r>
          </w:p>
        </w:tc>
        <w:tc>
          <w:tcPr>
            <w:tcW w:w="1410" w:type="dxa"/>
          </w:tcPr>
          <w:p w14:paraId="698C6144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92</w:t>
            </w:r>
          </w:p>
        </w:tc>
      </w:tr>
      <w:tr w:rsidR="00F40CDB" w:rsidRPr="00DB4BD0" w14:paraId="7F443B40" w14:textId="77777777" w:rsidTr="00290AFB">
        <w:tc>
          <w:tcPr>
            <w:tcW w:w="2515" w:type="dxa"/>
            <w:vAlign w:val="center"/>
          </w:tcPr>
          <w:p w14:paraId="44F03632" w14:textId="77777777" w:rsidR="00F40CDB" w:rsidRPr="008906AE" w:rsidRDefault="00F40CDB" w:rsidP="00290A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LF/HF</w:t>
            </w:r>
          </w:p>
        </w:tc>
        <w:tc>
          <w:tcPr>
            <w:tcW w:w="1828" w:type="dxa"/>
          </w:tcPr>
          <w:p w14:paraId="4E5BF627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0.79 (0.67-0.90)</w:t>
            </w:r>
          </w:p>
        </w:tc>
        <w:tc>
          <w:tcPr>
            <w:tcW w:w="1402" w:type="dxa"/>
          </w:tcPr>
          <w:p w14:paraId="38FF15C7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2.04</w:t>
            </w:r>
          </w:p>
        </w:tc>
        <w:tc>
          <w:tcPr>
            <w:tcW w:w="1349" w:type="dxa"/>
          </w:tcPr>
          <w:p w14:paraId="2CF34471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57</w:t>
            </w:r>
          </w:p>
        </w:tc>
        <w:tc>
          <w:tcPr>
            <w:tcW w:w="1410" w:type="dxa"/>
          </w:tcPr>
          <w:p w14:paraId="0B957207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88</w:t>
            </w:r>
          </w:p>
        </w:tc>
      </w:tr>
      <w:tr w:rsidR="00F40CDB" w:rsidRPr="00DB4BD0" w14:paraId="64292676" w14:textId="77777777" w:rsidTr="00290AFB">
        <w:tc>
          <w:tcPr>
            <w:tcW w:w="2515" w:type="dxa"/>
            <w:vAlign w:val="center"/>
          </w:tcPr>
          <w:p w14:paraId="77A1F5BD" w14:textId="77777777" w:rsidR="00F40CDB" w:rsidRPr="008906AE" w:rsidRDefault="00F40CDB" w:rsidP="00290A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8906AE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ower </w:t>
            </w:r>
            <w:r w:rsidRPr="008906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law </w:t>
            </w:r>
            <w:r w:rsidRPr="008906AE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(</w:t>
            </w:r>
            <w:r w:rsidRPr="008906AE">
              <w:rPr>
                <w:rFonts w:ascii="Arial" w:hAnsi="Arial" w:cs="Arial"/>
                <w:color w:val="000000" w:themeColor="text1"/>
                <w:sz w:val="20"/>
                <w:szCs w:val="20"/>
              </w:rPr>
              <w:t>β</w:t>
            </w:r>
            <w:r w:rsidRPr="008906AE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28" w:type="dxa"/>
          </w:tcPr>
          <w:p w14:paraId="1B5D5EA8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0.68 (0.55-0.81)</w:t>
            </w:r>
          </w:p>
        </w:tc>
        <w:tc>
          <w:tcPr>
            <w:tcW w:w="1402" w:type="dxa"/>
          </w:tcPr>
          <w:p w14:paraId="68050468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-1.51</w:t>
            </w:r>
          </w:p>
        </w:tc>
        <w:tc>
          <w:tcPr>
            <w:tcW w:w="1349" w:type="dxa"/>
          </w:tcPr>
          <w:p w14:paraId="2386FE86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82</w:t>
            </w:r>
          </w:p>
        </w:tc>
        <w:tc>
          <w:tcPr>
            <w:tcW w:w="1410" w:type="dxa"/>
          </w:tcPr>
          <w:p w14:paraId="0CDF0E02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56</w:t>
            </w:r>
          </w:p>
        </w:tc>
      </w:tr>
      <w:tr w:rsidR="00F40CDB" w:rsidRPr="00DB4BD0" w14:paraId="237B54D8" w14:textId="77777777" w:rsidTr="00290AFB">
        <w:tc>
          <w:tcPr>
            <w:tcW w:w="2515" w:type="dxa"/>
            <w:vAlign w:val="center"/>
          </w:tcPr>
          <w:p w14:paraId="19B55E80" w14:textId="77777777" w:rsidR="00F40CDB" w:rsidRPr="008906AE" w:rsidRDefault="00F40CDB" w:rsidP="00290A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DFA (α</w:t>
            </w:r>
            <w:r w:rsidRPr="008906AE">
              <w:rPr>
                <w:rFonts w:ascii="Arial" w:hAnsi="Arial" w:cs="Arial"/>
                <w:color w:val="000000" w:themeColor="text1"/>
                <w:szCs w:val="21"/>
                <w:vertAlign w:val="subscript"/>
              </w:rPr>
              <w:t>1</w:t>
            </w:r>
            <w:r w:rsidRPr="008906AE">
              <w:rPr>
                <w:rFonts w:ascii="Arial" w:hAnsi="Arial" w:cs="Arial"/>
                <w:color w:val="000000" w:themeColor="text1"/>
                <w:szCs w:val="21"/>
              </w:rPr>
              <w:t xml:space="preserve">) </w:t>
            </w:r>
          </w:p>
        </w:tc>
        <w:tc>
          <w:tcPr>
            <w:tcW w:w="1828" w:type="dxa"/>
          </w:tcPr>
          <w:p w14:paraId="5DF721F9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0.82 (0.72-0.91)</w:t>
            </w:r>
          </w:p>
        </w:tc>
        <w:tc>
          <w:tcPr>
            <w:tcW w:w="1402" w:type="dxa"/>
          </w:tcPr>
          <w:p w14:paraId="6CDF469D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0.83</w:t>
            </w:r>
          </w:p>
        </w:tc>
        <w:tc>
          <w:tcPr>
            <w:tcW w:w="1349" w:type="dxa"/>
          </w:tcPr>
          <w:p w14:paraId="4CA4EA39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82</w:t>
            </w:r>
          </w:p>
        </w:tc>
        <w:tc>
          <w:tcPr>
            <w:tcW w:w="1410" w:type="dxa"/>
          </w:tcPr>
          <w:p w14:paraId="6DBA69D7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74</w:t>
            </w:r>
          </w:p>
        </w:tc>
        <w:bookmarkStart w:id="0" w:name="_GoBack"/>
        <w:bookmarkEnd w:id="0"/>
      </w:tr>
      <w:tr w:rsidR="00F40CDB" w:rsidRPr="00DB4BD0" w14:paraId="095E0953" w14:textId="77777777" w:rsidTr="00290AFB">
        <w:tc>
          <w:tcPr>
            <w:tcW w:w="2515" w:type="dxa"/>
            <w:vAlign w:val="center"/>
          </w:tcPr>
          <w:p w14:paraId="4D72A022" w14:textId="77777777" w:rsidR="00F40CDB" w:rsidRPr="008906AE" w:rsidRDefault="00F40CDB" w:rsidP="00290A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AkzidenzGroteskBE-Light" w:hAnsi="Arial" w:cs="Arial"/>
                <w:color w:val="000000" w:themeColor="text1"/>
                <w:kern w:val="0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DFA (α</w:t>
            </w:r>
            <w:r w:rsidRPr="008906AE">
              <w:rPr>
                <w:rFonts w:ascii="Arial" w:hAnsi="Arial" w:cs="Arial"/>
                <w:color w:val="000000" w:themeColor="text1"/>
                <w:szCs w:val="21"/>
                <w:vertAlign w:val="subscript"/>
              </w:rPr>
              <w:t>2</w:t>
            </w:r>
            <w:r w:rsidRPr="008906AE">
              <w:rPr>
                <w:rFonts w:ascii="Arial" w:hAnsi="Arial" w:cs="Arial"/>
                <w:color w:val="000000" w:themeColor="text1"/>
                <w:szCs w:val="21"/>
              </w:rPr>
              <w:t xml:space="preserve">) </w:t>
            </w:r>
          </w:p>
        </w:tc>
        <w:tc>
          <w:tcPr>
            <w:tcW w:w="1828" w:type="dxa"/>
          </w:tcPr>
          <w:p w14:paraId="417624FF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0.72 (0.60-0.85)</w:t>
            </w:r>
          </w:p>
        </w:tc>
        <w:tc>
          <w:tcPr>
            <w:tcW w:w="1402" w:type="dxa"/>
          </w:tcPr>
          <w:p w14:paraId="6C763302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1.07</w:t>
            </w:r>
          </w:p>
        </w:tc>
        <w:tc>
          <w:tcPr>
            <w:tcW w:w="1349" w:type="dxa"/>
          </w:tcPr>
          <w:p w14:paraId="0D8FD4E8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59</w:t>
            </w:r>
          </w:p>
        </w:tc>
        <w:tc>
          <w:tcPr>
            <w:tcW w:w="1410" w:type="dxa"/>
          </w:tcPr>
          <w:p w14:paraId="61E78173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89</w:t>
            </w:r>
          </w:p>
        </w:tc>
      </w:tr>
      <w:tr w:rsidR="00F40CDB" w:rsidRPr="00DB4BD0" w14:paraId="0CC5887B" w14:textId="77777777" w:rsidTr="00290AFB">
        <w:tc>
          <w:tcPr>
            <w:tcW w:w="2515" w:type="dxa"/>
            <w:vAlign w:val="center"/>
          </w:tcPr>
          <w:p w14:paraId="779861E2" w14:textId="77777777" w:rsidR="00F40CDB" w:rsidRPr="008906AE" w:rsidRDefault="00F40CDB" w:rsidP="00290AF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 xml:space="preserve">ApEn </w:t>
            </w:r>
          </w:p>
        </w:tc>
        <w:tc>
          <w:tcPr>
            <w:tcW w:w="1828" w:type="dxa"/>
          </w:tcPr>
          <w:p w14:paraId="2BF005CD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0.57 (0.42-0.72)</w:t>
            </w:r>
          </w:p>
        </w:tc>
        <w:tc>
          <w:tcPr>
            <w:tcW w:w="1402" w:type="dxa"/>
          </w:tcPr>
          <w:p w14:paraId="321B5620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 w:hint="eastAsia"/>
                <w:color w:val="000000" w:themeColor="text1"/>
                <w:szCs w:val="21"/>
              </w:rPr>
              <w:t>0</w:t>
            </w:r>
            <w:r w:rsidRPr="008906AE">
              <w:rPr>
                <w:rFonts w:ascii="Arial" w:hAnsi="Arial" w:cs="Arial"/>
                <w:color w:val="000000" w:themeColor="text1"/>
                <w:szCs w:val="21"/>
              </w:rPr>
              <w:t>.82</w:t>
            </w:r>
          </w:p>
        </w:tc>
        <w:tc>
          <w:tcPr>
            <w:tcW w:w="1349" w:type="dxa"/>
          </w:tcPr>
          <w:p w14:paraId="5DC3DC7F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 w:hint="eastAsia"/>
                <w:color w:val="000000" w:themeColor="text1"/>
                <w:szCs w:val="21"/>
              </w:rPr>
              <w:t>4</w:t>
            </w:r>
            <w:r w:rsidRPr="008906AE"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  <w:tc>
          <w:tcPr>
            <w:tcW w:w="1410" w:type="dxa"/>
          </w:tcPr>
          <w:p w14:paraId="3DEEC9EE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78</w:t>
            </w:r>
          </w:p>
        </w:tc>
      </w:tr>
      <w:tr w:rsidR="00F40CDB" w:rsidRPr="00DB4BD0" w14:paraId="51C8BF11" w14:textId="77777777" w:rsidTr="00290AFB">
        <w:tc>
          <w:tcPr>
            <w:tcW w:w="2515" w:type="dxa"/>
            <w:vAlign w:val="center"/>
          </w:tcPr>
          <w:p w14:paraId="11118212" w14:textId="77777777" w:rsidR="00F40CDB" w:rsidRPr="008906AE" w:rsidRDefault="00F40CDB" w:rsidP="00290AF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proofErr w:type="spellStart"/>
            <w:r w:rsidRPr="008906AE">
              <w:rPr>
                <w:rFonts w:ascii="Arial" w:hAnsi="Arial" w:cs="Arial"/>
                <w:color w:val="000000" w:themeColor="text1"/>
                <w:szCs w:val="21"/>
              </w:rPr>
              <w:t>SampEn</w:t>
            </w:r>
            <w:proofErr w:type="spellEnd"/>
            <w:r w:rsidRPr="008906AE">
              <w:rPr>
                <w:rFonts w:ascii="Arial" w:hAnsi="Arial" w:cs="Arial"/>
                <w:color w:val="000000" w:themeColor="text1"/>
                <w:szCs w:val="21"/>
              </w:rPr>
              <w:t xml:space="preserve">  </w:t>
            </w:r>
          </w:p>
        </w:tc>
        <w:tc>
          <w:tcPr>
            <w:tcW w:w="1828" w:type="dxa"/>
          </w:tcPr>
          <w:p w14:paraId="67B7A688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0.57 (0.42-0.72)</w:t>
            </w:r>
          </w:p>
        </w:tc>
        <w:tc>
          <w:tcPr>
            <w:tcW w:w="1402" w:type="dxa"/>
          </w:tcPr>
          <w:p w14:paraId="0B7C9FE1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0.30</w:t>
            </w:r>
          </w:p>
        </w:tc>
        <w:tc>
          <w:tcPr>
            <w:tcW w:w="1349" w:type="dxa"/>
          </w:tcPr>
          <w:p w14:paraId="470E2081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73</w:t>
            </w:r>
          </w:p>
        </w:tc>
        <w:tc>
          <w:tcPr>
            <w:tcW w:w="1410" w:type="dxa"/>
          </w:tcPr>
          <w:p w14:paraId="0401BD53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 w:hint="eastAsia"/>
                <w:color w:val="000000" w:themeColor="text1"/>
                <w:szCs w:val="21"/>
              </w:rPr>
              <w:t>4</w:t>
            </w:r>
            <w:r w:rsidRPr="008906AE">
              <w:rPr>
                <w:rFonts w:ascii="Arial" w:hAnsi="Arial" w:cs="Arial"/>
                <w:color w:val="000000" w:themeColor="text1"/>
                <w:szCs w:val="21"/>
              </w:rPr>
              <w:t>3</w:t>
            </w:r>
          </w:p>
        </w:tc>
      </w:tr>
      <w:tr w:rsidR="00F40CDB" w14:paraId="64AAF816" w14:textId="77777777" w:rsidTr="00290AFB">
        <w:tc>
          <w:tcPr>
            <w:tcW w:w="2515" w:type="dxa"/>
            <w:tcBorders>
              <w:bottom w:val="single" w:sz="8" w:space="0" w:color="auto"/>
            </w:tcBorders>
            <w:vAlign w:val="center"/>
          </w:tcPr>
          <w:p w14:paraId="1D56C592" w14:textId="77777777" w:rsidR="00F40CDB" w:rsidRPr="008906AE" w:rsidRDefault="00F40CDB" w:rsidP="00290AF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MSE index</w:t>
            </w:r>
          </w:p>
        </w:tc>
        <w:tc>
          <w:tcPr>
            <w:tcW w:w="1828" w:type="dxa"/>
            <w:tcBorders>
              <w:bottom w:val="single" w:sz="8" w:space="0" w:color="auto"/>
            </w:tcBorders>
          </w:tcPr>
          <w:p w14:paraId="24E63613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0.79 (0.68-0.91)</w:t>
            </w:r>
          </w:p>
        </w:tc>
        <w:tc>
          <w:tcPr>
            <w:tcW w:w="1402" w:type="dxa"/>
            <w:tcBorders>
              <w:bottom w:val="single" w:sz="8" w:space="0" w:color="auto"/>
            </w:tcBorders>
          </w:tcPr>
          <w:p w14:paraId="2EB54E0C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14.2</w:t>
            </w:r>
          </w:p>
        </w:tc>
        <w:tc>
          <w:tcPr>
            <w:tcW w:w="1349" w:type="dxa"/>
            <w:tcBorders>
              <w:bottom w:val="single" w:sz="8" w:space="0" w:color="auto"/>
            </w:tcBorders>
          </w:tcPr>
          <w:p w14:paraId="7C7FDF59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82</w:t>
            </w:r>
          </w:p>
        </w:tc>
        <w:tc>
          <w:tcPr>
            <w:tcW w:w="1410" w:type="dxa"/>
            <w:tcBorders>
              <w:bottom w:val="single" w:sz="8" w:space="0" w:color="auto"/>
            </w:tcBorders>
          </w:tcPr>
          <w:p w14:paraId="50A853FD" w14:textId="77777777" w:rsidR="00F40CDB" w:rsidRPr="008906AE" w:rsidRDefault="00F40CDB" w:rsidP="00290AF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8906AE">
              <w:rPr>
                <w:rFonts w:ascii="Arial" w:hAnsi="Arial" w:cs="Arial"/>
                <w:color w:val="000000" w:themeColor="text1"/>
                <w:szCs w:val="21"/>
              </w:rPr>
              <w:t>78</w:t>
            </w:r>
          </w:p>
        </w:tc>
      </w:tr>
    </w:tbl>
    <w:p w14:paraId="0DFC4268" w14:textId="025E512D" w:rsidR="005C315C" w:rsidRPr="007016BE" w:rsidRDefault="00D62E19" w:rsidP="005F3A65">
      <w:pPr>
        <w:jc w:val="left"/>
        <w:rPr>
          <w:rFonts w:ascii="Arial" w:hAnsi="Arial" w:cs="Arial"/>
          <w:sz w:val="20"/>
          <w:szCs w:val="20"/>
        </w:rPr>
      </w:pPr>
      <w:r w:rsidRPr="007016BE">
        <w:rPr>
          <w:rFonts w:ascii="Arial" w:hAnsi="Arial" w:cs="Arial"/>
          <w:i/>
          <w:sz w:val="20"/>
          <w:szCs w:val="20"/>
        </w:rPr>
        <w:t>Abbreviations</w:t>
      </w:r>
      <w:r w:rsidRPr="007016BE">
        <w:rPr>
          <w:rFonts w:ascii="Arial" w:hAnsi="Arial" w:cs="Arial"/>
          <w:sz w:val="20"/>
          <w:szCs w:val="20"/>
        </w:rPr>
        <w:t>: AVNN = average of all RR intervals, ApEn</w:t>
      </w:r>
      <w:r w:rsidR="00733C1C" w:rsidRPr="007016BE">
        <w:rPr>
          <w:rFonts w:ascii="Arial" w:hAnsi="Arial" w:cs="Arial"/>
          <w:sz w:val="20"/>
          <w:szCs w:val="20"/>
        </w:rPr>
        <w:t xml:space="preserve"> </w:t>
      </w:r>
      <w:r w:rsidRPr="007016BE">
        <w:rPr>
          <w:rFonts w:ascii="Arial" w:hAnsi="Arial" w:cs="Arial"/>
          <w:sz w:val="20"/>
          <w:szCs w:val="20"/>
        </w:rPr>
        <w:t xml:space="preserve">= approximate entropy, </w:t>
      </w:r>
      <w:r w:rsidR="006C2B27" w:rsidRPr="007016BE">
        <w:rPr>
          <w:rFonts w:ascii="Arial" w:hAnsi="Arial" w:cs="Arial" w:hint="eastAsia"/>
          <w:sz w:val="20"/>
          <w:szCs w:val="20"/>
        </w:rPr>
        <w:t>AUC</w:t>
      </w:r>
      <w:r w:rsidR="00733C1C" w:rsidRPr="007016BE">
        <w:rPr>
          <w:rFonts w:ascii="Arial" w:hAnsi="Arial" w:cs="Arial"/>
          <w:sz w:val="20"/>
          <w:szCs w:val="20"/>
        </w:rPr>
        <w:t xml:space="preserve"> </w:t>
      </w:r>
      <w:r w:rsidR="006C2B27" w:rsidRPr="007016BE">
        <w:rPr>
          <w:rFonts w:ascii="Arial" w:hAnsi="Arial" w:cs="Arial" w:hint="eastAsia"/>
          <w:sz w:val="20"/>
          <w:szCs w:val="20"/>
        </w:rPr>
        <w:t xml:space="preserve">= area under curve, </w:t>
      </w:r>
      <w:r w:rsidRPr="007016BE">
        <w:rPr>
          <w:rFonts w:ascii="Arial" w:hAnsi="Arial" w:cs="Arial"/>
          <w:color w:val="000000" w:themeColor="text1"/>
          <w:sz w:val="20"/>
          <w:szCs w:val="20"/>
        </w:rPr>
        <w:t xml:space="preserve">CI = confidence interval, </w:t>
      </w:r>
      <w:r w:rsidRPr="007016BE">
        <w:rPr>
          <w:rFonts w:ascii="Arial" w:hAnsi="Arial" w:cs="Arial"/>
          <w:sz w:val="20"/>
          <w:szCs w:val="20"/>
        </w:rPr>
        <w:t xml:space="preserve">DC = decelerating capacity, DFA = </w:t>
      </w:r>
      <w:r w:rsidRPr="007016BE">
        <w:rPr>
          <w:rFonts w:ascii="Arial" w:hAnsi="Arial" w:cs="Arial"/>
          <w:iCs/>
          <w:sz w:val="20"/>
          <w:szCs w:val="20"/>
        </w:rPr>
        <w:t>detrended fluctuation anal</w:t>
      </w:r>
      <w:r w:rsidRPr="007016BE">
        <w:rPr>
          <w:rFonts w:ascii="Arial" w:hAnsi="Arial" w:cs="Arial"/>
          <w:sz w:val="20"/>
          <w:szCs w:val="20"/>
        </w:rPr>
        <w:t>ysis, HF = high frequency, LF = low frequency,</w:t>
      </w:r>
      <w:r w:rsidR="00DC04F4" w:rsidRPr="007016BE">
        <w:rPr>
          <w:rFonts w:ascii="Arial" w:hAnsi="Arial" w:cs="Arial"/>
          <w:sz w:val="20"/>
          <w:szCs w:val="20"/>
        </w:rPr>
        <w:t xml:space="preserve"> LF/HF = ratio </w:t>
      </w:r>
      <w:r w:rsidR="003962CE" w:rsidRPr="007016BE">
        <w:rPr>
          <w:rFonts w:ascii="Arial" w:hAnsi="Arial" w:cs="Arial"/>
          <w:sz w:val="20"/>
          <w:szCs w:val="20"/>
        </w:rPr>
        <w:t xml:space="preserve">of low to high frequency </w:t>
      </w:r>
      <w:r w:rsidR="00DC04F4" w:rsidRPr="007016BE">
        <w:rPr>
          <w:rFonts w:ascii="Arial" w:hAnsi="Arial" w:cs="Arial"/>
          <w:sz w:val="20"/>
          <w:szCs w:val="20"/>
        </w:rPr>
        <w:t xml:space="preserve">power, </w:t>
      </w:r>
      <w:r w:rsidRPr="007016BE">
        <w:rPr>
          <w:rFonts w:ascii="Arial" w:hAnsi="Arial" w:cs="Arial"/>
          <w:sz w:val="20"/>
          <w:szCs w:val="20"/>
        </w:rPr>
        <w:t xml:space="preserve">ln = natural logarithm, MSE = multiscale entropy, Power law = slope of the regression of power spectrum in log-log scale, pNN50 = % of successive RR intervals differing &gt;50 ms, </w:t>
      </w:r>
      <w:r w:rsidR="008E27C3" w:rsidRPr="007016BE">
        <w:rPr>
          <w:rFonts w:ascii="Arial" w:hAnsi="Arial" w:cs="Arial"/>
          <w:sz w:val="20"/>
          <w:szCs w:val="20"/>
        </w:rPr>
        <w:t xml:space="preserve">ROC=receiver operating characteristic, </w:t>
      </w:r>
      <w:r w:rsidRPr="007016BE">
        <w:rPr>
          <w:rFonts w:ascii="Arial" w:hAnsi="Arial" w:cs="Arial"/>
          <w:sz w:val="20"/>
          <w:szCs w:val="20"/>
        </w:rPr>
        <w:t>rMSSD</w:t>
      </w:r>
      <w:r w:rsidR="005F3A65" w:rsidRPr="007016BE">
        <w:rPr>
          <w:rFonts w:ascii="Arial" w:hAnsi="Arial" w:cs="Arial"/>
          <w:sz w:val="20"/>
          <w:szCs w:val="20"/>
        </w:rPr>
        <w:t xml:space="preserve"> </w:t>
      </w:r>
      <w:r w:rsidRPr="007016BE">
        <w:rPr>
          <w:rFonts w:ascii="Arial" w:hAnsi="Arial" w:cs="Arial"/>
          <w:sz w:val="20"/>
          <w:szCs w:val="20"/>
        </w:rPr>
        <w:t>=</w:t>
      </w:r>
      <w:r w:rsidR="005F3A65" w:rsidRPr="007016BE">
        <w:rPr>
          <w:rFonts w:ascii="Arial" w:hAnsi="Arial" w:cs="Arial" w:hint="eastAsia"/>
          <w:sz w:val="20"/>
          <w:szCs w:val="20"/>
        </w:rPr>
        <w:t>s</w:t>
      </w:r>
      <w:r w:rsidRPr="007016BE">
        <w:rPr>
          <w:rFonts w:ascii="Arial" w:hAnsi="Arial" w:cs="Arial"/>
          <w:sz w:val="20"/>
          <w:szCs w:val="20"/>
          <w:shd w:val="clear" w:color="auto" w:fill="FFFFFF"/>
        </w:rPr>
        <w:t xml:space="preserve">quare root of the mean of the squares of differences between adjacent RR intervals, </w:t>
      </w:r>
      <w:proofErr w:type="spellStart"/>
      <w:r w:rsidRPr="007016BE">
        <w:rPr>
          <w:rFonts w:ascii="Arial" w:hAnsi="Arial" w:cs="Arial"/>
          <w:sz w:val="20"/>
          <w:szCs w:val="20"/>
        </w:rPr>
        <w:t>SampEn</w:t>
      </w:r>
      <w:proofErr w:type="spellEnd"/>
      <w:r w:rsidRPr="007016BE">
        <w:rPr>
          <w:rFonts w:ascii="Arial" w:hAnsi="Arial" w:cs="Arial"/>
          <w:sz w:val="20"/>
          <w:szCs w:val="20"/>
        </w:rPr>
        <w:t xml:space="preserve"> = sample entropy, SDNN = standard deviation of all RR intervals, SD1and SD2 = </w:t>
      </w:r>
      <w:r w:rsidR="003962CE" w:rsidRPr="007016BE">
        <w:rPr>
          <w:rFonts w:ascii="Arial" w:hAnsi="Arial" w:cs="Arial"/>
          <w:sz w:val="20"/>
          <w:szCs w:val="20"/>
        </w:rPr>
        <w:t xml:space="preserve">standard deviations of </w:t>
      </w:r>
      <w:r w:rsidRPr="007016BE">
        <w:rPr>
          <w:rFonts w:ascii="Arial" w:hAnsi="Arial" w:cs="Arial"/>
          <w:sz w:val="20"/>
          <w:szCs w:val="20"/>
        </w:rPr>
        <w:t xml:space="preserve">short and long axis of </w:t>
      </w:r>
      <w:r w:rsidRPr="007016BE">
        <w:rPr>
          <w:rFonts w:ascii="Arial" w:hAnsi="Arial" w:cs="Arial"/>
          <w:color w:val="000000" w:themeColor="text1"/>
          <w:sz w:val="20"/>
          <w:szCs w:val="20"/>
        </w:rPr>
        <w:t>Poincaré plot, Triangular index</w:t>
      </w:r>
      <w:r w:rsidR="003962CE" w:rsidRPr="007016B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016BE">
        <w:rPr>
          <w:rFonts w:ascii="Arial" w:hAnsi="Arial" w:cs="Arial"/>
          <w:color w:val="000000" w:themeColor="text1"/>
          <w:sz w:val="20"/>
          <w:szCs w:val="20"/>
        </w:rPr>
        <w:t>=</w:t>
      </w:r>
      <w:r w:rsidR="003962CE" w:rsidRPr="007016B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016BE">
        <w:rPr>
          <w:rFonts w:ascii="Arial" w:hAnsi="Arial" w:cs="Arial"/>
          <w:color w:val="000000" w:themeColor="text1"/>
          <w:sz w:val="20"/>
          <w:szCs w:val="20"/>
        </w:rPr>
        <w:t xml:space="preserve">total </w:t>
      </w:r>
      <w:r w:rsidRPr="007016BE">
        <w:rPr>
          <w:rFonts w:ascii="Arial" w:hAnsi="Arial" w:cs="Arial"/>
          <w:sz w:val="20"/>
          <w:szCs w:val="20"/>
          <w:shd w:val="clear" w:color="auto" w:fill="FFFFFF"/>
        </w:rPr>
        <w:t>number of all RR intervals divided by the height of the histogram of all RR intervals</w:t>
      </w:r>
      <w:r w:rsidRPr="007016BE">
        <w:rPr>
          <w:rFonts w:ascii="Arial" w:hAnsi="Arial" w:cs="Arial"/>
          <w:sz w:val="20"/>
          <w:szCs w:val="20"/>
        </w:rPr>
        <w:t xml:space="preserve"> , ULF = ultra-low frequency, VLF = very-low frequency. </w:t>
      </w:r>
    </w:p>
    <w:sectPr w:rsidR="005C315C" w:rsidRPr="007016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4E4EF" w14:textId="77777777" w:rsidR="00C93550" w:rsidRDefault="00C93550" w:rsidP="00D62E19">
      <w:r>
        <w:separator/>
      </w:r>
    </w:p>
  </w:endnote>
  <w:endnote w:type="continuationSeparator" w:id="0">
    <w:p w14:paraId="0CDF6DB1" w14:textId="77777777" w:rsidR="00C93550" w:rsidRDefault="00C93550" w:rsidP="00D6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GroteskBE-Light">
    <w:altName w:val="ＭＳ ゴシック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87F09" w14:textId="77777777" w:rsidR="00C93550" w:rsidRDefault="00C93550" w:rsidP="00D62E19">
      <w:r>
        <w:separator/>
      </w:r>
    </w:p>
  </w:footnote>
  <w:footnote w:type="continuationSeparator" w:id="0">
    <w:p w14:paraId="7018C68E" w14:textId="77777777" w:rsidR="00C93550" w:rsidRDefault="00C93550" w:rsidP="00D62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DB"/>
    <w:rsid w:val="002427A6"/>
    <w:rsid w:val="002A50FF"/>
    <w:rsid w:val="003962CE"/>
    <w:rsid w:val="00590615"/>
    <w:rsid w:val="005C315C"/>
    <w:rsid w:val="005F3A65"/>
    <w:rsid w:val="006C00E6"/>
    <w:rsid w:val="006C2B27"/>
    <w:rsid w:val="006E2A9D"/>
    <w:rsid w:val="007016BE"/>
    <w:rsid w:val="00733C1C"/>
    <w:rsid w:val="008E27C3"/>
    <w:rsid w:val="008E3DBD"/>
    <w:rsid w:val="00B25E11"/>
    <w:rsid w:val="00C93550"/>
    <w:rsid w:val="00C94B8E"/>
    <w:rsid w:val="00D62E19"/>
    <w:rsid w:val="00DC04F4"/>
    <w:rsid w:val="00F4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8EE27C"/>
  <w15:chartTrackingRefBased/>
  <w15:docId w15:val="{AFD350BC-8898-472D-AFEC-BCC5DD20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C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2E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2E19"/>
  </w:style>
  <w:style w:type="paragraph" w:styleId="a6">
    <w:name w:val="footer"/>
    <w:basedOn w:val="a"/>
    <w:link w:val="a7"/>
    <w:uiPriority w:val="99"/>
    <w:unhideWhenUsed/>
    <w:rsid w:val="00D62E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2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</dc:creator>
  <cp:keywords/>
  <dc:description/>
  <cp:lastModifiedBy>遠藤 裕</cp:lastModifiedBy>
  <cp:revision>2</cp:revision>
  <cp:lastPrinted>2019-05-19T01:44:00Z</cp:lastPrinted>
  <dcterms:created xsi:type="dcterms:W3CDTF">2019-07-21T01:44:00Z</dcterms:created>
  <dcterms:modified xsi:type="dcterms:W3CDTF">2019-07-21T01:44:00Z</dcterms:modified>
</cp:coreProperties>
</file>