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30" w:rsidRDefault="00B46958">
      <w:r>
        <w:rPr>
          <w:noProof/>
        </w:rPr>
        <w:drawing>
          <wp:inline distT="0" distB="0" distL="0" distR="0">
            <wp:extent cx="4182745" cy="5097145"/>
            <wp:effectExtent l="0" t="0" r="8255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509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58" w:rsidRPr="00285A7B" w:rsidRDefault="00B46958" w:rsidP="00B46958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285A7B">
        <w:rPr>
          <w:rFonts w:ascii="Times New Roman" w:hAnsi="Times New Roman" w:cs="Times New Roman"/>
          <w:bCs/>
          <w:color w:val="000000" w:themeColor="text1"/>
        </w:rPr>
        <w:t xml:space="preserve">Additional file 8: </w:t>
      </w:r>
      <w:r w:rsidRPr="00285A7B">
        <w:rPr>
          <w:rFonts w:ascii="Times New Roman" w:hAnsi="Times New Roman" w:cs="Times New Roman"/>
          <w:b/>
          <w:color w:val="000000" w:themeColor="text1"/>
        </w:rPr>
        <w:t xml:space="preserve">Figure </w:t>
      </w:r>
      <w:r>
        <w:rPr>
          <w:b/>
          <w:color w:val="000000" w:themeColor="text1"/>
        </w:rPr>
        <w:t>S</w:t>
      </w:r>
      <w:r w:rsidRPr="00285A7B">
        <w:rPr>
          <w:rFonts w:ascii="Times New Roman" w:hAnsi="Times New Roman" w:cs="Times New Roman"/>
          <w:b/>
          <w:color w:val="000000" w:themeColor="text1"/>
        </w:rPr>
        <w:t>8.</w:t>
      </w:r>
      <w:r w:rsidRPr="00285A7B">
        <w:rPr>
          <w:rFonts w:ascii="Times New Roman" w:hAnsi="Times New Roman" w:cs="Times New Roman"/>
          <w:color w:val="000000" w:themeColor="text1"/>
        </w:rPr>
        <w:t xml:space="preserve"> (A) </w:t>
      </w:r>
      <w:proofErr w:type="spellStart"/>
      <w:r w:rsidRPr="00285A7B">
        <w:rPr>
          <w:rFonts w:ascii="Times New Roman" w:hAnsi="Times New Roman" w:cs="Times New Roman"/>
          <w:color w:val="000000" w:themeColor="text1"/>
        </w:rPr>
        <w:t>Heatmap</w:t>
      </w:r>
      <w:proofErr w:type="spellEnd"/>
      <w:r w:rsidRPr="00285A7B">
        <w:rPr>
          <w:rFonts w:ascii="Times New Roman" w:hAnsi="Times New Roman" w:cs="Times New Roman"/>
          <w:color w:val="000000" w:themeColor="text1"/>
        </w:rPr>
        <w:t xml:space="preserve"> comparing the metabolic profile of </w:t>
      </w:r>
      <w:proofErr w:type="spellStart"/>
      <w:r w:rsidRPr="00285A7B">
        <w:rPr>
          <w:rFonts w:ascii="Times New Roman" w:hAnsi="Times New Roman" w:cs="Times New Roman"/>
          <w:i/>
          <w:iCs/>
          <w:color w:val="000000" w:themeColor="text1"/>
        </w:rPr>
        <w:t>myc</w:t>
      </w:r>
      <w:proofErr w:type="spellEnd"/>
      <w:r w:rsidRPr="00285A7B">
        <w:rPr>
          <w:rFonts w:ascii="Times New Roman" w:hAnsi="Times New Roman" w:cs="Times New Roman"/>
          <w:i/>
          <w:iCs/>
          <w:color w:val="000000" w:themeColor="text1"/>
        </w:rPr>
        <w:t>-/-</w:t>
      </w:r>
      <w:r w:rsidRPr="00285A7B">
        <w:rPr>
          <w:rFonts w:ascii="Times New Roman" w:hAnsi="Times New Roman" w:cs="Times New Roman"/>
          <w:color w:val="000000" w:themeColor="text1"/>
        </w:rPr>
        <w:t xml:space="preserve"> cell reconstituted with MYC and transfected with either control </w:t>
      </w:r>
      <w:proofErr w:type="spellStart"/>
      <w:r w:rsidRPr="00285A7B">
        <w:rPr>
          <w:rFonts w:ascii="Times New Roman" w:hAnsi="Times New Roman" w:cs="Times New Roman"/>
          <w:color w:val="000000" w:themeColor="text1"/>
        </w:rPr>
        <w:t>siRNA</w:t>
      </w:r>
      <w:proofErr w:type="spellEnd"/>
      <w:r w:rsidRPr="00285A7B">
        <w:rPr>
          <w:rFonts w:ascii="Times New Roman" w:hAnsi="Times New Roman" w:cs="Times New Roman"/>
          <w:color w:val="000000" w:themeColor="text1"/>
        </w:rPr>
        <w:t xml:space="preserve"> or </w:t>
      </w:r>
      <w:proofErr w:type="spellStart"/>
      <w:r w:rsidRPr="00285A7B">
        <w:rPr>
          <w:rFonts w:ascii="Times New Roman" w:hAnsi="Times New Roman" w:cs="Times New Roman"/>
          <w:color w:val="000000" w:themeColor="text1"/>
        </w:rPr>
        <w:t>siRNA</w:t>
      </w:r>
      <w:proofErr w:type="spellEnd"/>
      <w:r w:rsidRPr="00285A7B">
        <w:rPr>
          <w:rFonts w:ascii="Times New Roman" w:hAnsi="Times New Roman" w:cs="Times New Roman"/>
          <w:color w:val="000000" w:themeColor="text1"/>
        </w:rPr>
        <w:t xml:space="preserve"> for LEF1. (B) Metabolites and metabolic pathways altered by LEF1 silencing. (C) Diagram of </w:t>
      </w:r>
      <w:r w:rsidRPr="00285A7B">
        <w:rPr>
          <w:rFonts w:ascii="Times New Roman" w:hAnsi="Times New Roman" w:cs="Times New Roman"/>
          <w:color w:val="000000" w:themeColor="text1"/>
        </w:rPr>
        <w:sym w:font="Symbol" w:char="F062"/>
      </w:r>
      <w:r w:rsidRPr="00285A7B">
        <w:rPr>
          <w:rFonts w:ascii="Times New Roman" w:hAnsi="Times New Roman" w:cs="Times New Roman"/>
          <w:color w:val="000000" w:themeColor="text1"/>
        </w:rPr>
        <w:t xml:space="preserve">-oxidation with metabolites affected by LEF1 knockdown in MYC-expressing cells and their corresponding enzymes. </w:t>
      </w:r>
    </w:p>
    <w:p w:rsidR="00B46958" w:rsidRDefault="00B46958">
      <w:bookmarkStart w:id="0" w:name="_GoBack"/>
      <w:bookmarkEnd w:id="0"/>
    </w:p>
    <w:p w:rsidR="00A66F71" w:rsidRPr="004910CB" w:rsidRDefault="00A66F71" w:rsidP="004910CB"/>
    <w:sectPr w:rsidR="00A66F71" w:rsidRPr="00491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5A"/>
    <w:rsid w:val="0018015A"/>
    <w:rsid w:val="002B0F30"/>
    <w:rsid w:val="00305B33"/>
    <w:rsid w:val="004910CB"/>
    <w:rsid w:val="004F494C"/>
    <w:rsid w:val="007C7C27"/>
    <w:rsid w:val="00A66F71"/>
    <w:rsid w:val="00B46958"/>
    <w:rsid w:val="00CE1B4B"/>
    <w:rsid w:val="00D1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7C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7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342</Characters>
  <Application>Microsoft Office Word</Application>
  <DocSecurity>0</DocSecurity>
  <Lines>22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JLAMARI</dc:creator>
  <cp:lastModifiedBy>JLAMARI</cp:lastModifiedBy>
  <cp:revision>2</cp:revision>
  <dcterms:created xsi:type="dcterms:W3CDTF">2019-10-09T11:59:00Z</dcterms:created>
  <dcterms:modified xsi:type="dcterms:W3CDTF">2019-10-09T11:59:00Z</dcterms:modified>
</cp:coreProperties>
</file>