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78" w:rsidRPr="001549D3" w:rsidRDefault="00C67B78" w:rsidP="00C67B78">
      <w:pPr>
        <w:pStyle w:val="SupplementaryMaterial"/>
        <w:tabs>
          <w:tab w:val="left" w:pos="1890"/>
          <w:tab w:val="center" w:pos="4888"/>
        </w:tabs>
        <w:jc w:val="left"/>
        <w:rPr>
          <w:b w:val="0"/>
        </w:rPr>
      </w:pPr>
      <w:r>
        <w:t xml:space="preserve">Additional file </w:t>
      </w:r>
      <w:r w:rsidR="00C261CB">
        <w:t>4</w:t>
      </w:r>
    </w:p>
    <w:p w:rsidR="00003EF5" w:rsidRPr="00B64903" w:rsidRDefault="00003EF5" w:rsidP="00003EF5">
      <w:pPr>
        <w:spacing w:line="480" w:lineRule="auto"/>
        <w:rPr>
          <w:szCs w:val="24"/>
        </w:rPr>
      </w:pPr>
      <w:r w:rsidRPr="00B64903">
        <w:rPr>
          <w:szCs w:val="24"/>
        </w:rPr>
        <w:t xml:space="preserve">Optimization of </w:t>
      </w:r>
      <w:r w:rsidRPr="00B64903">
        <w:rPr>
          <w:i/>
          <w:szCs w:val="24"/>
        </w:rPr>
        <w:t>Saccharomyces cerevisiae</w:t>
      </w:r>
      <w:r w:rsidRPr="00B64903">
        <w:rPr>
          <w:szCs w:val="24"/>
        </w:rPr>
        <w:t xml:space="preserve"> α-galactosidase</w:t>
      </w:r>
      <w:r>
        <w:rPr>
          <w:szCs w:val="24"/>
        </w:rPr>
        <w:t xml:space="preserve"> production</w:t>
      </w:r>
      <w:r w:rsidRPr="00B64903">
        <w:rPr>
          <w:szCs w:val="24"/>
        </w:rPr>
        <w:t xml:space="preserve"> and application in the degradation of raffinose family oligosaccharides</w:t>
      </w:r>
    </w:p>
    <w:p w:rsidR="00003EF5" w:rsidRDefault="00003EF5" w:rsidP="00003EF5">
      <w:pPr>
        <w:spacing w:line="480" w:lineRule="auto"/>
        <w:rPr>
          <w:szCs w:val="24"/>
          <w:lang w:val="es-ES"/>
        </w:rPr>
      </w:pPr>
      <w:r w:rsidRPr="00E70535">
        <w:rPr>
          <w:szCs w:val="24"/>
          <w:lang w:val="es-ES"/>
        </w:rPr>
        <w:t xml:space="preserve">María-Efigenia Álvarez-Cao, María-Esperanza Cerdán, María-Isabel González-Siso and Manuel Becerra* </w:t>
      </w:r>
    </w:p>
    <w:p w:rsidR="00003EF5" w:rsidRPr="00E70535" w:rsidRDefault="00003EF5" w:rsidP="00003EF5">
      <w:pPr>
        <w:spacing w:line="480" w:lineRule="auto"/>
        <w:rPr>
          <w:szCs w:val="24"/>
          <w:lang w:val="es-ES"/>
        </w:rPr>
      </w:pPr>
      <w:r w:rsidRPr="00E70535">
        <w:rPr>
          <w:szCs w:val="24"/>
          <w:lang w:val="es-ES"/>
        </w:rPr>
        <w:t>Universidade da Coruña. Grupo EXPRELA, Centro de Investigacións Científicas Avanzadas (CICA), Departamento de Bioloxía, Facultade de Ciencias, A Coruña, Spain</w:t>
      </w:r>
    </w:p>
    <w:p w:rsidR="00003EF5" w:rsidRPr="00AC1F86" w:rsidRDefault="00003EF5" w:rsidP="00003EF5">
      <w:pPr>
        <w:spacing w:line="480" w:lineRule="auto"/>
        <w:rPr>
          <w:szCs w:val="24"/>
          <w:lang w:val="es-ES"/>
        </w:rPr>
      </w:pPr>
      <w:r w:rsidRPr="00AC1F86">
        <w:rPr>
          <w:szCs w:val="24"/>
          <w:lang w:val="es-ES"/>
        </w:rPr>
        <w:t>*Corresponding author‘s e-mail: manu@udc.es</w:t>
      </w:r>
    </w:p>
    <w:p w:rsidR="00003EF5" w:rsidRDefault="00003EF5" w:rsidP="00003EF5">
      <w:pPr>
        <w:pStyle w:val="Default"/>
        <w:tabs>
          <w:tab w:val="left" w:pos="8789"/>
        </w:tabs>
        <w:spacing w:before="120" w:after="120"/>
        <w:ind w:right="284"/>
        <w:jc w:val="both"/>
        <w:rPr>
          <w:rFonts w:ascii="Times New Roman" w:hAnsi="Times New Roman" w:cs="Times New Roman"/>
          <w:b/>
          <w:bCs/>
          <w:iCs/>
          <w:color w:val="auto"/>
          <w:lang w:val="en-US"/>
        </w:rPr>
      </w:pPr>
    </w:p>
    <w:p w:rsidR="00003EF5" w:rsidRDefault="00003EF5" w:rsidP="00003EF5">
      <w:pPr>
        <w:pStyle w:val="Default"/>
        <w:spacing w:before="120" w:after="120"/>
        <w:ind w:right="284"/>
        <w:jc w:val="both"/>
        <w:rPr>
          <w:rFonts w:ascii="Times New Roman" w:hAnsi="Times New Roman" w:cs="Times New Roman"/>
          <w:color w:val="auto"/>
          <w:lang w:val="en-US"/>
        </w:rPr>
      </w:pPr>
    </w:p>
    <w:p w:rsidR="00003EF5" w:rsidRDefault="00003EF5" w:rsidP="00003EF5">
      <w:pPr>
        <w:autoSpaceDE w:val="0"/>
        <w:autoSpaceDN w:val="0"/>
        <w:adjustRightInd w:val="0"/>
        <w:ind w:right="284"/>
        <w:jc w:val="both"/>
        <w:rPr>
          <w:rFonts w:eastAsia="Times New Roman" w:cs="Times New Roman"/>
          <w:szCs w:val="24"/>
          <w:lang w:val="en-GB" w:eastAsia="es-ES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6208395" cy="2700655"/>
            <wp:effectExtent l="0" t="0" r="1905" b="444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varez-Cao Figure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F5" w:rsidRPr="00A9756D" w:rsidRDefault="00003EF5" w:rsidP="00003EF5">
      <w:pPr>
        <w:spacing w:after="120"/>
        <w:ind w:left="357" w:right="284"/>
        <w:jc w:val="both"/>
        <w:rPr>
          <w:rStyle w:val="tlid-translation"/>
        </w:rPr>
      </w:pPr>
      <w:r w:rsidRPr="00BF54A7">
        <w:rPr>
          <w:rStyle w:val="tlid-translation"/>
          <w:b/>
          <w:szCs w:val="24"/>
        </w:rPr>
        <w:t>Fig</w:t>
      </w:r>
      <w:r>
        <w:rPr>
          <w:rStyle w:val="tlid-translation"/>
          <w:b/>
          <w:szCs w:val="24"/>
        </w:rPr>
        <w:t>.</w:t>
      </w:r>
      <w:r w:rsidRPr="00BF54A7">
        <w:rPr>
          <w:rStyle w:val="tlid-translation"/>
          <w:b/>
          <w:szCs w:val="24"/>
        </w:rPr>
        <w:t xml:space="preserve"> </w:t>
      </w:r>
      <w:r>
        <w:rPr>
          <w:rStyle w:val="tlid-translation"/>
          <w:b/>
          <w:szCs w:val="24"/>
        </w:rPr>
        <w:t>S2</w:t>
      </w:r>
      <w:r w:rsidRPr="00BF54A7">
        <w:rPr>
          <w:rStyle w:val="tlid-translation"/>
          <w:b/>
          <w:szCs w:val="24"/>
        </w:rPr>
        <w:t>.</w:t>
      </w:r>
      <w:r w:rsidRPr="00BF54A7">
        <w:rPr>
          <w:rStyle w:val="tlid-translation"/>
          <w:szCs w:val="24"/>
        </w:rPr>
        <w:t xml:space="preserve"> PAGE analysis of ScAGal. </w:t>
      </w:r>
      <w:r>
        <w:rPr>
          <w:rStyle w:val="tlid-translation"/>
          <w:szCs w:val="24"/>
        </w:rPr>
        <w:t>(</w:t>
      </w:r>
      <w:r w:rsidRPr="00FD64F8">
        <w:rPr>
          <w:rStyle w:val="tlid-translation"/>
          <w:szCs w:val="24"/>
        </w:rPr>
        <w:t>A)</w:t>
      </w:r>
      <w:r>
        <w:rPr>
          <w:rStyle w:val="tlid-translation"/>
          <w:szCs w:val="24"/>
        </w:rPr>
        <w:t xml:space="preserve"> P</w:t>
      </w:r>
      <w:r w:rsidRPr="00BF54A7">
        <w:rPr>
          <w:rStyle w:val="tlid-translation"/>
          <w:szCs w:val="24"/>
        </w:rPr>
        <w:t xml:space="preserve">urification </w:t>
      </w:r>
      <w:r>
        <w:rPr>
          <w:rStyle w:val="tlid-translation"/>
          <w:szCs w:val="24"/>
        </w:rPr>
        <w:t xml:space="preserve">steps </w:t>
      </w:r>
      <w:r w:rsidRPr="00BF54A7">
        <w:rPr>
          <w:rStyle w:val="tlid-translation"/>
          <w:szCs w:val="24"/>
        </w:rPr>
        <w:t xml:space="preserve">in 10% SDS-PAGE: </w:t>
      </w:r>
      <w:r>
        <w:rPr>
          <w:rStyle w:val="tlid-translation"/>
          <w:szCs w:val="24"/>
        </w:rPr>
        <w:t xml:space="preserve">28 </w:t>
      </w:r>
      <w:r w:rsidRPr="00815CFF">
        <w:rPr>
          <w:rStyle w:val="tlid-translation"/>
          <w:rFonts w:ascii="Symbol" w:hAnsi="Symbol"/>
          <w:szCs w:val="24"/>
        </w:rPr>
        <w:t></w:t>
      </w:r>
      <w:r>
        <w:rPr>
          <w:rStyle w:val="tlid-translation"/>
          <w:szCs w:val="24"/>
        </w:rPr>
        <w:t xml:space="preserve">g of </w:t>
      </w:r>
      <w:r w:rsidRPr="00BF54A7">
        <w:rPr>
          <w:rStyle w:val="tlid-translation"/>
          <w:szCs w:val="24"/>
        </w:rPr>
        <w:t xml:space="preserve">extracellular culture medium (lane 1), </w:t>
      </w:r>
      <w:r>
        <w:rPr>
          <w:rStyle w:val="tlid-translation"/>
          <w:szCs w:val="24"/>
        </w:rPr>
        <w:t xml:space="preserve">16 </w:t>
      </w:r>
      <w:r w:rsidRPr="00815CFF">
        <w:rPr>
          <w:rStyle w:val="tlid-translation"/>
          <w:rFonts w:ascii="Symbol" w:hAnsi="Symbol"/>
          <w:szCs w:val="24"/>
        </w:rPr>
        <w:t></w:t>
      </w:r>
      <w:r>
        <w:rPr>
          <w:rStyle w:val="tlid-translation"/>
          <w:szCs w:val="24"/>
        </w:rPr>
        <w:t xml:space="preserve">g of </w:t>
      </w:r>
      <w:r w:rsidRPr="00BF54A7">
        <w:rPr>
          <w:rStyle w:val="tlid-translation"/>
          <w:szCs w:val="24"/>
        </w:rPr>
        <w:t>concentrated medium (lane 2</w:t>
      </w:r>
      <w:r w:rsidRPr="00F22214">
        <w:rPr>
          <w:rStyle w:val="tlid-translation"/>
          <w:szCs w:val="24"/>
        </w:rPr>
        <w:t xml:space="preserve">), </w:t>
      </w:r>
      <w:r>
        <w:rPr>
          <w:rStyle w:val="tlid-translation"/>
          <w:szCs w:val="24"/>
        </w:rPr>
        <w:t xml:space="preserve">3.5 </w:t>
      </w:r>
      <w:r w:rsidRPr="00815CFF">
        <w:rPr>
          <w:rStyle w:val="tlid-translation"/>
          <w:rFonts w:ascii="Symbol" w:hAnsi="Symbol"/>
          <w:szCs w:val="24"/>
        </w:rPr>
        <w:t></w:t>
      </w:r>
      <w:r>
        <w:rPr>
          <w:rStyle w:val="tlid-translation"/>
          <w:szCs w:val="24"/>
        </w:rPr>
        <w:t xml:space="preserve">g of </w:t>
      </w:r>
      <w:r w:rsidRPr="00F22214">
        <w:rPr>
          <w:rStyle w:val="tlid-translation"/>
          <w:szCs w:val="24"/>
        </w:rPr>
        <w:t>protein purified by affinity chromatography (lane 3); (B) Monomeric</w:t>
      </w:r>
      <w:r w:rsidRPr="00BF54A7">
        <w:rPr>
          <w:rStyle w:val="tlid-translation"/>
          <w:szCs w:val="24"/>
        </w:rPr>
        <w:t xml:space="preserve"> form in 8% SDS-PAGE: glycosylated</w:t>
      </w:r>
      <w:r>
        <w:rPr>
          <w:rStyle w:val="tlid-translation"/>
          <w:szCs w:val="24"/>
        </w:rPr>
        <w:t xml:space="preserve"> (7 </w:t>
      </w:r>
      <w:r w:rsidRPr="00815CFF">
        <w:rPr>
          <w:rStyle w:val="tlid-translation"/>
          <w:rFonts w:ascii="Symbol" w:hAnsi="Symbol"/>
          <w:szCs w:val="24"/>
        </w:rPr>
        <w:t></w:t>
      </w:r>
      <w:r>
        <w:rPr>
          <w:rStyle w:val="tlid-translation"/>
          <w:szCs w:val="24"/>
        </w:rPr>
        <w:t>g)</w:t>
      </w:r>
      <w:r w:rsidRPr="00BF54A7">
        <w:rPr>
          <w:rStyle w:val="tlid-translation"/>
          <w:szCs w:val="24"/>
        </w:rPr>
        <w:t xml:space="preserve"> and </w:t>
      </w:r>
      <w:r>
        <w:rPr>
          <w:rStyle w:val="tlid-translation"/>
          <w:szCs w:val="24"/>
        </w:rPr>
        <w:t>de</w:t>
      </w:r>
      <w:r w:rsidRPr="00BF54A7">
        <w:rPr>
          <w:rStyle w:val="tlid-translation"/>
          <w:szCs w:val="24"/>
        </w:rPr>
        <w:t>glycosylated</w:t>
      </w:r>
      <w:r>
        <w:rPr>
          <w:rStyle w:val="tlid-translation"/>
          <w:szCs w:val="24"/>
        </w:rPr>
        <w:t xml:space="preserve"> (2 </w:t>
      </w:r>
      <w:r w:rsidRPr="00815CFF">
        <w:rPr>
          <w:rStyle w:val="tlid-translation"/>
          <w:rFonts w:ascii="Symbol" w:hAnsi="Symbol"/>
          <w:szCs w:val="24"/>
        </w:rPr>
        <w:t></w:t>
      </w:r>
      <w:r>
        <w:rPr>
          <w:rStyle w:val="tlid-translation"/>
          <w:szCs w:val="24"/>
        </w:rPr>
        <w:t>g)</w:t>
      </w:r>
      <w:r w:rsidRPr="00BF54A7">
        <w:rPr>
          <w:rStyle w:val="tlid-translation"/>
          <w:szCs w:val="24"/>
        </w:rPr>
        <w:t xml:space="preserve"> protein (lanes 1 and 2</w:t>
      </w:r>
      <w:r>
        <w:rPr>
          <w:rStyle w:val="tlid-translation"/>
          <w:szCs w:val="24"/>
        </w:rPr>
        <w:t xml:space="preserve">, </w:t>
      </w:r>
      <w:r w:rsidRPr="00BF54A7">
        <w:rPr>
          <w:rStyle w:val="tlid-translation"/>
          <w:szCs w:val="24"/>
        </w:rPr>
        <w:t xml:space="preserve">respectively), </w:t>
      </w:r>
      <w:r>
        <w:rPr>
          <w:rStyle w:val="tlid-translation"/>
          <w:szCs w:val="24"/>
        </w:rPr>
        <w:t xml:space="preserve">1.8 </w:t>
      </w:r>
      <w:r w:rsidRPr="00815CFF">
        <w:rPr>
          <w:rStyle w:val="tlid-translation"/>
          <w:rFonts w:ascii="Symbol" w:hAnsi="Symbol"/>
          <w:szCs w:val="24"/>
        </w:rPr>
        <w:t></w:t>
      </w:r>
      <w:r>
        <w:rPr>
          <w:rStyle w:val="tlid-translation"/>
          <w:szCs w:val="24"/>
        </w:rPr>
        <w:t xml:space="preserve">g of </w:t>
      </w:r>
      <w:r w:rsidRPr="00BF54A7">
        <w:rPr>
          <w:rStyle w:val="tlid-translation"/>
          <w:szCs w:val="24"/>
        </w:rPr>
        <w:t xml:space="preserve">deglycosylated protein purified by molecular exclusion (lane 3), </w:t>
      </w:r>
      <w:r>
        <w:rPr>
          <w:rStyle w:val="tlid-translation"/>
          <w:szCs w:val="24"/>
        </w:rPr>
        <w:t xml:space="preserve">0.5 </w:t>
      </w:r>
      <w:r w:rsidRPr="00815CFF">
        <w:rPr>
          <w:rStyle w:val="tlid-translation"/>
          <w:rFonts w:ascii="Symbol" w:hAnsi="Symbol"/>
          <w:szCs w:val="24"/>
        </w:rPr>
        <w:t></w:t>
      </w:r>
      <w:r>
        <w:rPr>
          <w:rStyle w:val="tlid-translation"/>
          <w:szCs w:val="24"/>
        </w:rPr>
        <w:t xml:space="preserve">g of </w:t>
      </w:r>
      <w:r w:rsidRPr="00BF54A7">
        <w:rPr>
          <w:rStyle w:val="tlid-translation"/>
          <w:szCs w:val="24"/>
        </w:rPr>
        <w:t xml:space="preserve">freeze-dried deglycosylated protein (lane 4); </w:t>
      </w:r>
      <w:r>
        <w:rPr>
          <w:rStyle w:val="tlid-translation"/>
          <w:szCs w:val="24"/>
        </w:rPr>
        <w:t>(</w:t>
      </w:r>
      <w:r w:rsidRPr="00FD64F8">
        <w:rPr>
          <w:rStyle w:val="tlid-translation"/>
          <w:szCs w:val="24"/>
        </w:rPr>
        <w:t>C)</w:t>
      </w:r>
      <w:r w:rsidRPr="00BF54A7">
        <w:rPr>
          <w:rStyle w:val="tlid-translation"/>
          <w:szCs w:val="24"/>
        </w:rPr>
        <w:t xml:space="preserve"> Tetrameric form in 8% Native-PAGE: </w:t>
      </w:r>
      <w:r>
        <w:rPr>
          <w:rStyle w:val="tlid-translation"/>
          <w:szCs w:val="24"/>
        </w:rPr>
        <w:t xml:space="preserve">7 </w:t>
      </w:r>
      <w:r w:rsidRPr="00815CFF">
        <w:rPr>
          <w:rStyle w:val="tlid-translation"/>
          <w:rFonts w:ascii="Symbol" w:hAnsi="Symbol"/>
          <w:szCs w:val="24"/>
        </w:rPr>
        <w:t></w:t>
      </w:r>
      <w:r>
        <w:rPr>
          <w:rStyle w:val="tlid-translation"/>
          <w:szCs w:val="24"/>
        </w:rPr>
        <w:t xml:space="preserve">g of </w:t>
      </w:r>
      <w:r w:rsidRPr="00BF54A7">
        <w:rPr>
          <w:rStyle w:val="tlid-translation"/>
          <w:szCs w:val="24"/>
        </w:rPr>
        <w:t xml:space="preserve">glycosylated  (lane 1) and </w:t>
      </w:r>
      <w:r>
        <w:rPr>
          <w:rStyle w:val="tlid-translation"/>
          <w:szCs w:val="24"/>
        </w:rPr>
        <w:t>2</w:t>
      </w:r>
      <w:bookmarkStart w:id="0" w:name="_GoBack"/>
      <w:bookmarkEnd w:id="0"/>
      <w:r>
        <w:rPr>
          <w:rStyle w:val="tlid-translation"/>
          <w:szCs w:val="24"/>
        </w:rPr>
        <w:t xml:space="preserve"> </w:t>
      </w:r>
      <w:r w:rsidRPr="00815CFF">
        <w:rPr>
          <w:rStyle w:val="tlid-translation"/>
          <w:rFonts w:ascii="Symbol" w:hAnsi="Symbol"/>
          <w:szCs w:val="24"/>
        </w:rPr>
        <w:t></w:t>
      </w:r>
      <w:r>
        <w:rPr>
          <w:rStyle w:val="tlid-translation"/>
          <w:szCs w:val="24"/>
        </w:rPr>
        <w:t xml:space="preserve">g of </w:t>
      </w:r>
      <w:r w:rsidRPr="00BF54A7">
        <w:rPr>
          <w:rStyle w:val="tlid-translation"/>
          <w:szCs w:val="24"/>
        </w:rPr>
        <w:t>deglycosylated (lane 2)</w:t>
      </w:r>
      <w:r>
        <w:rPr>
          <w:rStyle w:val="tlid-translation"/>
          <w:szCs w:val="24"/>
        </w:rPr>
        <w:t xml:space="preserve"> protein</w:t>
      </w:r>
      <w:r w:rsidRPr="00BF54A7">
        <w:rPr>
          <w:rStyle w:val="tlid-translation"/>
          <w:szCs w:val="24"/>
        </w:rPr>
        <w:t>. MW, molecular weight marker</w:t>
      </w:r>
      <w:r>
        <w:rPr>
          <w:rStyle w:val="tlid-translation"/>
          <w:szCs w:val="24"/>
        </w:rPr>
        <w:t xml:space="preserve"> (NZYColour Protein Marker II, Nzytech)</w:t>
      </w:r>
      <w:r w:rsidRPr="00BF54A7">
        <w:rPr>
          <w:rStyle w:val="tlid-translation"/>
          <w:szCs w:val="24"/>
        </w:rPr>
        <w:t>.</w:t>
      </w:r>
    </w:p>
    <w:p w:rsidR="00F154C8" w:rsidRDefault="00F154C8"/>
    <w:sectPr w:rsidR="00F154C8" w:rsidSect="00F1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3EF5"/>
    <w:rsid w:val="00003EF5"/>
    <w:rsid w:val="002C2F34"/>
    <w:rsid w:val="00673336"/>
    <w:rsid w:val="006B002A"/>
    <w:rsid w:val="008D31C7"/>
    <w:rsid w:val="00C261CB"/>
    <w:rsid w:val="00C67B78"/>
    <w:rsid w:val="00CB35D2"/>
    <w:rsid w:val="00E133A1"/>
    <w:rsid w:val="00F1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3E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customStyle="1" w:styleId="tlid-translation">
    <w:name w:val="tlid-translation"/>
    <w:basedOn w:val="DefaultParagraphFont"/>
    <w:rsid w:val="00003EF5"/>
  </w:style>
  <w:style w:type="paragraph" w:styleId="BalloonText">
    <w:name w:val="Balloon Text"/>
    <w:basedOn w:val="Normal"/>
    <w:link w:val="BalloonTextChar"/>
    <w:uiPriority w:val="99"/>
    <w:semiHidden/>
    <w:unhideWhenUsed/>
    <w:rsid w:val="0000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F5"/>
    <w:rPr>
      <w:rFonts w:ascii="Tahoma" w:hAnsi="Tahoma" w:cs="Tahoma"/>
      <w:sz w:val="16"/>
      <w:szCs w:val="16"/>
    </w:rPr>
  </w:style>
  <w:style w:type="paragraph" w:customStyle="1" w:styleId="SupplementaryMaterial">
    <w:name w:val="Supplementary Material"/>
    <w:basedOn w:val="Title"/>
    <w:next w:val="Title"/>
    <w:qFormat/>
    <w:rsid w:val="00C67B78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7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3</cp:revision>
  <dcterms:created xsi:type="dcterms:W3CDTF">2019-10-04T01:08:00Z</dcterms:created>
  <dcterms:modified xsi:type="dcterms:W3CDTF">2019-10-04T01:39:00Z</dcterms:modified>
</cp:coreProperties>
</file>