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48" w:rsidRPr="00B25248" w:rsidRDefault="00B25248" w:rsidP="00B25248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r w:rsidRPr="00B252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 FILE 1</w:t>
      </w:r>
    </w:p>
    <w:p w:rsidR="00B25248" w:rsidRPr="00B25248" w:rsidRDefault="00B25248" w:rsidP="00B252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5248" w:rsidRPr="00B25248" w:rsidRDefault="00B25248" w:rsidP="00B25248">
      <w:pPr>
        <w:tabs>
          <w:tab w:val="right" w:pos="15398"/>
        </w:tabs>
        <w:spacing w:line="240" w:lineRule="auto"/>
        <w:rPr>
          <w:rFonts w:ascii="Lucida Sans" w:eastAsia="Calibri" w:hAnsi="Lucida Sans" w:cs="Times New Roman"/>
          <w:b/>
          <w:bCs/>
          <w:sz w:val="32"/>
          <w:szCs w:val="32"/>
          <w:lang w:val="en-GB"/>
        </w:rPr>
      </w:pPr>
      <w:r w:rsidRPr="00B25248">
        <w:rPr>
          <w:rFonts w:ascii="Lucida Sans" w:eastAsia="Calibri" w:hAnsi="Lucida Sans" w:cs="Times New Roman"/>
          <w:b/>
          <w:bCs/>
          <w:sz w:val="32"/>
          <w:szCs w:val="32"/>
          <w:lang w:val="en-GB"/>
        </w:rPr>
        <w:t>PRISMA-P 2015 Checklist</w:t>
      </w:r>
      <w:r w:rsidRPr="00B25248">
        <w:rPr>
          <w:rFonts w:ascii="Lucida Sans" w:eastAsia="Calibri" w:hAnsi="Lucida Sans" w:cs="Times New Roman"/>
          <w:b/>
          <w:bCs/>
          <w:sz w:val="32"/>
          <w:szCs w:val="32"/>
          <w:lang w:val="en-GB"/>
        </w:rPr>
        <w:tab/>
      </w:r>
    </w:p>
    <w:bookmarkEnd w:id="0"/>
    <w:p w:rsidR="00B25248" w:rsidRPr="00B25248" w:rsidRDefault="00B25248" w:rsidP="00B25248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 w:cs="Times New Roman"/>
          <w:bCs/>
          <w:kern w:val="36"/>
          <w:lang w:val="en-GB" w:eastAsia="en-GB"/>
        </w:rPr>
      </w:pPr>
      <w:r w:rsidRPr="00B25248">
        <w:rPr>
          <w:rFonts w:ascii="Lucida Sans" w:eastAsia="Times New Roman" w:hAnsi="Lucida Sans" w:cs="Times New Roman"/>
          <w:kern w:val="36"/>
          <w:lang w:val="en-GB" w:eastAsia="en-GB"/>
        </w:rPr>
        <w:t xml:space="preserve">This checklist has been adapted for use with protocol submissions to </w:t>
      </w:r>
      <w:r w:rsidRPr="00B25248">
        <w:rPr>
          <w:rFonts w:ascii="Lucida Sans" w:eastAsia="Times New Roman" w:hAnsi="Lucida Sans" w:cs="Times New Roman"/>
          <w:i/>
          <w:kern w:val="36"/>
          <w:lang w:val="en-GB" w:eastAsia="en-GB"/>
        </w:rPr>
        <w:t>Systematic Reviews</w:t>
      </w:r>
      <w:r w:rsidRPr="00B25248">
        <w:rPr>
          <w:rFonts w:ascii="Lucida Sans" w:eastAsia="Times New Roman" w:hAnsi="Lucida Sans" w:cs="Times New Roman"/>
          <w:kern w:val="36"/>
          <w:lang w:val="en-GB" w:eastAsia="en-GB"/>
        </w:rPr>
        <w:t xml:space="preserve"> from Table 3 in Moher D et al</w:t>
      </w:r>
      <w:r w:rsidRPr="00B25248">
        <w:rPr>
          <w:rFonts w:ascii="Lucida Sans" w:eastAsia="Times New Roman" w:hAnsi="Lucida Sans" w:cs="Times New Roman"/>
          <w:b/>
          <w:kern w:val="36"/>
          <w:lang w:val="en-GB" w:eastAsia="en-GB"/>
        </w:rPr>
        <w:t xml:space="preserve">: </w:t>
      </w:r>
      <w:r w:rsidRPr="00B25248">
        <w:rPr>
          <w:rFonts w:ascii="Lucida Sans" w:eastAsia="Times New Roman" w:hAnsi="Lucida Sans" w:cs="Times New Roman"/>
          <w:bCs/>
          <w:kern w:val="36"/>
          <w:lang w:val="en" w:eastAsia="en-GB"/>
        </w:rPr>
        <w:t xml:space="preserve">Preferred reporting items for systematic review and meta-analysis protocols (PRISMA-P) 2015 statement. </w:t>
      </w:r>
      <w:r w:rsidRPr="00B25248">
        <w:rPr>
          <w:rFonts w:ascii="Lucida Sans" w:eastAsia="Times New Roman" w:hAnsi="Lucida Sans" w:cs="Times New Roman"/>
          <w:bCs/>
          <w:i/>
          <w:kern w:val="36"/>
          <w:lang w:val="en" w:eastAsia="en-GB"/>
        </w:rPr>
        <w:t>Systematic Reviews</w:t>
      </w:r>
      <w:r w:rsidRPr="00B25248">
        <w:rPr>
          <w:rFonts w:ascii="Lucida Sans" w:eastAsia="Times New Roman" w:hAnsi="Lucida Sans" w:cs="Times New Roman"/>
          <w:b/>
          <w:bCs/>
          <w:kern w:val="36"/>
          <w:lang w:val="en" w:eastAsia="en-GB"/>
        </w:rPr>
        <w:t xml:space="preserve"> </w:t>
      </w:r>
      <w:r w:rsidRPr="00B25248">
        <w:rPr>
          <w:rFonts w:ascii="Lucida Sans" w:eastAsia="Times New Roman" w:hAnsi="Lucida Sans" w:cs="Times New Roman"/>
          <w:bCs/>
          <w:kern w:val="36"/>
          <w:lang w:val="en-GB" w:eastAsia="en-GB"/>
        </w:rPr>
        <w:t xml:space="preserve">2015 </w:t>
      </w:r>
      <w:r w:rsidRPr="00B25248">
        <w:rPr>
          <w:rFonts w:ascii="Lucida Sans" w:eastAsia="Times New Roman" w:hAnsi="Lucida Sans" w:cs="Times New Roman"/>
          <w:b/>
          <w:kern w:val="36"/>
          <w:lang w:val="en-GB" w:eastAsia="en-GB"/>
        </w:rPr>
        <w:t>4</w:t>
      </w:r>
      <w:r w:rsidRPr="00B25248">
        <w:rPr>
          <w:rFonts w:ascii="Lucida Sans" w:eastAsia="Times New Roman" w:hAnsi="Lucida Sans" w:cs="Times New Roman"/>
          <w:bCs/>
          <w:kern w:val="36"/>
          <w:lang w:val="en-GB" w:eastAsia="en-GB"/>
        </w:rPr>
        <w:t>:1</w:t>
      </w:r>
    </w:p>
    <w:p w:rsidR="00B25248" w:rsidRPr="00B25248" w:rsidRDefault="00B25248" w:rsidP="00B25248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 w:cs="Times New Roman"/>
          <w:bCs/>
          <w:kern w:val="36"/>
          <w:lang w:val="en-GB" w:eastAsia="en-GB"/>
        </w:rPr>
      </w:pPr>
      <w:r w:rsidRPr="00B25248">
        <w:rPr>
          <w:rFonts w:ascii="Lucida Sans" w:eastAsia="Times New Roman" w:hAnsi="Lucida Sans" w:cs="Times New Roman"/>
          <w:bCs/>
          <w:kern w:val="36"/>
          <w:lang w:val="en-GB" w:eastAsia="en-GB"/>
        </w:rPr>
        <w:t xml:space="preserve">Title of submitted manuscript: </w:t>
      </w:r>
    </w:p>
    <w:p w:rsidR="00B25248" w:rsidRPr="00B25248" w:rsidRDefault="00B25248" w:rsidP="00B25248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 w:cs="Times New Roman"/>
          <w:bCs/>
          <w:kern w:val="36"/>
          <w:lang w:val="en-GB" w:eastAsia="en-GB"/>
        </w:rPr>
      </w:pPr>
      <w:r w:rsidRPr="00B25248">
        <w:rPr>
          <w:rFonts w:ascii="Lucida Sans" w:eastAsia="Times New Roman" w:hAnsi="Lucida Sans" w:cs="Times New Roman"/>
          <w:bCs/>
          <w:kern w:val="36"/>
          <w:lang w:val="en-GB" w:eastAsia="en-GB"/>
        </w:rPr>
        <w:t>The Therapeutic Effects of MicroRNAs in Preclinical Studies of Acute Kidney Injury: A Systematic Review Protocol</w:t>
      </w:r>
    </w:p>
    <w:p w:rsidR="00B25248" w:rsidRPr="00B25248" w:rsidRDefault="00B25248" w:rsidP="00B25248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 w:cs="Times New Roman"/>
          <w:b/>
          <w:bCs/>
          <w:kern w:val="36"/>
          <w:lang w:val="en" w:eastAsia="en-GB"/>
        </w:rPr>
      </w:pPr>
      <w:r w:rsidRPr="00B25248">
        <w:rPr>
          <w:rFonts w:ascii="Lucida Sans" w:eastAsia="Times New Roman" w:hAnsi="Lucida Sans" w:cs="Times New Roman"/>
          <w:bCs/>
          <w:kern w:val="36"/>
          <w:lang w:val="en-GB" w:eastAsia="en-GB"/>
        </w:rPr>
        <w:t xml:space="preserve">Authors: S. </w:t>
      </w:r>
      <w:proofErr w:type="spellStart"/>
      <w:r w:rsidRPr="00B25248">
        <w:rPr>
          <w:rFonts w:ascii="Lucida Sans" w:eastAsia="Times New Roman" w:hAnsi="Lucida Sans" w:cs="Times New Roman"/>
          <w:bCs/>
          <w:kern w:val="36"/>
          <w:lang w:val="en-GB" w:eastAsia="en-GB"/>
        </w:rPr>
        <w:t>Zankar</w:t>
      </w:r>
      <w:proofErr w:type="spellEnd"/>
      <w:r w:rsidRPr="00B25248">
        <w:rPr>
          <w:rFonts w:ascii="Lucida Sans" w:eastAsia="Times New Roman" w:hAnsi="Lucida Sans" w:cs="Times New Roman"/>
          <w:bCs/>
          <w:kern w:val="36"/>
          <w:lang w:val="en-GB" w:eastAsia="en-GB"/>
        </w:rPr>
        <w:t xml:space="preserve">, R.A. Rodriguez, J.L. </w:t>
      </w:r>
      <w:proofErr w:type="spellStart"/>
      <w:r w:rsidRPr="00B25248">
        <w:rPr>
          <w:rFonts w:ascii="Lucida Sans" w:eastAsia="Times New Roman" w:hAnsi="Lucida Sans" w:cs="Times New Roman"/>
          <w:bCs/>
          <w:kern w:val="36"/>
          <w:lang w:val="en-GB" w:eastAsia="en-GB"/>
        </w:rPr>
        <w:t>Vinas</w:t>
      </w:r>
      <w:proofErr w:type="spellEnd"/>
      <w:r w:rsidRPr="00B25248">
        <w:rPr>
          <w:rFonts w:ascii="Lucida Sans" w:eastAsia="Times New Roman" w:hAnsi="Lucida Sans" w:cs="Times New Roman"/>
          <w:bCs/>
          <w:kern w:val="36"/>
          <w:lang w:val="en-GB" w:eastAsia="en-GB"/>
        </w:rPr>
        <w:t>, K.D. Burns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474"/>
        <w:gridCol w:w="4243"/>
        <w:gridCol w:w="903"/>
        <w:gridCol w:w="766"/>
        <w:gridCol w:w="1273"/>
      </w:tblGrid>
      <w:tr w:rsidR="00B25248" w:rsidRPr="00B25248" w:rsidTr="0038486E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lang w:val="en-GB"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lang w:val="en-GB"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lang w:val="en-GB"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lang w:val="en-GB" w:eastAsia="en-GB"/>
              </w:rPr>
              <w:t>Line number(s)</w:t>
            </w:r>
          </w:p>
        </w:tc>
      </w:tr>
      <w:tr w:rsidR="00B25248" w:rsidRPr="00B25248" w:rsidTr="0038486E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lang w:val="en-GB"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lang w:val="en-GB"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B25248" w:rsidRPr="00B25248" w:rsidTr="0038486E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ADMINISTRATIVE INFORMATION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Title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Identification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2-3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Update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Registration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If registered, provide the name of the registry (e.g., PROSPERO) and registration number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68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Authors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Contact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5-6, 11-15, 25-36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Contributions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367-373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Amendments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275-276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Support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Sources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364-365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 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Sponsor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n/a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Role of sponsor/funder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365-366</w:t>
            </w:r>
          </w:p>
          <w:p w:rsidR="00B25248" w:rsidRPr="00B25248" w:rsidRDefault="00B25248" w:rsidP="00B25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B25248" w:rsidRPr="00B25248" w:rsidTr="0038486E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INTRODUCTION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Rationale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124-134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Objectives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130-134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METHODS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Eligibility criteria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140-182, 186-187, 184, 189-193, 200-208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Information sources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189-193</w:t>
            </w:r>
          </w:p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216-218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Search strategy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526-576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en-GB"/>
              </w:rPr>
              <w:t>STUDY RECORDS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Data management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220-227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Selection process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197-215, 221-225, 238-240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B25248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Data collection process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197-200, 220-227, 216-218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Data items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221-225, 147-153, 157-167, 172, 175-182, 200-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208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lastRenderedPageBreak/>
              <w:t>Outcomes and prioritization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175-182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Risk of bias in individual studies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229-238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en-GB"/>
              </w:rPr>
              <w:t>DATA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Synthesis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236-240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B2524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GB"/>
              </w:rPr>
              <w:t>I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240-257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259-266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240-241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Meta-bias(</w:t>
            </w:r>
            <w:proofErr w:type="spellStart"/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es</w:t>
            </w:r>
            <w:proofErr w:type="spellEnd"/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)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Specify any planned assessment of meta-bias(</w:t>
            </w:r>
            <w:proofErr w:type="spellStart"/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es</w:t>
            </w:r>
            <w:proofErr w:type="spellEnd"/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231-233, 266-269</w:t>
            </w:r>
          </w:p>
        </w:tc>
      </w:tr>
      <w:tr w:rsidR="00B25248" w:rsidRPr="00B25248" w:rsidTr="0038486E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Confidence in cumulative evidence</w:t>
            </w: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B252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248" w:rsidRPr="00B25248" w:rsidRDefault="00B25248" w:rsidP="00B252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2524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271-273</w:t>
            </w:r>
          </w:p>
        </w:tc>
      </w:tr>
    </w:tbl>
    <w:p w:rsidR="00B25248" w:rsidRPr="00B25248" w:rsidRDefault="00B25248" w:rsidP="00B25248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sectPr w:rsidR="00B25248" w:rsidRPr="00B2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48"/>
    <w:rsid w:val="00025221"/>
    <w:rsid w:val="00053031"/>
    <w:rsid w:val="00057B01"/>
    <w:rsid w:val="00064AFF"/>
    <w:rsid w:val="0007708C"/>
    <w:rsid w:val="000B7394"/>
    <w:rsid w:val="000C2057"/>
    <w:rsid w:val="000C2809"/>
    <w:rsid w:val="000E23FD"/>
    <w:rsid w:val="00152948"/>
    <w:rsid w:val="001833D1"/>
    <w:rsid w:val="00224C8F"/>
    <w:rsid w:val="0024759B"/>
    <w:rsid w:val="00247FD8"/>
    <w:rsid w:val="002C6794"/>
    <w:rsid w:val="002E5ECB"/>
    <w:rsid w:val="00316D9E"/>
    <w:rsid w:val="003A04C8"/>
    <w:rsid w:val="003E6399"/>
    <w:rsid w:val="0041620F"/>
    <w:rsid w:val="00470FF7"/>
    <w:rsid w:val="00472C07"/>
    <w:rsid w:val="004B6B29"/>
    <w:rsid w:val="004D2CC9"/>
    <w:rsid w:val="004F0C78"/>
    <w:rsid w:val="0069035E"/>
    <w:rsid w:val="006F2551"/>
    <w:rsid w:val="006F64D7"/>
    <w:rsid w:val="0071070B"/>
    <w:rsid w:val="007342E9"/>
    <w:rsid w:val="00750814"/>
    <w:rsid w:val="00794AB1"/>
    <w:rsid w:val="007A000F"/>
    <w:rsid w:val="007E63E6"/>
    <w:rsid w:val="007F2DED"/>
    <w:rsid w:val="007F5036"/>
    <w:rsid w:val="00803352"/>
    <w:rsid w:val="009C6334"/>
    <w:rsid w:val="00A02267"/>
    <w:rsid w:val="00A2128F"/>
    <w:rsid w:val="00A57A6F"/>
    <w:rsid w:val="00A676B8"/>
    <w:rsid w:val="00A94633"/>
    <w:rsid w:val="00B25248"/>
    <w:rsid w:val="00B278FF"/>
    <w:rsid w:val="00B54F1F"/>
    <w:rsid w:val="00B75869"/>
    <w:rsid w:val="00D7357D"/>
    <w:rsid w:val="00D862F0"/>
    <w:rsid w:val="00D95E14"/>
    <w:rsid w:val="00E1399A"/>
    <w:rsid w:val="00E13DA8"/>
    <w:rsid w:val="00E3212E"/>
    <w:rsid w:val="00E336F1"/>
    <w:rsid w:val="00E45E2C"/>
    <w:rsid w:val="00E53B44"/>
    <w:rsid w:val="00E6129E"/>
    <w:rsid w:val="00E6338E"/>
    <w:rsid w:val="00E63953"/>
    <w:rsid w:val="00E66DF8"/>
    <w:rsid w:val="00E77E44"/>
    <w:rsid w:val="00E9200B"/>
    <w:rsid w:val="00F0204A"/>
    <w:rsid w:val="00F20071"/>
    <w:rsid w:val="00FC0A19"/>
    <w:rsid w:val="00FC1AE3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4968</Characters>
  <Application>Microsoft Office Word</Application>
  <DocSecurity>0</DocSecurity>
  <Lines>130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S3G_Leading_Zero</dc:creator>
  <cp:lastModifiedBy>S3G_Leading_Zero</cp:lastModifiedBy>
  <cp:revision>1</cp:revision>
  <dcterms:created xsi:type="dcterms:W3CDTF">2019-09-14T13:05:00Z</dcterms:created>
  <dcterms:modified xsi:type="dcterms:W3CDTF">2019-09-14T13:08:00Z</dcterms:modified>
</cp:coreProperties>
</file>