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75" w:rsidRPr="003752F3" w:rsidRDefault="00A51475" w:rsidP="00A51475">
      <w:pPr>
        <w:spacing w:line="360" w:lineRule="auto"/>
        <w:rPr>
          <w:lang w:val="en-US"/>
        </w:rPr>
      </w:pPr>
      <w:r w:rsidRPr="003752F3">
        <w:rPr>
          <w:lang w:val="en-US"/>
        </w:rPr>
        <w:t xml:space="preserve">Correlation coefficients for </w:t>
      </w:r>
      <w:r w:rsidRPr="003752F3">
        <w:rPr>
          <w:lang w:val="en-US"/>
        </w:rPr>
        <w:t>AUC</w:t>
      </w:r>
      <w:r w:rsidRPr="003752F3">
        <w:rPr>
          <w:lang w:val="en-US"/>
        </w:rPr>
        <w:t>-based MS-HRM calibration curves and counted methylation levels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642"/>
        <w:gridCol w:w="2334"/>
        <w:gridCol w:w="851"/>
      </w:tblGrid>
      <w:tr w:rsidR="004C6A79" w:rsidRPr="003752F3" w:rsidTr="004C6A79">
        <w:trPr>
          <w:trHeight w:val="682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Locus name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Primer set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R</w:t>
            </w:r>
            <w:r w:rsidRPr="004C6A79">
              <w:rPr>
                <w:rFonts w:ascii="Calibri" w:eastAsia="Times New Roman" w:hAnsi="Calibri" w:cs="Calibri"/>
                <w:color w:val="000000"/>
                <w:vertAlign w:val="superscript"/>
                <w:lang w:val="en-US" w:eastAsia="cs-CZ"/>
              </w:rPr>
              <w:t>2</w:t>
            </w:r>
          </w:p>
        </w:tc>
        <w:tc>
          <w:tcPr>
            <w:tcW w:w="2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79" w:rsidRPr="003752F3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Methylation [%]</w:t>
            </w:r>
          </w:p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(n = 10)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± SD</w:t>
            </w:r>
          </w:p>
        </w:tc>
      </w:tr>
      <w:tr w:rsidR="004C6A79" w:rsidRPr="003752F3" w:rsidTr="004C6A7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M HRM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0.957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95.43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5.85</w:t>
            </w:r>
          </w:p>
        </w:tc>
      </w:tr>
      <w:tr w:rsidR="004C6A79" w:rsidRPr="003752F3" w:rsidTr="004C6A7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 xml:space="preserve">M HRM </w:t>
            </w:r>
            <w:proofErr w:type="spellStart"/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Wojdacz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0.846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148.58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8.68</w:t>
            </w:r>
          </w:p>
        </w:tc>
      </w:tr>
      <w:tr w:rsidR="004C6A79" w:rsidRPr="003752F3" w:rsidTr="004C6A7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IM HRM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0.930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16.73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3.72</w:t>
            </w:r>
          </w:p>
        </w:tc>
      </w:tr>
      <w:tr w:rsidR="004C6A79" w:rsidRPr="003752F3" w:rsidTr="004C6A7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U HRM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0.852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0.69</w:t>
            </w:r>
          </w:p>
        </w:tc>
      </w:tr>
      <w:tr w:rsidR="004C6A79" w:rsidRPr="003752F3" w:rsidTr="004C6A7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 xml:space="preserve">U HRM </w:t>
            </w:r>
            <w:proofErr w:type="spellStart"/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Wojdacz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0.952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4.88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79" w:rsidRPr="004C6A79" w:rsidRDefault="004C6A79" w:rsidP="003752F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cs-CZ"/>
              </w:rPr>
            </w:pPr>
            <w:r w:rsidRPr="004C6A79">
              <w:rPr>
                <w:rFonts w:ascii="Calibri" w:eastAsia="Times New Roman" w:hAnsi="Calibri" w:cs="Calibri"/>
                <w:color w:val="000000"/>
                <w:lang w:val="en-US" w:eastAsia="cs-CZ"/>
              </w:rPr>
              <w:t>7.82</w:t>
            </w:r>
          </w:p>
        </w:tc>
      </w:tr>
    </w:tbl>
    <w:p w:rsidR="00EA311F" w:rsidRPr="003752F3" w:rsidRDefault="00A51475">
      <w:pPr>
        <w:rPr>
          <w:lang w:val="en-US"/>
        </w:rPr>
      </w:pPr>
      <w:r w:rsidRPr="003752F3">
        <w:rPr>
          <w:rFonts w:cstheme="minorHAnsi"/>
          <w:lang w:val="en-US"/>
        </w:rPr>
        <w:t>M - methylated locus, IM – intermediately methylated locus, U – unmethylated locus,</w:t>
      </w:r>
      <w:r w:rsidRPr="003752F3">
        <w:rPr>
          <w:lang w:val="en-US"/>
        </w:rPr>
        <w:t xml:space="preserve"> R</w:t>
      </w:r>
      <w:r w:rsidRPr="003752F3">
        <w:rPr>
          <w:vertAlign w:val="superscript"/>
          <w:lang w:val="en-US"/>
        </w:rPr>
        <w:t>2</w:t>
      </w:r>
      <w:r w:rsidRPr="003752F3">
        <w:rPr>
          <w:lang w:val="en-US"/>
        </w:rPr>
        <w:t xml:space="preserve"> – square of the correlation coefficient, SD – standard deviation</w:t>
      </w:r>
      <w:bookmarkStart w:id="0" w:name="_GoBack"/>
      <w:bookmarkEnd w:id="0"/>
    </w:p>
    <w:sectPr w:rsidR="00EA311F" w:rsidRPr="003752F3" w:rsidSect="00856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3B"/>
    <w:rsid w:val="000526B2"/>
    <w:rsid w:val="00155D5E"/>
    <w:rsid w:val="003752F3"/>
    <w:rsid w:val="003A59EA"/>
    <w:rsid w:val="004A0289"/>
    <w:rsid w:val="004C6A79"/>
    <w:rsid w:val="00673374"/>
    <w:rsid w:val="007758A7"/>
    <w:rsid w:val="0078512F"/>
    <w:rsid w:val="00856CFD"/>
    <w:rsid w:val="00A51475"/>
    <w:rsid w:val="00BA6ECF"/>
    <w:rsid w:val="00EA311F"/>
    <w:rsid w:val="00E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DB07"/>
  <w15:chartTrackingRefBased/>
  <w15:docId w15:val="{C3188EB4-C1FD-4D02-BB06-47F99C1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3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01C3-BD5C-4ADC-AE11-F8A6954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Sarka Sestakova</cp:lastModifiedBy>
  <cp:revision>2</cp:revision>
  <dcterms:created xsi:type="dcterms:W3CDTF">2019-06-04T12:14:00Z</dcterms:created>
  <dcterms:modified xsi:type="dcterms:W3CDTF">2019-06-04T12:14:00Z</dcterms:modified>
</cp:coreProperties>
</file>