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D4" w:rsidRDefault="000C75CF" w:rsidP="000273B7">
      <w:pPr>
        <w:pStyle w:val="Heading1"/>
      </w:pPr>
      <w:bookmarkStart w:id="0" w:name="_GoBack"/>
      <w:bookmarkEnd w:id="0"/>
      <w:r>
        <w:t xml:space="preserve">Additional </w:t>
      </w:r>
      <w:r w:rsidR="00B64482">
        <w:t xml:space="preserve">file </w:t>
      </w:r>
      <w:r w:rsidR="000273B7">
        <w:t>1</w:t>
      </w:r>
    </w:p>
    <w:p w:rsidR="000273B7" w:rsidRPr="000273B7" w:rsidRDefault="000273B7" w:rsidP="000273B7">
      <w:r>
        <w:t>In this file we present the f</w:t>
      </w:r>
      <w:r w:rsidRPr="00A47820">
        <w:t>requency of prescribed packages of medication for respiratory diseases and exacerbations</w:t>
      </w:r>
      <w:r>
        <w:t>, grouped by classes of medication.</w:t>
      </w:r>
    </w:p>
    <w:p w:rsidR="00236E2B" w:rsidRPr="00A47820" w:rsidRDefault="00236E2B" w:rsidP="00A25AF4">
      <w:pPr>
        <w:pStyle w:val="Caption"/>
      </w:pPr>
      <w:r w:rsidRPr="00A47820">
        <w:t>Table S</w:t>
      </w:r>
      <w:r w:rsidR="003B5A96">
        <w:fldChar w:fldCharType="begin"/>
      </w:r>
      <w:r w:rsidR="00F50FF2">
        <w:instrText xml:space="preserve"> SEQ Table_S \* ARABIC </w:instrText>
      </w:r>
      <w:r w:rsidR="003B5A96">
        <w:fldChar w:fldCharType="separate"/>
      </w:r>
      <w:r w:rsidR="00D34902">
        <w:rPr>
          <w:noProof/>
        </w:rPr>
        <w:t>1</w:t>
      </w:r>
      <w:r w:rsidR="003B5A96">
        <w:rPr>
          <w:noProof/>
        </w:rPr>
        <w:fldChar w:fldCharType="end"/>
      </w:r>
      <w:r w:rsidRPr="00A47820">
        <w:t xml:space="preserve">: </w:t>
      </w:r>
      <w:r w:rsidR="0052384C" w:rsidRPr="00A47820">
        <w:t>Frequency of prescribed packages of</w:t>
      </w:r>
      <w:r w:rsidRPr="00A47820">
        <w:t xml:space="preserve"> medication for respiratory diseases and exacerbations</w:t>
      </w:r>
      <w:r w:rsidR="00677000" w:rsidRPr="00A47820">
        <w:t>.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2"/>
        <w:gridCol w:w="929"/>
        <w:gridCol w:w="777"/>
      </w:tblGrid>
      <w:tr w:rsidR="00342442" w:rsidRPr="00A47820" w:rsidTr="00C609E1">
        <w:trPr>
          <w:trHeight w:val="320"/>
        </w:trPr>
        <w:tc>
          <w:tcPr>
            <w:tcW w:w="5382" w:type="dxa"/>
            <w:tcBorders>
              <w:top w:val="single" w:sz="4" w:space="0" w:color="auto"/>
            </w:tcBorders>
            <w:noWrap/>
            <w:vAlign w:val="center"/>
          </w:tcPr>
          <w:p w:rsidR="00342442" w:rsidRPr="00A47820" w:rsidRDefault="00342442" w:rsidP="00A25AF4">
            <w:pPr>
              <w:pStyle w:val="Table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42442" w:rsidRPr="00A47820" w:rsidRDefault="00342442" w:rsidP="00EA7CDA">
            <w:pPr>
              <w:pStyle w:val="Table"/>
              <w:jc w:val="center"/>
            </w:pPr>
            <w:r w:rsidRPr="00A47820">
              <w:t>Packages</w:t>
            </w:r>
          </w:p>
          <w:p w:rsidR="00342442" w:rsidRPr="00A47820" w:rsidRDefault="00C609E1" w:rsidP="00EA7CDA">
            <w:pPr>
              <w:pStyle w:val="Table"/>
              <w:jc w:val="center"/>
            </w:pPr>
            <w:r>
              <w:t>(</w:t>
            </w:r>
            <w:r w:rsidR="00342442" w:rsidRPr="00A47820">
              <w:t>n=312</w:t>
            </w:r>
            <w:r>
              <w:t> </w:t>
            </w:r>
            <w:r w:rsidR="00342442" w:rsidRPr="00A47820">
              <w:t>527</w:t>
            </w:r>
            <w:r>
              <w:t>)</w:t>
            </w:r>
          </w:p>
        </w:tc>
      </w:tr>
      <w:tr w:rsidR="00C609E1" w:rsidRPr="00A47820" w:rsidTr="00C609E1">
        <w:trPr>
          <w:trHeight w:val="320"/>
        </w:trPr>
        <w:tc>
          <w:tcPr>
            <w:tcW w:w="5382" w:type="dxa"/>
            <w:noWrap/>
            <w:vAlign w:val="center"/>
          </w:tcPr>
          <w:p w:rsidR="00C609E1" w:rsidRPr="00A47820" w:rsidRDefault="00C609E1" w:rsidP="00A25AF4">
            <w:pPr>
              <w:pStyle w:val="Table"/>
            </w:pPr>
          </w:p>
        </w:tc>
        <w:tc>
          <w:tcPr>
            <w:tcW w:w="929" w:type="dxa"/>
            <w:noWrap/>
            <w:vAlign w:val="center"/>
          </w:tcPr>
          <w:p w:rsidR="00C609E1" w:rsidRPr="00A47820" w:rsidRDefault="00C609E1" w:rsidP="00C609E1">
            <w:pPr>
              <w:pStyle w:val="Table"/>
              <w:jc w:val="center"/>
            </w:pPr>
            <w:r>
              <w:t>n</w:t>
            </w:r>
          </w:p>
        </w:tc>
        <w:tc>
          <w:tcPr>
            <w:tcW w:w="777" w:type="dxa"/>
            <w:noWrap/>
            <w:vAlign w:val="center"/>
          </w:tcPr>
          <w:p w:rsidR="00C609E1" w:rsidRPr="00A47820" w:rsidRDefault="00C609E1" w:rsidP="00C609E1">
            <w:pPr>
              <w:pStyle w:val="Table"/>
              <w:jc w:val="center"/>
            </w:pPr>
            <w:r>
              <w:t>%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tcBorders>
              <w:top w:val="single" w:sz="4" w:space="0" w:color="auto"/>
            </w:tcBorders>
            <w:noWrap/>
            <w:vAlign w:val="center"/>
          </w:tcPr>
          <w:p w:rsidR="00342442" w:rsidRPr="00A47820" w:rsidRDefault="00342442" w:rsidP="00A25AF4">
            <w:pPr>
              <w:pStyle w:val="Table"/>
            </w:pPr>
            <w:r w:rsidRPr="00A47820">
              <w:t xml:space="preserve">Medication for respiratory diseases 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vAlign w:val="center"/>
          </w:tcPr>
          <w:p w:rsidR="00342442" w:rsidRPr="00A47820" w:rsidRDefault="00342442" w:rsidP="00A25AF4">
            <w:pPr>
              <w:pStyle w:val="Table"/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  <w:vAlign w:val="center"/>
          </w:tcPr>
          <w:p w:rsidR="00342442" w:rsidRPr="00A47820" w:rsidRDefault="00342442" w:rsidP="00A25AF4">
            <w:pPr>
              <w:pStyle w:val="Table"/>
            </w:pP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>Maintenance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ICS + LABA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37 007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>11.8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LTRA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21 085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 xml:space="preserve">  6.7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LAMA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15 897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 xml:space="preserve">  5.1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LABA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10 738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 xml:space="preserve">  3.4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ICS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10 368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 xml:space="preserve">  3.3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LABA + LAMA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8 051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 xml:space="preserve">  2.6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>Relievers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SABA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8 730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 xml:space="preserve">  2.8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SAMA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5 639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 xml:space="preserve">  1.8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SABA + SAMA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303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 xml:space="preserve">  0.1</w:t>
            </w:r>
          </w:p>
        </w:tc>
      </w:tr>
      <w:tr w:rsidR="00342442" w:rsidRPr="00A47820" w:rsidTr="001E5B2D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</w:pPr>
            <w:r w:rsidRPr="00A47820">
              <w:t>Other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  <w:jc w:val="right"/>
            </w:pP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</w:pPr>
          </w:p>
        </w:tc>
      </w:tr>
      <w:tr w:rsidR="00342442" w:rsidRPr="00A47820" w:rsidTr="001E5B2D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  <w:ind w:left="461"/>
            </w:pPr>
            <w:r w:rsidRPr="00A47820">
              <w:t>Expectorant (systemic)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  <w:jc w:val="right"/>
            </w:pPr>
            <w:r w:rsidRPr="00A47820">
              <w:t>24 857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</w:pPr>
            <w:r w:rsidRPr="00A47820">
              <w:t xml:space="preserve">  8.0</w:t>
            </w:r>
          </w:p>
        </w:tc>
      </w:tr>
      <w:tr w:rsidR="00342442" w:rsidRPr="00A47820" w:rsidTr="001E5B2D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  <w:ind w:left="461"/>
            </w:pPr>
            <w:r w:rsidRPr="00A47820">
              <w:t>Xanthine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  <w:jc w:val="right"/>
            </w:pPr>
            <w:r w:rsidRPr="00A47820">
              <w:t>8 475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</w:pPr>
            <w:r w:rsidRPr="00A47820">
              <w:t xml:space="preserve">  2.7</w:t>
            </w:r>
          </w:p>
        </w:tc>
      </w:tr>
      <w:tr w:rsidR="00342442" w:rsidRPr="00A47820" w:rsidTr="001E5B2D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  <w:ind w:left="461"/>
            </w:pPr>
            <w:r w:rsidRPr="00A47820">
              <w:t>Cough suppressant (systemic)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  <w:jc w:val="right"/>
            </w:pPr>
            <w:r w:rsidRPr="00A47820">
              <w:t>4 691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</w:pPr>
            <w:r w:rsidRPr="00A47820">
              <w:t xml:space="preserve">  1.5</w:t>
            </w:r>
          </w:p>
        </w:tc>
      </w:tr>
      <w:tr w:rsidR="00342442" w:rsidRPr="00A47820" w:rsidTr="001E5B2D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  <w:ind w:left="461"/>
            </w:pPr>
            <w:r w:rsidRPr="00A47820">
              <w:t>Cough suppressant with expectorant (systemic)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  <w:jc w:val="right"/>
            </w:pPr>
            <w:r w:rsidRPr="00A47820">
              <w:t>81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</w:pPr>
            <w:r w:rsidRPr="00A47820">
              <w:t xml:space="preserve">  0.0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  <w:ind w:left="461"/>
            </w:pPr>
            <w:r w:rsidRPr="00A47820">
              <w:t>Anti Immunoglobulin 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  <w:jc w:val="right"/>
            </w:pPr>
            <w:r w:rsidRPr="00A47820">
              <w:t>5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1E5B2D">
            <w:pPr>
              <w:pStyle w:val="Table"/>
            </w:pPr>
            <w:r w:rsidRPr="00A47820">
              <w:t xml:space="preserve">  0.0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2442" w:rsidRPr="00A47820" w:rsidRDefault="00342442" w:rsidP="001E5B2D">
            <w:pPr>
              <w:pStyle w:val="Table"/>
            </w:pPr>
            <w:r w:rsidRPr="00A47820">
              <w:t>Medication for exacerbation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2442" w:rsidRPr="00A47820" w:rsidRDefault="00342442" w:rsidP="001E5B2D">
            <w:pPr>
              <w:pStyle w:val="Table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2442" w:rsidRPr="00A47820" w:rsidRDefault="00342442" w:rsidP="001E5B2D">
            <w:pPr>
              <w:pStyle w:val="Table"/>
            </w:pP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>Exacerbation/infection markers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</w:p>
        </w:tc>
        <w:tc>
          <w:tcPr>
            <w:tcW w:w="7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Antibiotics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55 810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>17.9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OCS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27 399</w:t>
            </w: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 xml:space="preserve">  8.8</w:t>
            </w: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>Other</w:t>
            </w:r>
          </w:p>
        </w:tc>
        <w:tc>
          <w:tcPr>
            <w:tcW w:w="929" w:type="dxa"/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</w:p>
        </w:tc>
        <w:tc>
          <w:tcPr>
            <w:tcW w:w="777" w:type="dxa"/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</w:p>
        </w:tc>
      </w:tr>
      <w:tr w:rsidR="00342442" w:rsidRPr="00A47820" w:rsidTr="00342442">
        <w:trPr>
          <w:trHeight w:val="320"/>
        </w:trPr>
        <w:tc>
          <w:tcPr>
            <w:tcW w:w="53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342442">
            <w:pPr>
              <w:pStyle w:val="Table"/>
              <w:ind w:left="461"/>
            </w:pPr>
            <w:r w:rsidRPr="00A47820">
              <w:t>H1-antihistamines (systemic)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EA7CDA">
            <w:pPr>
              <w:pStyle w:val="Table"/>
              <w:jc w:val="right"/>
            </w:pPr>
            <w:r w:rsidRPr="00A47820">
              <w:t>73 391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2442" w:rsidRPr="00A47820" w:rsidRDefault="00342442" w:rsidP="00A25AF4">
            <w:pPr>
              <w:pStyle w:val="Table"/>
            </w:pPr>
            <w:r w:rsidRPr="00A47820">
              <w:t>23.5</w:t>
            </w:r>
          </w:p>
        </w:tc>
      </w:tr>
    </w:tbl>
    <w:p w:rsidR="00160FB8" w:rsidRDefault="006F0F4F" w:rsidP="000273B7">
      <w:pPr>
        <w:spacing w:line="240" w:lineRule="auto"/>
        <w:rPr>
          <w:sz w:val="18"/>
          <w:szCs w:val="18"/>
        </w:rPr>
      </w:pPr>
      <w:r w:rsidRPr="00A47820">
        <w:rPr>
          <w:sz w:val="18"/>
          <w:szCs w:val="18"/>
        </w:rPr>
        <w:t xml:space="preserve">ICS: inhaled corticosteroids; LABA: </w:t>
      </w:r>
      <w:r w:rsidRPr="00A47820">
        <w:rPr>
          <w:sz w:val="18"/>
          <w:szCs w:val="18"/>
          <w:shd w:val="clear" w:color="auto" w:fill="FFFFFF"/>
        </w:rPr>
        <w:t xml:space="preserve">long-acting beta2 agonists; LTRA: </w:t>
      </w:r>
      <w:r w:rsidRPr="00A47820">
        <w:rPr>
          <w:sz w:val="18"/>
          <w:szCs w:val="18"/>
        </w:rPr>
        <w:t>leukotriene receptors antagonists; LAMA: long</w:t>
      </w:r>
      <w:r w:rsidRPr="00A47820">
        <w:rPr>
          <w:rFonts w:ascii="Cambria Math" w:hAnsi="Cambria Math" w:cs="Cambria Math"/>
          <w:sz w:val="18"/>
          <w:szCs w:val="18"/>
        </w:rPr>
        <w:t>‐</w:t>
      </w:r>
      <w:r w:rsidRPr="00A47820">
        <w:rPr>
          <w:sz w:val="18"/>
          <w:szCs w:val="18"/>
        </w:rPr>
        <w:t>acting muscarinic antagonist; SABA: short-acting beta 2 agonist; SAMA: Short-acting muscarinic-antagonist; OCS: oral corticosteroids.</w:t>
      </w:r>
    </w:p>
    <w:p w:rsidR="003D38E5" w:rsidRPr="00A47820" w:rsidRDefault="003D38E5" w:rsidP="000273B7">
      <w:pPr>
        <w:spacing w:line="240" w:lineRule="auto"/>
        <w:rPr>
          <w:sz w:val="18"/>
          <w:szCs w:val="18"/>
        </w:rPr>
      </w:pPr>
    </w:p>
    <w:sectPr w:rsidR="003D38E5" w:rsidRPr="00A47820" w:rsidSect="00160FB8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F2" w:rsidRDefault="00F50FF2" w:rsidP="00A25AF4">
      <w:r>
        <w:separator/>
      </w:r>
    </w:p>
  </w:endnote>
  <w:endnote w:type="continuationSeparator" w:id="0">
    <w:p w:rsidR="00F50FF2" w:rsidRDefault="00F50FF2" w:rsidP="00A2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67142875"/>
      <w:docPartObj>
        <w:docPartGallery w:val="Page Numbers (Bottom of Page)"/>
        <w:docPartUnique/>
      </w:docPartObj>
    </w:sdtPr>
    <w:sdtContent>
      <w:p w:rsidR="008E0DD0" w:rsidRDefault="003B5A96" w:rsidP="004419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E0DD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E0DD0" w:rsidRDefault="008E0DD0" w:rsidP="00B56C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239130127"/>
      <w:docPartObj>
        <w:docPartGallery w:val="Page Numbers (Bottom of Page)"/>
        <w:docPartUnique/>
      </w:docPartObj>
    </w:sdtPr>
    <w:sdtContent>
      <w:p w:rsidR="008E0DD0" w:rsidRDefault="003B5A96" w:rsidP="004419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E0DD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6448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E0DD0" w:rsidRDefault="008E0DD0" w:rsidP="00D819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F2" w:rsidRDefault="00F50FF2" w:rsidP="00A25AF4">
      <w:r>
        <w:separator/>
      </w:r>
    </w:p>
  </w:footnote>
  <w:footnote w:type="continuationSeparator" w:id="0">
    <w:p w:rsidR="00F50FF2" w:rsidRDefault="00F50FF2" w:rsidP="00A25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FFF"/>
    <w:multiLevelType w:val="multilevel"/>
    <w:tmpl w:val="C478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8688A"/>
    <w:multiLevelType w:val="multilevel"/>
    <w:tmpl w:val="83F2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B23B3"/>
    <w:multiLevelType w:val="hybridMultilevel"/>
    <w:tmpl w:val="7EECB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A1017"/>
    <w:multiLevelType w:val="multilevel"/>
    <w:tmpl w:val="FBB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1503D"/>
    <w:multiLevelType w:val="multilevel"/>
    <w:tmpl w:val="D91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C248C"/>
    <w:rsid w:val="00002C04"/>
    <w:rsid w:val="000039DA"/>
    <w:rsid w:val="000040AA"/>
    <w:rsid w:val="00005ED9"/>
    <w:rsid w:val="00007796"/>
    <w:rsid w:val="00010201"/>
    <w:rsid w:val="0001293B"/>
    <w:rsid w:val="00014560"/>
    <w:rsid w:val="00016CEF"/>
    <w:rsid w:val="0002008A"/>
    <w:rsid w:val="00021E89"/>
    <w:rsid w:val="000244DF"/>
    <w:rsid w:val="00024535"/>
    <w:rsid w:val="00024D24"/>
    <w:rsid w:val="000273B7"/>
    <w:rsid w:val="0003098B"/>
    <w:rsid w:val="00033DA9"/>
    <w:rsid w:val="00034120"/>
    <w:rsid w:val="000342AA"/>
    <w:rsid w:val="0003441A"/>
    <w:rsid w:val="00035D43"/>
    <w:rsid w:val="0003688B"/>
    <w:rsid w:val="00036E06"/>
    <w:rsid w:val="00037799"/>
    <w:rsid w:val="00037DE1"/>
    <w:rsid w:val="0004033D"/>
    <w:rsid w:val="0004174C"/>
    <w:rsid w:val="00041C0B"/>
    <w:rsid w:val="00045C07"/>
    <w:rsid w:val="00046649"/>
    <w:rsid w:val="0004712A"/>
    <w:rsid w:val="0005085C"/>
    <w:rsid w:val="000527C8"/>
    <w:rsid w:val="0005327C"/>
    <w:rsid w:val="00053674"/>
    <w:rsid w:val="000540C5"/>
    <w:rsid w:val="00056876"/>
    <w:rsid w:val="00057D08"/>
    <w:rsid w:val="00062811"/>
    <w:rsid w:val="000636AE"/>
    <w:rsid w:val="00063FEE"/>
    <w:rsid w:val="00064542"/>
    <w:rsid w:val="00064DF5"/>
    <w:rsid w:val="00065DCA"/>
    <w:rsid w:val="0006618B"/>
    <w:rsid w:val="00070823"/>
    <w:rsid w:val="0007261E"/>
    <w:rsid w:val="000728CD"/>
    <w:rsid w:val="00073102"/>
    <w:rsid w:val="00084684"/>
    <w:rsid w:val="00084A81"/>
    <w:rsid w:val="00085DD6"/>
    <w:rsid w:val="00085DE2"/>
    <w:rsid w:val="00086621"/>
    <w:rsid w:val="00086C90"/>
    <w:rsid w:val="00090FC6"/>
    <w:rsid w:val="000924EB"/>
    <w:rsid w:val="00093159"/>
    <w:rsid w:val="00094F53"/>
    <w:rsid w:val="000A1AEB"/>
    <w:rsid w:val="000A20A5"/>
    <w:rsid w:val="000A21ED"/>
    <w:rsid w:val="000A258A"/>
    <w:rsid w:val="000A4FB6"/>
    <w:rsid w:val="000A6A40"/>
    <w:rsid w:val="000B060B"/>
    <w:rsid w:val="000B15C5"/>
    <w:rsid w:val="000B1940"/>
    <w:rsid w:val="000B369A"/>
    <w:rsid w:val="000B7E31"/>
    <w:rsid w:val="000C19EC"/>
    <w:rsid w:val="000C1BDC"/>
    <w:rsid w:val="000C3A17"/>
    <w:rsid w:val="000C4F8C"/>
    <w:rsid w:val="000C6179"/>
    <w:rsid w:val="000C6E7D"/>
    <w:rsid w:val="000C75CF"/>
    <w:rsid w:val="000C795F"/>
    <w:rsid w:val="000D5CC4"/>
    <w:rsid w:val="000D66B1"/>
    <w:rsid w:val="000D6773"/>
    <w:rsid w:val="000E3723"/>
    <w:rsid w:val="000E3B44"/>
    <w:rsid w:val="000E3ECA"/>
    <w:rsid w:val="000E5981"/>
    <w:rsid w:val="000E5C4A"/>
    <w:rsid w:val="000E6EC8"/>
    <w:rsid w:val="000E7724"/>
    <w:rsid w:val="000F0EA3"/>
    <w:rsid w:val="000F1276"/>
    <w:rsid w:val="000F2274"/>
    <w:rsid w:val="000F338C"/>
    <w:rsid w:val="000F4224"/>
    <w:rsid w:val="000F4DC7"/>
    <w:rsid w:val="000F66CE"/>
    <w:rsid w:val="000F759F"/>
    <w:rsid w:val="0010136C"/>
    <w:rsid w:val="00101D03"/>
    <w:rsid w:val="00102711"/>
    <w:rsid w:val="00103AC9"/>
    <w:rsid w:val="00103EDD"/>
    <w:rsid w:val="001045A4"/>
    <w:rsid w:val="00105221"/>
    <w:rsid w:val="00105780"/>
    <w:rsid w:val="0010622B"/>
    <w:rsid w:val="00107058"/>
    <w:rsid w:val="00107666"/>
    <w:rsid w:val="00110388"/>
    <w:rsid w:val="00110676"/>
    <w:rsid w:val="00114181"/>
    <w:rsid w:val="00117516"/>
    <w:rsid w:val="00124E64"/>
    <w:rsid w:val="00126313"/>
    <w:rsid w:val="00126331"/>
    <w:rsid w:val="001309A0"/>
    <w:rsid w:val="00131F7B"/>
    <w:rsid w:val="0013304A"/>
    <w:rsid w:val="001333DF"/>
    <w:rsid w:val="00134CBF"/>
    <w:rsid w:val="00134DDC"/>
    <w:rsid w:val="001370A6"/>
    <w:rsid w:val="00140116"/>
    <w:rsid w:val="0014066A"/>
    <w:rsid w:val="00140F0B"/>
    <w:rsid w:val="001416E3"/>
    <w:rsid w:val="00142B40"/>
    <w:rsid w:val="00142FEF"/>
    <w:rsid w:val="0014409A"/>
    <w:rsid w:val="00146364"/>
    <w:rsid w:val="0014727C"/>
    <w:rsid w:val="0015014F"/>
    <w:rsid w:val="001506B0"/>
    <w:rsid w:val="00150F6E"/>
    <w:rsid w:val="0015115B"/>
    <w:rsid w:val="0015164F"/>
    <w:rsid w:val="001526C8"/>
    <w:rsid w:val="00154E75"/>
    <w:rsid w:val="001566B5"/>
    <w:rsid w:val="00157669"/>
    <w:rsid w:val="0016003F"/>
    <w:rsid w:val="00160810"/>
    <w:rsid w:val="00160869"/>
    <w:rsid w:val="00160FB8"/>
    <w:rsid w:val="00161856"/>
    <w:rsid w:val="00161AA2"/>
    <w:rsid w:val="00165208"/>
    <w:rsid w:val="00165728"/>
    <w:rsid w:val="0016744D"/>
    <w:rsid w:val="00167CD4"/>
    <w:rsid w:val="00170018"/>
    <w:rsid w:val="001711C6"/>
    <w:rsid w:val="00171393"/>
    <w:rsid w:val="00171774"/>
    <w:rsid w:val="001720D0"/>
    <w:rsid w:val="0017260F"/>
    <w:rsid w:val="00174A91"/>
    <w:rsid w:val="0017558C"/>
    <w:rsid w:val="00177017"/>
    <w:rsid w:val="00180968"/>
    <w:rsid w:val="00181978"/>
    <w:rsid w:val="00182859"/>
    <w:rsid w:val="001831E7"/>
    <w:rsid w:val="00184BA0"/>
    <w:rsid w:val="00187517"/>
    <w:rsid w:val="00190E9A"/>
    <w:rsid w:val="00195385"/>
    <w:rsid w:val="001957D0"/>
    <w:rsid w:val="00195C49"/>
    <w:rsid w:val="00197920"/>
    <w:rsid w:val="001A0FFF"/>
    <w:rsid w:val="001A3B9F"/>
    <w:rsid w:val="001A434A"/>
    <w:rsid w:val="001A43ED"/>
    <w:rsid w:val="001A4C8C"/>
    <w:rsid w:val="001A5319"/>
    <w:rsid w:val="001A688C"/>
    <w:rsid w:val="001A7BA7"/>
    <w:rsid w:val="001B0426"/>
    <w:rsid w:val="001B3A04"/>
    <w:rsid w:val="001B4CCA"/>
    <w:rsid w:val="001B6808"/>
    <w:rsid w:val="001B7955"/>
    <w:rsid w:val="001C052D"/>
    <w:rsid w:val="001C0F79"/>
    <w:rsid w:val="001C0FD8"/>
    <w:rsid w:val="001C1E2B"/>
    <w:rsid w:val="001C2248"/>
    <w:rsid w:val="001C2D46"/>
    <w:rsid w:val="001C59C3"/>
    <w:rsid w:val="001D0BDA"/>
    <w:rsid w:val="001D57FD"/>
    <w:rsid w:val="001D5A86"/>
    <w:rsid w:val="001D6554"/>
    <w:rsid w:val="001D66E6"/>
    <w:rsid w:val="001D7D89"/>
    <w:rsid w:val="001E0441"/>
    <w:rsid w:val="001E06F4"/>
    <w:rsid w:val="001E1189"/>
    <w:rsid w:val="001E4BE9"/>
    <w:rsid w:val="001E4FE0"/>
    <w:rsid w:val="001E5B2D"/>
    <w:rsid w:val="001E604E"/>
    <w:rsid w:val="001E67D2"/>
    <w:rsid w:val="001E6AF4"/>
    <w:rsid w:val="001F194A"/>
    <w:rsid w:val="001F2344"/>
    <w:rsid w:val="001F3A2D"/>
    <w:rsid w:val="001F6ACF"/>
    <w:rsid w:val="001F7EDB"/>
    <w:rsid w:val="00200C1F"/>
    <w:rsid w:val="0020255C"/>
    <w:rsid w:val="00210143"/>
    <w:rsid w:val="0021068F"/>
    <w:rsid w:val="002118A6"/>
    <w:rsid w:val="00213208"/>
    <w:rsid w:val="00213580"/>
    <w:rsid w:val="00216734"/>
    <w:rsid w:val="00221F6E"/>
    <w:rsid w:val="0022662E"/>
    <w:rsid w:val="002302B4"/>
    <w:rsid w:val="00232FDE"/>
    <w:rsid w:val="0023448B"/>
    <w:rsid w:val="00235801"/>
    <w:rsid w:val="00236E2B"/>
    <w:rsid w:val="002377DA"/>
    <w:rsid w:val="00240185"/>
    <w:rsid w:val="0024031D"/>
    <w:rsid w:val="0024070E"/>
    <w:rsid w:val="0024112A"/>
    <w:rsid w:val="0024295E"/>
    <w:rsid w:val="00244174"/>
    <w:rsid w:val="00247A57"/>
    <w:rsid w:val="00252FC8"/>
    <w:rsid w:val="00254217"/>
    <w:rsid w:val="00256BB6"/>
    <w:rsid w:val="002611B3"/>
    <w:rsid w:val="002615E9"/>
    <w:rsid w:val="002647B6"/>
    <w:rsid w:val="002705DD"/>
    <w:rsid w:val="00271DDB"/>
    <w:rsid w:val="00272E1B"/>
    <w:rsid w:val="002736B3"/>
    <w:rsid w:val="00273822"/>
    <w:rsid w:val="0027413D"/>
    <w:rsid w:val="00274BC1"/>
    <w:rsid w:val="00274FAE"/>
    <w:rsid w:val="00283029"/>
    <w:rsid w:val="002836BF"/>
    <w:rsid w:val="00283A76"/>
    <w:rsid w:val="00286881"/>
    <w:rsid w:val="002869B9"/>
    <w:rsid w:val="0029266B"/>
    <w:rsid w:val="00293701"/>
    <w:rsid w:val="00293ACE"/>
    <w:rsid w:val="00294686"/>
    <w:rsid w:val="0029640F"/>
    <w:rsid w:val="00296F75"/>
    <w:rsid w:val="00297540"/>
    <w:rsid w:val="002A0049"/>
    <w:rsid w:val="002A0666"/>
    <w:rsid w:val="002A1189"/>
    <w:rsid w:val="002A3F43"/>
    <w:rsid w:val="002A489C"/>
    <w:rsid w:val="002A4AAC"/>
    <w:rsid w:val="002A522D"/>
    <w:rsid w:val="002A591E"/>
    <w:rsid w:val="002A6708"/>
    <w:rsid w:val="002A7453"/>
    <w:rsid w:val="002A7736"/>
    <w:rsid w:val="002B3201"/>
    <w:rsid w:val="002B326B"/>
    <w:rsid w:val="002B36D1"/>
    <w:rsid w:val="002B39BE"/>
    <w:rsid w:val="002B5B31"/>
    <w:rsid w:val="002B6141"/>
    <w:rsid w:val="002C067A"/>
    <w:rsid w:val="002C21B4"/>
    <w:rsid w:val="002C2807"/>
    <w:rsid w:val="002C5FA0"/>
    <w:rsid w:val="002C7274"/>
    <w:rsid w:val="002D2489"/>
    <w:rsid w:val="002D3082"/>
    <w:rsid w:val="002D37D8"/>
    <w:rsid w:val="002D388E"/>
    <w:rsid w:val="002D3DFC"/>
    <w:rsid w:val="002D502B"/>
    <w:rsid w:val="002D72AB"/>
    <w:rsid w:val="002D7514"/>
    <w:rsid w:val="002E2AF3"/>
    <w:rsid w:val="002E4EA0"/>
    <w:rsid w:val="002E5747"/>
    <w:rsid w:val="002F0516"/>
    <w:rsid w:val="002F230B"/>
    <w:rsid w:val="002F25DF"/>
    <w:rsid w:val="002F2736"/>
    <w:rsid w:val="002F3ADB"/>
    <w:rsid w:val="002F3C0C"/>
    <w:rsid w:val="002F430F"/>
    <w:rsid w:val="002F51D8"/>
    <w:rsid w:val="002F6C5B"/>
    <w:rsid w:val="002F762B"/>
    <w:rsid w:val="002F7A4D"/>
    <w:rsid w:val="002F7B07"/>
    <w:rsid w:val="003002EB"/>
    <w:rsid w:val="00302AB5"/>
    <w:rsid w:val="00302DC5"/>
    <w:rsid w:val="003032B7"/>
    <w:rsid w:val="003046C3"/>
    <w:rsid w:val="003058BC"/>
    <w:rsid w:val="00306535"/>
    <w:rsid w:val="003072E4"/>
    <w:rsid w:val="00317DCB"/>
    <w:rsid w:val="00317F40"/>
    <w:rsid w:val="003200E9"/>
    <w:rsid w:val="003216A0"/>
    <w:rsid w:val="0032254F"/>
    <w:rsid w:val="00327FC6"/>
    <w:rsid w:val="0033038E"/>
    <w:rsid w:val="003329DF"/>
    <w:rsid w:val="00332F07"/>
    <w:rsid w:val="003335CA"/>
    <w:rsid w:val="003335F4"/>
    <w:rsid w:val="00333F5F"/>
    <w:rsid w:val="003400F6"/>
    <w:rsid w:val="00340867"/>
    <w:rsid w:val="00341FBB"/>
    <w:rsid w:val="00342442"/>
    <w:rsid w:val="00343C7F"/>
    <w:rsid w:val="00344025"/>
    <w:rsid w:val="00345F0B"/>
    <w:rsid w:val="003468C7"/>
    <w:rsid w:val="003469E4"/>
    <w:rsid w:val="0034761F"/>
    <w:rsid w:val="00350EA9"/>
    <w:rsid w:val="00351169"/>
    <w:rsid w:val="00351EB5"/>
    <w:rsid w:val="00355062"/>
    <w:rsid w:val="00355786"/>
    <w:rsid w:val="00355C06"/>
    <w:rsid w:val="00357581"/>
    <w:rsid w:val="003609EF"/>
    <w:rsid w:val="0036260D"/>
    <w:rsid w:val="003637ED"/>
    <w:rsid w:val="00365216"/>
    <w:rsid w:val="00366624"/>
    <w:rsid w:val="003712AB"/>
    <w:rsid w:val="00371833"/>
    <w:rsid w:val="00374249"/>
    <w:rsid w:val="00374CA7"/>
    <w:rsid w:val="00374F2C"/>
    <w:rsid w:val="00375053"/>
    <w:rsid w:val="003754D1"/>
    <w:rsid w:val="00376EDD"/>
    <w:rsid w:val="00377922"/>
    <w:rsid w:val="00382A5B"/>
    <w:rsid w:val="00383B3C"/>
    <w:rsid w:val="00383E67"/>
    <w:rsid w:val="00384F92"/>
    <w:rsid w:val="00386FD2"/>
    <w:rsid w:val="00387FB9"/>
    <w:rsid w:val="00390579"/>
    <w:rsid w:val="00391B2F"/>
    <w:rsid w:val="00394F5A"/>
    <w:rsid w:val="00395082"/>
    <w:rsid w:val="00397B3B"/>
    <w:rsid w:val="003A03B1"/>
    <w:rsid w:val="003A03BA"/>
    <w:rsid w:val="003A1F98"/>
    <w:rsid w:val="003A4218"/>
    <w:rsid w:val="003A63D1"/>
    <w:rsid w:val="003A6D42"/>
    <w:rsid w:val="003B11DA"/>
    <w:rsid w:val="003B3290"/>
    <w:rsid w:val="003B3E38"/>
    <w:rsid w:val="003B4CC8"/>
    <w:rsid w:val="003B5199"/>
    <w:rsid w:val="003B5A96"/>
    <w:rsid w:val="003B6390"/>
    <w:rsid w:val="003B64E8"/>
    <w:rsid w:val="003B7BC8"/>
    <w:rsid w:val="003C0985"/>
    <w:rsid w:val="003C0F44"/>
    <w:rsid w:val="003C10BB"/>
    <w:rsid w:val="003C25DC"/>
    <w:rsid w:val="003C29DD"/>
    <w:rsid w:val="003C444B"/>
    <w:rsid w:val="003C5126"/>
    <w:rsid w:val="003C6768"/>
    <w:rsid w:val="003D0A72"/>
    <w:rsid w:val="003D38E5"/>
    <w:rsid w:val="003D499A"/>
    <w:rsid w:val="003D4BA6"/>
    <w:rsid w:val="003D6C63"/>
    <w:rsid w:val="003D7CD4"/>
    <w:rsid w:val="003E00B0"/>
    <w:rsid w:val="003E07CE"/>
    <w:rsid w:val="003E0A81"/>
    <w:rsid w:val="003E153F"/>
    <w:rsid w:val="003E21DF"/>
    <w:rsid w:val="003E3CE0"/>
    <w:rsid w:val="003E3E0A"/>
    <w:rsid w:val="003E6A64"/>
    <w:rsid w:val="003E7315"/>
    <w:rsid w:val="003F18B9"/>
    <w:rsid w:val="003F40EE"/>
    <w:rsid w:val="003F4F2E"/>
    <w:rsid w:val="003F56CC"/>
    <w:rsid w:val="003F5D7A"/>
    <w:rsid w:val="003F76BF"/>
    <w:rsid w:val="003F7E42"/>
    <w:rsid w:val="00401040"/>
    <w:rsid w:val="00401831"/>
    <w:rsid w:val="004027D3"/>
    <w:rsid w:val="0040288F"/>
    <w:rsid w:val="0040398A"/>
    <w:rsid w:val="00403B65"/>
    <w:rsid w:val="00403CB8"/>
    <w:rsid w:val="00404183"/>
    <w:rsid w:val="00404E47"/>
    <w:rsid w:val="0040552C"/>
    <w:rsid w:val="00405EDD"/>
    <w:rsid w:val="00414C63"/>
    <w:rsid w:val="004174EC"/>
    <w:rsid w:val="00420446"/>
    <w:rsid w:val="0042190F"/>
    <w:rsid w:val="00421E62"/>
    <w:rsid w:val="00423077"/>
    <w:rsid w:val="00423B35"/>
    <w:rsid w:val="004263EA"/>
    <w:rsid w:val="00426B3D"/>
    <w:rsid w:val="0043083C"/>
    <w:rsid w:val="00430BE2"/>
    <w:rsid w:val="004314E3"/>
    <w:rsid w:val="004325D9"/>
    <w:rsid w:val="00432BFF"/>
    <w:rsid w:val="00433592"/>
    <w:rsid w:val="00433F37"/>
    <w:rsid w:val="0043577A"/>
    <w:rsid w:val="00436C0C"/>
    <w:rsid w:val="00436C67"/>
    <w:rsid w:val="00440CE2"/>
    <w:rsid w:val="0044127F"/>
    <w:rsid w:val="00441903"/>
    <w:rsid w:val="00442870"/>
    <w:rsid w:val="00442C2A"/>
    <w:rsid w:val="0044551A"/>
    <w:rsid w:val="00445EAD"/>
    <w:rsid w:val="0044713B"/>
    <w:rsid w:val="00451B85"/>
    <w:rsid w:val="00454C69"/>
    <w:rsid w:val="00457BB0"/>
    <w:rsid w:val="004608AC"/>
    <w:rsid w:val="004617A9"/>
    <w:rsid w:val="00464B87"/>
    <w:rsid w:val="0046531D"/>
    <w:rsid w:val="0046650A"/>
    <w:rsid w:val="00466879"/>
    <w:rsid w:val="00466E9E"/>
    <w:rsid w:val="00467E2F"/>
    <w:rsid w:val="00467E5E"/>
    <w:rsid w:val="00470B5A"/>
    <w:rsid w:val="00471A99"/>
    <w:rsid w:val="00472064"/>
    <w:rsid w:val="004729D0"/>
    <w:rsid w:val="00472A82"/>
    <w:rsid w:val="004731EF"/>
    <w:rsid w:val="004774DA"/>
    <w:rsid w:val="00481C55"/>
    <w:rsid w:val="00486E1B"/>
    <w:rsid w:val="004871C7"/>
    <w:rsid w:val="0048758D"/>
    <w:rsid w:val="00492602"/>
    <w:rsid w:val="00493603"/>
    <w:rsid w:val="00494561"/>
    <w:rsid w:val="004958D1"/>
    <w:rsid w:val="004965DF"/>
    <w:rsid w:val="004A001E"/>
    <w:rsid w:val="004A028D"/>
    <w:rsid w:val="004A0AE0"/>
    <w:rsid w:val="004A1A55"/>
    <w:rsid w:val="004A21CC"/>
    <w:rsid w:val="004A2D51"/>
    <w:rsid w:val="004A3AFF"/>
    <w:rsid w:val="004A40D2"/>
    <w:rsid w:val="004A64F7"/>
    <w:rsid w:val="004A65C5"/>
    <w:rsid w:val="004B0853"/>
    <w:rsid w:val="004B17FB"/>
    <w:rsid w:val="004B3AF6"/>
    <w:rsid w:val="004B40BD"/>
    <w:rsid w:val="004B50B7"/>
    <w:rsid w:val="004B6536"/>
    <w:rsid w:val="004B6DDD"/>
    <w:rsid w:val="004B7AAF"/>
    <w:rsid w:val="004C19BC"/>
    <w:rsid w:val="004C31C4"/>
    <w:rsid w:val="004C562E"/>
    <w:rsid w:val="004D1F45"/>
    <w:rsid w:val="004D208A"/>
    <w:rsid w:val="004D20E6"/>
    <w:rsid w:val="004D3F0D"/>
    <w:rsid w:val="004D665C"/>
    <w:rsid w:val="004E03B6"/>
    <w:rsid w:val="004E1A2B"/>
    <w:rsid w:val="004E1BEA"/>
    <w:rsid w:val="004E318F"/>
    <w:rsid w:val="004E3569"/>
    <w:rsid w:val="004E3D21"/>
    <w:rsid w:val="004E3F94"/>
    <w:rsid w:val="004E5BC8"/>
    <w:rsid w:val="004E6A56"/>
    <w:rsid w:val="004E6AF7"/>
    <w:rsid w:val="004E7547"/>
    <w:rsid w:val="004F0807"/>
    <w:rsid w:val="004F08D6"/>
    <w:rsid w:val="004F1710"/>
    <w:rsid w:val="004F1CE1"/>
    <w:rsid w:val="004F2CDC"/>
    <w:rsid w:val="004F45DC"/>
    <w:rsid w:val="004F4CB2"/>
    <w:rsid w:val="004F593D"/>
    <w:rsid w:val="004F5A51"/>
    <w:rsid w:val="00500B3D"/>
    <w:rsid w:val="00501320"/>
    <w:rsid w:val="005027A6"/>
    <w:rsid w:val="005031B9"/>
    <w:rsid w:val="005036BE"/>
    <w:rsid w:val="00504F3F"/>
    <w:rsid w:val="00505977"/>
    <w:rsid w:val="00505CE5"/>
    <w:rsid w:val="00506E52"/>
    <w:rsid w:val="005072A1"/>
    <w:rsid w:val="00510F43"/>
    <w:rsid w:val="00511742"/>
    <w:rsid w:val="00511755"/>
    <w:rsid w:val="00511BB2"/>
    <w:rsid w:val="00512E6B"/>
    <w:rsid w:val="00513ED0"/>
    <w:rsid w:val="0051624C"/>
    <w:rsid w:val="005164AD"/>
    <w:rsid w:val="00516790"/>
    <w:rsid w:val="00516D22"/>
    <w:rsid w:val="00517221"/>
    <w:rsid w:val="005204DF"/>
    <w:rsid w:val="00521B52"/>
    <w:rsid w:val="00522287"/>
    <w:rsid w:val="00522556"/>
    <w:rsid w:val="0052384C"/>
    <w:rsid w:val="00523D66"/>
    <w:rsid w:val="005242C0"/>
    <w:rsid w:val="00524744"/>
    <w:rsid w:val="005247F6"/>
    <w:rsid w:val="00524EE4"/>
    <w:rsid w:val="0052647F"/>
    <w:rsid w:val="0052763F"/>
    <w:rsid w:val="00530868"/>
    <w:rsid w:val="00531CD1"/>
    <w:rsid w:val="00531FE6"/>
    <w:rsid w:val="00533EC4"/>
    <w:rsid w:val="005349C6"/>
    <w:rsid w:val="00535DE2"/>
    <w:rsid w:val="005369BC"/>
    <w:rsid w:val="00537A57"/>
    <w:rsid w:val="005400B8"/>
    <w:rsid w:val="00542964"/>
    <w:rsid w:val="00543C90"/>
    <w:rsid w:val="00544BF5"/>
    <w:rsid w:val="00544F71"/>
    <w:rsid w:val="00545E78"/>
    <w:rsid w:val="00546748"/>
    <w:rsid w:val="00546797"/>
    <w:rsid w:val="0055131A"/>
    <w:rsid w:val="00551F8C"/>
    <w:rsid w:val="00551FD7"/>
    <w:rsid w:val="00552AA8"/>
    <w:rsid w:val="00553F74"/>
    <w:rsid w:val="00554809"/>
    <w:rsid w:val="00554BE8"/>
    <w:rsid w:val="00556225"/>
    <w:rsid w:val="00556B2D"/>
    <w:rsid w:val="005571CC"/>
    <w:rsid w:val="0055775F"/>
    <w:rsid w:val="0056039F"/>
    <w:rsid w:val="00561B4C"/>
    <w:rsid w:val="00564608"/>
    <w:rsid w:val="00564A32"/>
    <w:rsid w:val="00565547"/>
    <w:rsid w:val="005657BF"/>
    <w:rsid w:val="00565C84"/>
    <w:rsid w:val="005664D0"/>
    <w:rsid w:val="005670F6"/>
    <w:rsid w:val="0056756B"/>
    <w:rsid w:val="0056781C"/>
    <w:rsid w:val="00567910"/>
    <w:rsid w:val="00571029"/>
    <w:rsid w:val="0057135E"/>
    <w:rsid w:val="00572C24"/>
    <w:rsid w:val="00572C91"/>
    <w:rsid w:val="0057443C"/>
    <w:rsid w:val="0057559E"/>
    <w:rsid w:val="00576934"/>
    <w:rsid w:val="00576B08"/>
    <w:rsid w:val="00576DDF"/>
    <w:rsid w:val="005828CF"/>
    <w:rsid w:val="00584098"/>
    <w:rsid w:val="00587742"/>
    <w:rsid w:val="0058791E"/>
    <w:rsid w:val="005904FC"/>
    <w:rsid w:val="00592502"/>
    <w:rsid w:val="00593F22"/>
    <w:rsid w:val="00594AB2"/>
    <w:rsid w:val="005970C5"/>
    <w:rsid w:val="00597449"/>
    <w:rsid w:val="005A0203"/>
    <w:rsid w:val="005A039C"/>
    <w:rsid w:val="005A3A7A"/>
    <w:rsid w:val="005A7DB8"/>
    <w:rsid w:val="005A7E06"/>
    <w:rsid w:val="005B1E6A"/>
    <w:rsid w:val="005B2FDE"/>
    <w:rsid w:val="005B311E"/>
    <w:rsid w:val="005B4B90"/>
    <w:rsid w:val="005B7967"/>
    <w:rsid w:val="005B7C3B"/>
    <w:rsid w:val="005C0DA0"/>
    <w:rsid w:val="005C1FD9"/>
    <w:rsid w:val="005C26D7"/>
    <w:rsid w:val="005C344D"/>
    <w:rsid w:val="005C3EFC"/>
    <w:rsid w:val="005C5605"/>
    <w:rsid w:val="005C6EF6"/>
    <w:rsid w:val="005C7B0C"/>
    <w:rsid w:val="005C7DAF"/>
    <w:rsid w:val="005C7F8E"/>
    <w:rsid w:val="005D2EF4"/>
    <w:rsid w:val="005D2FDE"/>
    <w:rsid w:val="005D332F"/>
    <w:rsid w:val="005D621D"/>
    <w:rsid w:val="005E0B22"/>
    <w:rsid w:val="005E114B"/>
    <w:rsid w:val="005E3F5F"/>
    <w:rsid w:val="005E46CE"/>
    <w:rsid w:val="005F0499"/>
    <w:rsid w:val="005F1C2F"/>
    <w:rsid w:val="005F2403"/>
    <w:rsid w:val="005F3A59"/>
    <w:rsid w:val="005F4536"/>
    <w:rsid w:val="005F603C"/>
    <w:rsid w:val="005F609B"/>
    <w:rsid w:val="005F679C"/>
    <w:rsid w:val="005F67A8"/>
    <w:rsid w:val="005F6AAC"/>
    <w:rsid w:val="005F722C"/>
    <w:rsid w:val="00600E44"/>
    <w:rsid w:val="006013B5"/>
    <w:rsid w:val="006043F4"/>
    <w:rsid w:val="00607AAC"/>
    <w:rsid w:val="00610659"/>
    <w:rsid w:val="00612791"/>
    <w:rsid w:val="006130FC"/>
    <w:rsid w:val="00615C33"/>
    <w:rsid w:val="00615D53"/>
    <w:rsid w:val="0061606D"/>
    <w:rsid w:val="006165D4"/>
    <w:rsid w:val="00621585"/>
    <w:rsid w:val="006215C5"/>
    <w:rsid w:val="00622B56"/>
    <w:rsid w:val="00624194"/>
    <w:rsid w:val="006260C6"/>
    <w:rsid w:val="00626811"/>
    <w:rsid w:val="00631159"/>
    <w:rsid w:val="00631C36"/>
    <w:rsid w:val="006329EE"/>
    <w:rsid w:val="00632F61"/>
    <w:rsid w:val="00634173"/>
    <w:rsid w:val="00637960"/>
    <w:rsid w:val="006421A7"/>
    <w:rsid w:val="0064225C"/>
    <w:rsid w:val="00643B49"/>
    <w:rsid w:val="00644091"/>
    <w:rsid w:val="006445E3"/>
    <w:rsid w:val="00644F6C"/>
    <w:rsid w:val="006453B4"/>
    <w:rsid w:val="00645B23"/>
    <w:rsid w:val="00645F64"/>
    <w:rsid w:val="006476F8"/>
    <w:rsid w:val="00650967"/>
    <w:rsid w:val="00651A58"/>
    <w:rsid w:val="006531EB"/>
    <w:rsid w:val="00654558"/>
    <w:rsid w:val="00655DB3"/>
    <w:rsid w:val="006572D6"/>
    <w:rsid w:val="006579C4"/>
    <w:rsid w:val="00657FA3"/>
    <w:rsid w:val="0066002F"/>
    <w:rsid w:val="00660A5A"/>
    <w:rsid w:val="006616C2"/>
    <w:rsid w:val="00662E2D"/>
    <w:rsid w:val="0066305F"/>
    <w:rsid w:val="00663DA3"/>
    <w:rsid w:val="006657A1"/>
    <w:rsid w:val="006657FD"/>
    <w:rsid w:val="006678AC"/>
    <w:rsid w:val="006706CB"/>
    <w:rsid w:val="006713FB"/>
    <w:rsid w:val="006726DA"/>
    <w:rsid w:val="00672768"/>
    <w:rsid w:val="00674D58"/>
    <w:rsid w:val="006766B4"/>
    <w:rsid w:val="00677000"/>
    <w:rsid w:val="00677B0A"/>
    <w:rsid w:val="006802FE"/>
    <w:rsid w:val="0068094B"/>
    <w:rsid w:val="00681E2C"/>
    <w:rsid w:val="00687524"/>
    <w:rsid w:val="00690960"/>
    <w:rsid w:val="00690D4B"/>
    <w:rsid w:val="00691BA3"/>
    <w:rsid w:val="00691F39"/>
    <w:rsid w:val="00692E29"/>
    <w:rsid w:val="0069313B"/>
    <w:rsid w:val="00696396"/>
    <w:rsid w:val="00696D5E"/>
    <w:rsid w:val="006A0BD0"/>
    <w:rsid w:val="006A16C2"/>
    <w:rsid w:val="006A41FA"/>
    <w:rsid w:val="006A569A"/>
    <w:rsid w:val="006A648F"/>
    <w:rsid w:val="006B022D"/>
    <w:rsid w:val="006B1854"/>
    <w:rsid w:val="006B411F"/>
    <w:rsid w:val="006B6D3E"/>
    <w:rsid w:val="006C0A5F"/>
    <w:rsid w:val="006C316F"/>
    <w:rsid w:val="006C3F41"/>
    <w:rsid w:val="006C4ED9"/>
    <w:rsid w:val="006C6CF2"/>
    <w:rsid w:val="006C6DDE"/>
    <w:rsid w:val="006D01EF"/>
    <w:rsid w:val="006D07B8"/>
    <w:rsid w:val="006D07F0"/>
    <w:rsid w:val="006D147D"/>
    <w:rsid w:val="006D321F"/>
    <w:rsid w:val="006D5F17"/>
    <w:rsid w:val="006D6DA6"/>
    <w:rsid w:val="006E02D4"/>
    <w:rsid w:val="006E07F2"/>
    <w:rsid w:val="006E2D53"/>
    <w:rsid w:val="006E4934"/>
    <w:rsid w:val="006F0B7D"/>
    <w:rsid w:val="006F0F4F"/>
    <w:rsid w:val="006F1E2F"/>
    <w:rsid w:val="006F4293"/>
    <w:rsid w:val="006F7A1D"/>
    <w:rsid w:val="00700350"/>
    <w:rsid w:val="0070183D"/>
    <w:rsid w:val="00702DB3"/>
    <w:rsid w:val="007044BA"/>
    <w:rsid w:val="00706DBA"/>
    <w:rsid w:val="00711159"/>
    <w:rsid w:val="007134D2"/>
    <w:rsid w:val="00714F3D"/>
    <w:rsid w:val="0071504F"/>
    <w:rsid w:val="0071593F"/>
    <w:rsid w:val="00716FFA"/>
    <w:rsid w:val="00717346"/>
    <w:rsid w:val="007206B4"/>
    <w:rsid w:val="0072101F"/>
    <w:rsid w:val="007210E3"/>
    <w:rsid w:val="00721AB0"/>
    <w:rsid w:val="00722DEB"/>
    <w:rsid w:val="0072384B"/>
    <w:rsid w:val="007309F1"/>
    <w:rsid w:val="00731020"/>
    <w:rsid w:val="00733D14"/>
    <w:rsid w:val="007356CA"/>
    <w:rsid w:val="00737431"/>
    <w:rsid w:val="007400BC"/>
    <w:rsid w:val="007405AE"/>
    <w:rsid w:val="00742FCC"/>
    <w:rsid w:val="00743276"/>
    <w:rsid w:val="0074463D"/>
    <w:rsid w:val="00746D11"/>
    <w:rsid w:val="0074764E"/>
    <w:rsid w:val="00747E96"/>
    <w:rsid w:val="00751A24"/>
    <w:rsid w:val="00751A8F"/>
    <w:rsid w:val="00751AA2"/>
    <w:rsid w:val="00753584"/>
    <w:rsid w:val="007540C8"/>
    <w:rsid w:val="00754136"/>
    <w:rsid w:val="00754CE2"/>
    <w:rsid w:val="00755A5C"/>
    <w:rsid w:val="007566D0"/>
    <w:rsid w:val="00756B46"/>
    <w:rsid w:val="007608B3"/>
    <w:rsid w:val="00761011"/>
    <w:rsid w:val="00761797"/>
    <w:rsid w:val="00761CDB"/>
    <w:rsid w:val="00762DA3"/>
    <w:rsid w:val="00763DD7"/>
    <w:rsid w:val="00765317"/>
    <w:rsid w:val="00765423"/>
    <w:rsid w:val="00765909"/>
    <w:rsid w:val="00767162"/>
    <w:rsid w:val="0077001C"/>
    <w:rsid w:val="00770131"/>
    <w:rsid w:val="00772138"/>
    <w:rsid w:val="0077327E"/>
    <w:rsid w:val="00774B01"/>
    <w:rsid w:val="00777E31"/>
    <w:rsid w:val="0078107F"/>
    <w:rsid w:val="00781437"/>
    <w:rsid w:val="00781830"/>
    <w:rsid w:val="0078456E"/>
    <w:rsid w:val="00784E6D"/>
    <w:rsid w:val="00785742"/>
    <w:rsid w:val="007858E9"/>
    <w:rsid w:val="00786E38"/>
    <w:rsid w:val="00787879"/>
    <w:rsid w:val="00794F0F"/>
    <w:rsid w:val="0079574C"/>
    <w:rsid w:val="00797911"/>
    <w:rsid w:val="007A0FB6"/>
    <w:rsid w:val="007A37BA"/>
    <w:rsid w:val="007A5D0E"/>
    <w:rsid w:val="007A67F0"/>
    <w:rsid w:val="007A7682"/>
    <w:rsid w:val="007A7CF3"/>
    <w:rsid w:val="007B0E59"/>
    <w:rsid w:val="007B1BB0"/>
    <w:rsid w:val="007B31DD"/>
    <w:rsid w:val="007B515E"/>
    <w:rsid w:val="007B5A65"/>
    <w:rsid w:val="007B61BA"/>
    <w:rsid w:val="007B64A2"/>
    <w:rsid w:val="007B7811"/>
    <w:rsid w:val="007C1E20"/>
    <w:rsid w:val="007C473F"/>
    <w:rsid w:val="007C4B03"/>
    <w:rsid w:val="007C6623"/>
    <w:rsid w:val="007C68D5"/>
    <w:rsid w:val="007C72A7"/>
    <w:rsid w:val="007C7703"/>
    <w:rsid w:val="007C7DEA"/>
    <w:rsid w:val="007D0A4D"/>
    <w:rsid w:val="007D12B0"/>
    <w:rsid w:val="007D1323"/>
    <w:rsid w:val="007D1E5C"/>
    <w:rsid w:val="007D3336"/>
    <w:rsid w:val="007D520E"/>
    <w:rsid w:val="007D541C"/>
    <w:rsid w:val="007D76E8"/>
    <w:rsid w:val="007D7EB8"/>
    <w:rsid w:val="007D7FAD"/>
    <w:rsid w:val="007E074E"/>
    <w:rsid w:val="007E2B3F"/>
    <w:rsid w:val="007E532E"/>
    <w:rsid w:val="007E57EC"/>
    <w:rsid w:val="007E5A6F"/>
    <w:rsid w:val="007E6439"/>
    <w:rsid w:val="007F17B3"/>
    <w:rsid w:val="007F245A"/>
    <w:rsid w:val="007F63EF"/>
    <w:rsid w:val="00803195"/>
    <w:rsid w:val="00803683"/>
    <w:rsid w:val="00803F38"/>
    <w:rsid w:val="008054BD"/>
    <w:rsid w:val="0080583E"/>
    <w:rsid w:val="00807B28"/>
    <w:rsid w:val="00807D02"/>
    <w:rsid w:val="00810831"/>
    <w:rsid w:val="00810989"/>
    <w:rsid w:val="00812F08"/>
    <w:rsid w:val="0081551D"/>
    <w:rsid w:val="00815AF4"/>
    <w:rsid w:val="00815B67"/>
    <w:rsid w:val="0081603B"/>
    <w:rsid w:val="00820A81"/>
    <w:rsid w:val="00820E7C"/>
    <w:rsid w:val="00821C45"/>
    <w:rsid w:val="00821F96"/>
    <w:rsid w:val="00823665"/>
    <w:rsid w:val="00823DF1"/>
    <w:rsid w:val="00825EF5"/>
    <w:rsid w:val="0082689F"/>
    <w:rsid w:val="00827E26"/>
    <w:rsid w:val="00830317"/>
    <w:rsid w:val="00830CA5"/>
    <w:rsid w:val="00831800"/>
    <w:rsid w:val="00832966"/>
    <w:rsid w:val="00833271"/>
    <w:rsid w:val="008345A4"/>
    <w:rsid w:val="00834702"/>
    <w:rsid w:val="00834949"/>
    <w:rsid w:val="00840C04"/>
    <w:rsid w:val="0084245F"/>
    <w:rsid w:val="00842E06"/>
    <w:rsid w:val="008436C3"/>
    <w:rsid w:val="00843A6F"/>
    <w:rsid w:val="0084444C"/>
    <w:rsid w:val="008461E7"/>
    <w:rsid w:val="00846268"/>
    <w:rsid w:val="00847584"/>
    <w:rsid w:val="008509B6"/>
    <w:rsid w:val="008509C6"/>
    <w:rsid w:val="00850BB0"/>
    <w:rsid w:val="00852544"/>
    <w:rsid w:val="00852E6C"/>
    <w:rsid w:val="00853443"/>
    <w:rsid w:val="00853632"/>
    <w:rsid w:val="0086049F"/>
    <w:rsid w:val="008611F0"/>
    <w:rsid w:val="008659A7"/>
    <w:rsid w:val="008661A1"/>
    <w:rsid w:val="0086739E"/>
    <w:rsid w:val="00867B61"/>
    <w:rsid w:val="008702F4"/>
    <w:rsid w:val="00870CDF"/>
    <w:rsid w:val="008715B1"/>
    <w:rsid w:val="00872139"/>
    <w:rsid w:val="0087239C"/>
    <w:rsid w:val="008731A7"/>
    <w:rsid w:val="00874EB5"/>
    <w:rsid w:val="00875555"/>
    <w:rsid w:val="00882374"/>
    <w:rsid w:val="0088299E"/>
    <w:rsid w:val="008833AB"/>
    <w:rsid w:val="0088422C"/>
    <w:rsid w:val="00884AE4"/>
    <w:rsid w:val="00884E78"/>
    <w:rsid w:val="008851E8"/>
    <w:rsid w:val="0088529B"/>
    <w:rsid w:val="008856F9"/>
    <w:rsid w:val="0088639F"/>
    <w:rsid w:val="008879E6"/>
    <w:rsid w:val="00887D37"/>
    <w:rsid w:val="00890800"/>
    <w:rsid w:val="00891309"/>
    <w:rsid w:val="00893032"/>
    <w:rsid w:val="008A20ED"/>
    <w:rsid w:val="008A22A1"/>
    <w:rsid w:val="008A3328"/>
    <w:rsid w:val="008A4406"/>
    <w:rsid w:val="008B0CB1"/>
    <w:rsid w:val="008B3510"/>
    <w:rsid w:val="008B5C19"/>
    <w:rsid w:val="008B5D32"/>
    <w:rsid w:val="008B62A2"/>
    <w:rsid w:val="008C1EF8"/>
    <w:rsid w:val="008C531A"/>
    <w:rsid w:val="008C5984"/>
    <w:rsid w:val="008C6EFB"/>
    <w:rsid w:val="008D1553"/>
    <w:rsid w:val="008D53EA"/>
    <w:rsid w:val="008D6486"/>
    <w:rsid w:val="008E050E"/>
    <w:rsid w:val="008E0DD0"/>
    <w:rsid w:val="008E1E30"/>
    <w:rsid w:val="008E4D86"/>
    <w:rsid w:val="008E5986"/>
    <w:rsid w:val="008E655A"/>
    <w:rsid w:val="008E75C5"/>
    <w:rsid w:val="008F0EAD"/>
    <w:rsid w:val="008F2E94"/>
    <w:rsid w:val="008F3AED"/>
    <w:rsid w:val="008F60C8"/>
    <w:rsid w:val="008F612C"/>
    <w:rsid w:val="009029BD"/>
    <w:rsid w:val="00903F89"/>
    <w:rsid w:val="00904895"/>
    <w:rsid w:val="009049D6"/>
    <w:rsid w:val="009049E4"/>
    <w:rsid w:val="00907B27"/>
    <w:rsid w:val="00912839"/>
    <w:rsid w:val="00912C9A"/>
    <w:rsid w:val="00914250"/>
    <w:rsid w:val="00914E1E"/>
    <w:rsid w:val="00915B37"/>
    <w:rsid w:val="00916557"/>
    <w:rsid w:val="0091662C"/>
    <w:rsid w:val="0092036A"/>
    <w:rsid w:val="0092213A"/>
    <w:rsid w:val="00923053"/>
    <w:rsid w:val="0092724B"/>
    <w:rsid w:val="009273A9"/>
    <w:rsid w:val="009274F1"/>
    <w:rsid w:val="00927940"/>
    <w:rsid w:val="00931296"/>
    <w:rsid w:val="009327F1"/>
    <w:rsid w:val="0093292E"/>
    <w:rsid w:val="00933F58"/>
    <w:rsid w:val="00935EF0"/>
    <w:rsid w:val="0093663B"/>
    <w:rsid w:val="00937E87"/>
    <w:rsid w:val="00940D4A"/>
    <w:rsid w:val="00941F51"/>
    <w:rsid w:val="0094311F"/>
    <w:rsid w:val="0094367A"/>
    <w:rsid w:val="00943717"/>
    <w:rsid w:val="00943C5C"/>
    <w:rsid w:val="00944760"/>
    <w:rsid w:val="0094718B"/>
    <w:rsid w:val="00947EF4"/>
    <w:rsid w:val="009528D5"/>
    <w:rsid w:val="009550ED"/>
    <w:rsid w:val="0095667E"/>
    <w:rsid w:val="00957D8F"/>
    <w:rsid w:val="00961991"/>
    <w:rsid w:val="00962204"/>
    <w:rsid w:val="0096221C"/>
    <w:rsid w:val="00962CFA"/>
    <w:rsid w:val="00963336"/>
    <w:rsid w:val="00963C2F"/>
    <w:rsid w:val="009717FB"/>
    <w:rsid w:val="00971C29"/>
    <w:rsid w:val="009727DC"/>
    <w:rsid w:val="00973412"/>
    <w:rsid w:val="00973E63"/>
    <w:rsid w:val="00975A2A"/>
    <w:rsid w:val="00975E75"/>
    <w:rsid w:val="00976C3D"/>
    <w:rsid w:val="00981716"/>
    <w:rsid w:val="009821A3"/>
    <w:rsid w:val="0098236B"/>
    <w:rsid w:val="00985331"/>
    <w:rsid w:val="00985D96"/>
    <w:rsid w:val="00986322"/>
    <w:rsid w:val="009879A9"/>
    <w:rsid w:val="00991607"/>
    <w:rsid w:val="0099403A"/>
    <w:rsid w:val="00995223"/>
    <w:rsid w:val="009A0C46"/>
    <w:rsid w:val="009A16F8"/>
    <w:rsid w:val="009A1814"/>
    <w:rsid w:val="009A4BD9"/>
    <w:rsid w:val="009A4E72"/>
    <w:rsid w:val="009A56E5"/>
    <w:rsid w:val="009A63D4"/>
    <w:rsid w:val="009A717C"/>
    <w:rsid w:val="009A7AF9"/>
    <w:rsid w:val="009B0B7F"/>
    <w:rsid w:val="009B1AAD"/>
    <w:rsid w:val="009B2993"/>
    <w:rsid w:val="009B4C17"/>
    <w:rsid w:val="009B5474"/>
    <w:rsid w:val="009B6839"/>
    <w:rsid w:val="009C117B"/>
    <w:rsid w:val="009C2A76"/>
    <w:rsid w:val="009C4D11"/>
    <w:rsid w:val="009C7179"/>
    <w:rsid w:val="009C7423"/>
    <w:rsid w:val="009D35DB"/>
    <w:rsid w:val="009D5328"/>
    <w:rsid w:val="009D6BFF"/>
    <w:rsid w:val="009D71FC"/>
    <w:rsid w:val="009D763C"/>
    <w:rsid w:val="009D7FF8"/>
    <w:rsid w:val="009E042F"/>
    <w:rsid w:val="009E0E9B"/>
    <w:rsid w:val="009E63A8"/>
    <w:rsid w:val="009F0158"/>
    <w:rsid w:val="009F1380"/>
    <w:rsid w:val="009F2C23"/>
    <w:rsid w:val="009F3073"/>
    <w:rsid w:val="009F323E"/>
    <w:rsid w:val="009F3449"/>
    <w:rsid w:val="009F41DC"/>
    <w:rsid w:val="009F456D"/>
    <w:rsid w:val="009F47A4"/>
    <w:rsid w:val="009F5D33"/>
    <w:rsid w:val="00A0081D"/>
    <w:rsid w:val="00A03E9B"/>
    <w:rsid w:val="00A04509"/>
    <w:rsid w:val="00A07ADE"/>
    <w:rsid w:val="00A1063B"/>
    <w:rsid w:val="00A1091F"/>
    <w:rsid w:val="00A12E08"/>
    <w:rsid w:val="00A13502"/>
    <w:rsid w:val="00A16F57"/>
    <w:rsid w:val="00A172CD"/>
    <w:rsid w:val="00A20D91"/>
    <w:rsid w:val="00A25118"/>
    <w:rsid w:val="00A25AF4"/>
    <w:rsid w:val="00A25D0A"/>
    <w:rsid w:val="00A268DA"/>
    <w:rsid w:val="00A26C3B"/>
    <w:rsid w:val="00A275E1"/>
    <w:rsid w:val="00A30098"/>
    <w:rsid w:val="00A31CA0"/>
    <w:rsid w:val="00A32257"/>
    <w:rsid w:val="00A32E3C"/>
    <w:rsid w:val="00A34883"/>
    <w:rsid w:val="00A34A94"/>
    <w:rsid w:val="00A36C19"/>
    <w:rsid w:val="00A40356"/>
    <w:rsid w:val="00A40A77"/>
    <w:rsid w:val="00A41280"/>
    <w:rsid w:val="00A42D97"/>
    <w:rsid w:val="00A42F1C"/>
    <w:rsid w:val="00A43F38"/>
    <w:rsid w:val="00A4446D"/>
    <w:rsid w:val="00A44A2E"/>
    <w:rsid w:val="00A45D91"/>
    <w:rsid w:val="00A475D0"/>
    <w:rsid w:val="00A47820"/>
    <w:rsid w:val="00A51E7A"/>
    <w:rsid w:val="00A5268C"/>
    <w:rsid w:val="00A54153"/>
    <w:rsid w:val="00A5489D"/>
    <w:rsid w:val="00A55105"/>
    <w:rsid w:val="00A55985"/>
    <w:rsid w:val="00A55BA0"/>
    <w:rsid w:val="00A573B5"/>
    <w:rsid w:val="00A607F0"/>
    <w:rsid w:val="00A62274"/>
    <w:rsid w:val="00A6257E"/>
    <w:rsid w:val="00A62B2F"/>
    <w:rsid w:val="00A62D4C"/>
    <w:rsid w:val="00A671B2"/>
    <w:rsid w:val="00A71532"/>
    <w:rsid w:val="00A72692"/>
    <w:rsid w:val="00A732D2"/>
    <w:rsid w:val="00A73781"/>
    <w:rsid w:val="00A73E32"/>
    <w:rsid w:val="00A752E4"/>
    <w:rsid w:val="00A757AC"/>
    <w:rsid w:val="00A76336"/>
    <w:rsid w:val="00A7644B"/>
    <w:rsid w:val="00A76867"/>
    <w:rsid w:val="00A76FAE"/>
    <w:rsid w:val="00A80150"/>
    <w:rsid w:val="00A80B7C"/>
    <w:rsid w:val="00A8194F"/>
    <w:rsid w:val="00A8319B"/>
    <w:rsid w:val="00A831F8"/>
    <w:rsid w:val="00A839CB"/>
    <w:rsid w:val="00A83C67"/>
    <w:rsid w:val="00A84266"/>
    <w:rsid w:val="00A86FD0"/>
    <w:rsid w:val="00A87A56"/>
    <w:rsid w:val="00A90B15"/>
    <w:rsid w:val="00A9118F"/>
    <w:rsid w:val="00A91454"/>
    <w:rsid w:val="00A9454E"/>
    <w:rsid w:val="00AA0D6E"/>
    <w:rsid w:val="00AA12E7"/>
    <w:rsid w:val="00AA20F6"/>
    <w:rsid w:val="00AA4059"/>
    <w:rsid w:val="00AA4CD4"/>
    <w:rsid w:val="00AA7DF6"/>
    <w:rsid w:val="00AB0063"/>
    <w:rsid w:val="00AB0BEC"/>
    <w:rsid w:val="00AB14DB"/>
    <w:rsid w:val="00AB3C24"/>
    <w:rsid w:val="00AB62AD"/>
    <w:rsid w:val="00AB62BE"/>
    <w:rsid w:val="00AB6CDB"/>
    <w:rsid w:val="00AB744A"/>
    <w:rsid w:val="00AB77E5"/>
    <w:rsid w:val="00AC0FE7"/>
    <w:rsid w:val="00AC1768"/>
    <w:rsid w:val="00AC376D"/>
    <w:rsid w:val="00AC4230"/>
    <w:rsid w:val="00AC507F"/>
    <w:rsid w:val="00AC7F78"/>
    <w:rsid w:val="00AD1EB6"/>
    <w:rsid w:val="00AD4091"/>
    <w:rsid w:val="00AD4770"/>
    <w:rsid w:val="00AD673D"/>
    <w:rsid w:val="00AE2564"/>
    <w:rsid w:val="00AE2C18"/>
    <w:rsid w:val="00AE30A9"/>
    <w:rsid w:val="00AE3BD7"/>
    <w:rsid w:val="00AE4328"/>
    <w:rsid w:val="00AE5A1E"/>
    <w:rsid w:val="00AF14FC"/>
    <w:rsid w:val="00AF2BA1"/>
    <w:rsid w:val="00AF3E1F"/>
    <w:rsid w:val="00AF4279"/>
    <w:rsid w:val="00AF48B7"/>
    <w:rsid w:val="00AF5800"/>
    <w:rsid w:val="00B00C99"/>
    <w:rsid w:val="00B0191C"/>
    <w:rsid w:val="00B02B81"/>
    <w:rsid w:val="00B02D98"/>
    <w:rsid w:val="00B02ECA"/>
    <w:rsid w:val="00B03B9D"/>
    <w:rsid w:val="00B048DE"/>
    <w:rsid w:val="00B05F16"/>
    <w:rsid w:val="00B07523"/>
    <w:rsid w:val="00B07A3F"/>
    <w:rsid w:val="00B07AF1"/>
    <w:rsid w:val="00B10655"/>
    <w:rsid w:val="00B10E94"/>
    <w:rsid w:val="00B11D92"/>
    <w:rsid w:val="00B12CCF"/>
    <w:rsid w:val="00B149B5"/>
    <w:rsid w:val="00B152CB"/>
    <w:rsid w:val="00B16F4B"/>
    <w:rsid w:val="00B17314"/>
    <w:rsid w:val="00B257F4"/>
    <w:rsid w:val="00B272BE"/>
    <w:rsid w:val="00B32B48"/>
    <w:rsid w:val="00B33C9B"/>
    <w:rsid w:val="00B34BEB"/>
    <w:rsid w:val="00B36561"/>
    <w:rsid w:val="00B36BE3"/>
    <w:rsid w:val="00B403B7"/>
    <w:rsid w:val="00B41E6C"/>
    <w:rsid w:val="00B4295C"/>
    <w:rsid w:val="00B43788"/>
    <w:rsid w:val="00B44484"/>
    <w:rsid w:val="00B45E87"/>
    <w:rsid w:val="00B47B43"/>
    <w:rsid w:val="00B50A0D"/>
    <w:rsid w:val="00B518BC"/>
    <w:rsid w:val="00B52B93"/>
    <w:rsid w:val="00B55083"/>
    <w:rsid w:val="00B56C20"/>
    <w:rsid w:val="00B57A70"/>
    <w:rsid w:val="00B64482"/>
    <w:rsid w:val="00B653E8"/>
    <w:rsid w:val="00B66836"/>
    <w:rsid w:val="00B6712B"/>
    <w:rsid w:val="00B70109"/>
    <w:rsid w:val="00B707DB"/>
    <w:rsid w:val="00B71B5E"/>
    <w:rsid w:val="00B7242B"/>
    <w:rsid w:val="00B76730"/>
    <w:rsid w:val="00B76B30"/>
    <w:rsid w:val="00B76B99"/>
    <w:rsid w:val="00B8023E"/>
    <w:rsid w:val="00B802E1"/>
    <w:rsid w:val="00B804A3"/>
    <w:rsid w:val="00B816A4"/>
    <w:rsid w:val="00B82BD7"/>
    <w:rsid w:val="00B84EAB"/>
    <w:rsid w:val="00B85C8B"/>
    <w:rsid w:val="00B86058"/>
    <w:rsid w:val="00B86204"/>
    <w:rsid w:val="00B87FA8"/>
    <w:rsid w:val="00B90BEA"/>
    <w:rsid w:val="00B910B7"/>
    <w:rsid w:val="00B916FD"/>
    <w:rsid w:val="00B9227A"/>
    <w:rsid w:val="00B93096"/>
    <w:rsid w:val="00B94D97"/>
    <w:rsid w:val="00B95570"/>
    <w:rsid w:val="00B958A7"/>
    <w:rsid w:val="00B96E4D"/>
    <w:rsid w:val="00B96E78"/>
    <w:rsid w:val="00BA0D73"/>
    <w:rsid w:val="00BA777D"/>
    <w:rsid w:val="00BA78EA"/>
    <w:rsid w:val="00BB3FE6"/>
    <w:rsid w:val="00BB4F99"/>
    <w:rsid w:val="00BB5126"/>
    <w:rsid w:val="00BB566B"/>
    <w:rsid w:val="00BB7981"/>
    <w:rsid w:val="00BC0A55"/>
    <w:rsid w:val="00BC248C"/>
    <w:rsid w:val="00BC28C7"/>
    <w:rsid w:val="00BC401C"/>
    <w:rsid w:val="00BC4340"/>
    <w:rsid w:val="00BC4BB1"/>
    <w:rsid w:val="00BC59D2"/>
    <w:rsid w:val="00BC6119"/>
    <w:rsid w:val="00BC73D8"/>
    <w:rsid w:val="00BC7452"/>
    <w:rsid w:val="00BC75C4"/>
    <w:rsid w:val="00BD07E5"/>
    <w:rsid w:val="00BD2CD2"/>
    <w:rsid w:val="00BD4014"/>
    <w:rsid w:val="00BD4FCC"/>
    <w:rsid w:val="00BD5112"/>
    <w:rsid w:val="00BD69DE"/>
    <w:rsid w:val="00BD72DE"/>
    <w:rsid w:val="00BD7FDF"/>
    <w:rsid w:val="00BE2192"/>
    <w:rsid w:val="00BE522A"/>
    <w:rsid w:val="00BE6ADF"/>
    <w:rsid w:val="00BE7DFB"/>
    <w:rsid w:val="00BF0B9A"/>
    <w:rsid w:val="00BF0D2D"/>
    <w:rsid w:val="00BF106D"/>
    <w:rsid w:val="00BF1632"/>
    <w:rsid w:val="00BF1BEA"/>
    <w:rsid w:val="00BF2502"/>
    <w:rsid w:val="00BF28A0"/>
    <w:rsid w:val="00BF51EE"/>
    <w:rsid w:val="00BF71C3"/>
    <w:rsid w:val="00C00EF5"/>
    <w:rsid w:val="00C04AD8"/>
    <w:rsid w:val="00C051D1"/>
    <w:rsid w:val="00C07D9A"/>
    <w:rsid w:val="00C114FF"/>
    <w:rsid w:val="00C12707"/>
    <w:rsid w:val="00C13492"/>
    <w:rsid w:val="00C15935"/>
    <w:rsid w:val="00C159CE"/>
    <w:rsid w:val="00C20455"/>
    <w:rsid w:val="00C20E7F"/>
    <w:rsid w:val="00C21613"/>
    <w:rsid w:val="00C22BED"/>
    <w:rsid w:val="00C24FA0"/>
    <w:rsid w:val="00C256CD"/>
    <w:rsid w:val="00C26D07"/>
    <w:rsid w:val="00C318DB"/>
    <w:rsid w:val="00C3257F"/>
    <w:rsid w:val="00C34579"/>
    <w:rsid w:val="00C365A9"/>
    <w:rsid w:val="00C3698F"/>
    <w:rsid w:val="00C36F4E"/>
    <w:rsid w:val="00C36FC5"/>
    <w:rsid w:val="00C37A96"/>
    <w:rsid w:val="00C40300"/>
    <w:rsid w:val="00C426DD"/>
    <w:rsid w:val="00C430AC"/>
    <w:rsid w:val="00C4371A"/>
    <w:rsid w:val="00C44E69"/>
    <w:rsid w:val="00C510C6"/>
    <w:rsid w:val="00C51EEE"/>
    <w:rsid w:val="00C521B6"/>
    <w:rsid w:val="00C5288F"/>
    <w:rsid w:val="00C52EBE"/>
    <w:rsid w:val="00C54BB8"/>
    <w:rsid w:val="00C5663A"/>
    <w:rsid w:val="00C6049B"/>
    <w:rsid w:val="00C609E1"/>
    <w:rsid w:val="00C60A40"/>
    <w:rsid w:val="00C61751"/>
    <w:rsid w:val="00C61767"/>
    <w:rsid w:val="00C63549"/>
    <w:rsid w:val="00C649CC"/>
    <w:rsid w:val="00C663EB"/>
    <w:rsid w:val="00C70098"/>
    <w:rsid w:val="00C72358"/>
    <w:rsid w:val="00C72478"/>
    <w:rsid w:val="00C727D2"/>
    <w:rsid w:val="00C73EC6"/>
    <w:rsid w:val="00C76022"/>
    <w:rsid w:val="00C76161"/>
    <w:rsid w:val="00C76F2D"/>
    <w:rsid w:val="00C776D2"/>
    <w:rsid w:val="00C81BCF"/>
    <w:rsid w:val="00C82E8B"/>
    <w:rsid w:val="00C836CF"/>
    <w:rsid w:val="00C84B51"/>
    <w:rsid w:val="00C84DE1"/>
    <w:rsid w:val="00C85914"/>
    <w:rsid w:val="00C86158"/>
    <w:rsid w:val="00C863DE"/>
    <w:rsid w:val="00C923B9"/>
    <w:rsid w:val="00C95590"/>
    <w:rsid w:val="00C970D7"/>
    <w:rsid w:val="00C9744D"/>
    <w:rsid w:val="00CA0C57"/>
    <w:rsid w:val="00CA18DD"/>
    <w:rsid w:val="00CA35F0"/>
    <w:rsid w:val="00CA3B42"/>
    <w:rsid w:val="00CA70F4"/>
    <w:rsid w:val="00CA734E"/>
    <w:rsid w:val="00CB19E4"/>
    <w:rsid w:val="00CB212E"/>
    <w:rsid w:val="00CB2220"/>
    <w:rsid w:val="00CB27BE"/>
    <w:rsid w:val="00CB389B"/>
    <w:rsid w:val="00CB399F"/>
    <w:rsid w:val="00CB3F4E"/>
    <w:rsid w:val="00CB40A4"/>
    <w:rsid w:val="00CB4573"/>
    <w:rsid w:val="00CB6DEB"/>
    <w:rsid w:val="00CB6ED1"/>
    <w:rsid w:val="00CB7705"/>
    <w:rsid w:val="00CC06CB"/>
    <w:rsid w:val="00CC0A2D"/>
    <w:rsid w:val="00CC4F98"/>
    <w:rsid w:val="00CC5C06"/>
    <w:rsid w:val="00CC5EE3"/>
    <w:rsid w:val="00CC6573"/>
    <w:rsid w:val="00CD01A1"/>
    <w:rsid w:val="00CD1CB7"/>
    <w:rsid w:val="00CD232E"/>
    <w:rsid w:val="00CD2631"/>
    <w:rsid w:val="00CD2DB3"/>
    <w:rsid w:val="00CD4A94"/>
    <w:rsid w:val="00CD52D7"/>
    <w:rsid w:val="00CD5B56"/>
    <w:rsid w:val="00CD61AD"/>
    <w:rsid w:val="00CD6EC5"/>
    <w:rsid w:val="00CD7377"/>
    <w:rsid w:val="00CE045D"/>
    <w:rsid w:val="00CE20FB"/>
    <w:rsid w:val="00CE4182"/>
    <w:rsid w:val="00CE4481"/>
    <w:rsid w:val="00CE5118"/>
    <w:rsid w:val="00CE52C1"/>
    <w:rsid w:val="00CE67C7"/>
    <w:rsid w:val="00CE6980"/>
    <w:rsid w:val="00CE7EF6"/>
    <w:rsid w:val="00CF253D"/>
    <w:rsid w:val="00CF2881"/>
    <w:rsid w:val="00CF3286"/>
    <w:rsid w:val="00CF4CF9"/>
    <w:rsid w:val="00CF5395"/>
    <w:rsid w:val="00D00E00"/>
    <w:rsid w:val="00D02262"/>
    <w:rsid w:val="00D0397B"/>
    <w:rsid w:val="00D05699"/>
    <w:rsid w:val="00D05864"/>
    <w:rsid w:val="00D107E2"/>
    <w:rsid w:val="00D1426F"/>
    <w:rsid w:val="00D16909"/>
    <w:rsid w:val="00D17DBE"/>
    <w:rsid w:val="00D17EB1"/>
    <w:rsid w:val="00D21EBB"/>
    <w:rsid w:val="00D21F7D"/>
    <w:rsid w:val="00D223FC"/>
    <w:rsid w:val="00D237B8"/>
    <w:rsid w:val="00D25689"/>
    <w:rsid w:val="00D26221"/>
    <w:rsid w:val="00D2763C"/>
    <w:rsid w:val="00D2788D"/>
    <w:rsid w:val="00D27D01"/>
    <w:rsid w:val="00D30625"/>
    <w:rsid w:val="00D30650"/>
    <w:rsid w:val="00D33C6E"/>
    <w:rsid w:val="00D3432F"/>
    <w:rsid w:val="00D34635"/>
    <w:rsid w:val="00D34902"/>
    <w:rsid w:val="00D34C9B"/>
    <w:rsid w:val="00D365A1"/>
    <w:rsid w:val="00D40197"/>
    <w:rsid w:val="00D410D6"/>
    <w:rsid w:val="00D4150B"/>
    <w:rsid w:val="00D415BC"/>
    <w:rsid w:val="00D4168C"/>
    <w:rsid w:val="00D41F71"/>
    <w:rsid w:val="00D445DF"/>
    <w:rsid w:val="00D4492B"/>
    <w:rsid w:val="00D46863"/>
    <w:rsid w:val="00D524FF"/>
    <w:rsid w:val="00D538D4"/>
    <w:rsid w:val="00D53C51"/>
    <w:rsid w:val="00D6257F"/>
    <w:rsid w:val="00D62918"/>
    <w:rsid w:val="00D63C8B"/>
    <w:rsid w:val="00D65557"/>
    <w:rsid w:val="00D66148"/>
    <w:rsid w:val="00D6618E"/>
    <w:rsid w:val="00D668B0"/>
    <w:rsid w:val="00D679E2"/>
    <w:rsid w:val="00D67AC7"/>
    <w:rsid w:val="00D701CD"/>
    <w:rsid w:val="00D70301"/>
    <w:rsid w:val="00D71259"/>
    <w:rsid w:val="00D734CB"/>
    <w:rsid w:val="00D74037"/>
    <w:rsid w:val="00D74509"/>
    <w:rsid w:val="00D745E6"/>
    <w:rsid w:val="00D74609"/>
    <w:rsid w:val="00D7469A"/>
    <w:rsid w:val="00D75A0D"/>
    <w:rsid w:val="00D8063D"/>
    <w:rsid w:val="00D8072B"/>
    <w:rsid w:val="00D81987"/>
    <w:rsid w:val="00D82CEC"/>
    <w:rsid w:val="00D82E05"/>
    <w:rsid w:val="00D85153"/>
    <w:rsid w:val="00D86367"/>
    <w:rsid w:val="00D87726"/>
    <w:rsid w:val="00D87D94"/>
    <w:rsid w:val="00D9050D"/>
    <w:rsid w:val="00D92863"/>
    <w:rsid w:val="00D935E4"/>
    <w:rsid w:val="00D93D79"/>
    <w:rsid w:val="00D93FF1"/>
    <w:rsid w:val="00D9556B"/>
    <w:rsid w:val="00D97D5D"/>
    <w:rsid w:val="00DA0702"/>
    <w:rsid w:val="00DA09DA"/>
    <w:rsid w:val="00DA0C72"/>
    <w:rsid w:val="00DA112B"/>
    <w:rsid w:val="00DA1B30"/>
    <w:rsid w:val="00DA1B5C"/>
    <w:rsid w:val="00DA1CC0"/>
    <w:rsid w:val="00DA24A2"/>
    <w:rsid w:val="00DA38B9"/>
    <w:rsid w:val="00DA3C26"/>
    <w:rsid w:val="00DA4545"/>
    <w:rsid w:val="00DB0CAC"/>
    <w:rsid w:val="00DB2677"/>
    <w:rsid w:val="00DB3B96"/>
    <w:rsid w:val="00DB4549"/>
    <w:rsid w:val="00DB457C"/>
    <w:rsid w:val="00DB66AE"/>
    <w:rsid w:val="00DB6A3C"/>
    <w:rsid w:val="00DC23EC"/>
    <w:rsid w:val="00DC45B8"/>
    <w:rsid w:val="00DC4E07"/>
    <w:rsid w:val="00DC60B1"/>
    <w:rsid w:val="00DC7075"/>
    <w:rsid w:val="00DC72B5"/>
    <w:rsid w:val="00DD3BC3"/>
    <w:rsid w:val="00DD4531"/>
    <w:rsid w:val="00DD4A29"/>
    <w:rsid w:val="00DD51F6"/>
    <w:rsid w:val="00DD5694"/>
    <w:rsid w:val="00DD6A45"/>
    <w:rsid w:val="00DD709D"/>
    <w:rsid w:val="00DE2A0C"/>
    <w:rsid w:val="00DE4C6C"/>
    <w:rsid w:val="00DE5755"/>
    <w:rsid w:val="00DE6109"/>
    <w:rsid w:val="00DE7ABD"/>
    <w:rsid w:val="00DF127B"/>
    <w:rsid w:val="00DF20F5"/>
    <w:rsid w:val="00DF3A0D"/>
    <w:rsid w:val="00DF5CD7"/>
    <w:rsid w:val="00DF7EBB"/>
    <w:rsid w:val="00E00268"/>
    <w:rsid w:val="00E00540"/>
    <w:rsid w:val="00E01775"/>
    <w:rsid w:val="00E01A30"/>
    <w:rsid w:val="00E01DB1"/>
    <w:rsid w:val="00E05F39"/>
    <w:rsid w:val="00E0755A"/>
    <w:rsid w:val="00E07DBD"/>
    <w:rsid w:val="00E10AFD"/>
    <w:rsid w:val="00E1298C"/>
    <w:rsid w:val="00E129BA"/>
    <w:rsid w:val="00E13A2B"/>
    <w:rsid w:val="00E146E8"/>
    <w:rsid w:val="00E16EE0"/>
    <w:rsid w:val="00E21162"/>
    <w:rsid w:val="00E22857"/>
    <w:rsid w:val="00E23B53"/>
    <w:rsid w:val="00E23E3A"/>
    <w:rsid w:val="00E24C96"/>
    <w:rsid w:val="00E27E60"/>
    <w:rsid w:val="00E306DB"/>
    <w:rsid w:val="00E31C27"/>
    <w:rsid w:val="00E323E8"/>
    <w:rsid w:val="00E33A0A"/>
    <w:rsid w:val="00E33DC4"/>
    <w:rsid w:val="00E3467E"/>
    <w:rsid w:val="00E34BA3"/>
    <w:rsid w:val="00E34D63"/>
    <w:rsid w:val="00E351C1"/>
    <w:rsid w:val="00E35C41"/>
    <w:rsid w:val="00E365F4"/>
    <w:rsid w:val="00E36F25"/>
    <w:rsid w:val="00E37A88"/>
    <w:rsid w:val="00E37E4F"/>
    <w:rsid w:val="00E4046B"/>
    <w:rsid w:val="00E4201D"/>
    <w:rsid w:val="00E42AB9"/>
    <w:rsid w:val="00E46825"/>
    <w:rsid w:val="00E4683B"/>
    <w:rsid w:val="00E47E10"/>
    <w:rsid w:val="00E50077"/>
    <w:rsid w:val="00E5272C"/>
    <w:rsid w:val="00E530E1"/>
    <w:rsid w:val="00E5537A"/>
    <w:rsid w:val="00E56F4F"/>
    <w:rsid w:val="00E56FB5"/>
    <w:rsid w:val="00E576FD"/>
    <w:rsid w:val="00E60CBD"/>
    <w:rsid w:val="00E64562"/>
    <w:rsid w:val="00E6768F"/>
    <w:rsid w:val="00E67793"/>
    <w:rsid w:val="00E679D5"/>
    <w:rsid w:val="00E67A4E"/>
    <w:rsid w:val="00E70818"/>
    <w:rsid w:val="00E7170D"/>
    <w:rsid w:val="00E72A21"/>
    <w:rsid w:val="00E741CE"/>
    <w:rsid w:val="00E77D4B"/>
    <w:rsid w:val="00E81237"/>
    <w:rsid w:val="00E867B8"/>
    <w:rsid w:val="00E86B68"/>
    <w:rsid w:val="00E86C0B"/>
    <w:rsid w:val="00E8713E"/>
    <w:rsid w:val="00E91348"/>
    <w:rsid w:val="00E9156D"/>
    <w:rsid w:val="00E92874"/>
    <w:rsid w:val="00E92FB8"/>
    <w:rsid w:val="00E93DCF"/>
    <w:rsid w:val="00E94C57"/>
    <w:rsid w:val="00E94DB6"/>
    <w:rsid w:val="00E97BA6"/>
    <w:rsid w:val="00EA0229"/>
    <w:rsid w:val="00EA1893"/>
    <w:rsid w:val="00EA54ED"/>
    <w:rsid w:val="00EA5D31"/>
    <w:rsid w:val="00EA6E3D"/>
    <w:rsid w:val="00EA7CDA"/>
    <w:rsid w:val="00EB2937"/>
    <w:rsid w:val="00EB40C8"/>
    <w:rsid w:val="00EB47DC"/>
    <w:rsid w:val="00EB5998"/>
    <w:rsid w:val="00EB5FAF"/>
    <w:rsid w:val="00EB6571"/>
    <w:rsid w:val="00EC08D6"/>
    <w:rsid w:val="00EC130C"/>
    <w:rsid w:val="00EC2803"/>
    <w:rsid w:val="00EC2D03"/>
    <w:rsid w:val="00EC309F"/>
    <w:rsid w:val="00EC6704"/>
    <w:rsid w:val="00EC7B64"/>
    <w:rsid w:val="00ED1F1C"/>
    <w:rsid w:val="00ED24A1"/>
    <w:rsid w:val="00ED5EF9"/>
    <w:rsid w:val="00ED6BF1"/>
    <w:rsid w:val="00EE332C"/>
    <w:rsid w:val="00EE3C87"/>
    <w:rsid w:val="00EE4A3D"/>
    <w:rsid w:val="00EE536C"/>
    <w:rsid w:val="00EE57DF"/>
    <w:rsid w:val="00EE71C2"/>
    <w:rsid w:val="00EE782D"/>
    <w:rsid w:val="00EF0A39"/>
    <w:rsid w:val="00EF0BE3"/>
    <w:rsid w:val="00EF1D2B"/>
    <w:rsid w:val="00EF2721"/>
    <w:rsid w:val="00EF3B00"/>
    <w:rsid w:val="00EF3DD9"/>
    <w:rsid w:val="00EF56B0"/>
    <w:rsid w:val="00EF783A"/>
    <w:rsid w:val="00F01D35"/>
    <w:rsid w:val="00F0267E"/>
    <w:rsid w:val="00F05A3A"/>
    <w:rsid w:val="00F07FE0"/>
    <w:rsid w:val="00F1105C"/>
    <w:rsid w:val="00F13DE6"/>
    <w:rsid w:val="00F14F9F"/>
    <w:rsid w:val="00F15341"/>
    <w:rsid w:val="00F1615F"/>
    <w:rsid w:val="00F207AE"/>
    <w:rsid w:val="00F20A00"/>
    <w:rsid w:val="00F20A3B"/>
    <w:rsid w:val="00F227D9"/>
    <w:rsid w:val="00F22E26"/>
    <w:rsid w:val="00F25F8C"/>
    <w:rsid w:val="00F26BC0"/>
    <w:rsid w:val="00F279EE"/>
    <w:rsid w:val="00F3076D"/>
    <w:rsid w:val="00F31F0D"/>
    <w:rsid w:val="00F405B2"/>
    <w:rsid w:val="00F409DC"/>
    <w:rsid w:val="00F413F4"/>
    <w:rsid w:val="00F446C4"/>
    <w:rsid w:val="00F44AA6"/>
    <w:rsid w:val="00F46E62"/>
    <w:rsid w:val="00F50FF2"/>
    <w:rsid w:val="00F51512"/>
    <w:rsid w:val="00F51DA7"/>
    <w:rsid w:val="00F52A41"/>
    <w:rsid w:val="00F54B0F"/>
    <w:rsid w:val="00F60251"/>
    <w:rsid w:val="00F60887"/>
    <w:rsid w:val="00F62ABA"/>
    <w:rsid w:val="00F63A01"/>
    <w:rsid w:val="00F66B69"/>
    <w:rsid w:val="00F674A0"/>
    <w:rsid w:val="00F67BAE"/>
    <w:rsid w:val="00F7013E"/>
    <w:rsid w:val="00F73750"/>
    <w:rsid w:val="00F75682"/>
    <w:rsid w:val="00F75AD6"/>
    <w:rsid w:val="00F75F60"/>
    <w:rsid w:val="00F7653D"/>
    <w:rsid w:val="00F7683F"/>
    <w:rsid w:val="00F77C94"/>
    <w:rsid w:val="00F77F07"/>
    <w:rsid w:val="00F805D3"/>
    <w:rsid w:val="00F83510"/>
    <w:rsid w:val="00F844B1"/>
    <w:rsid w:val="00F86164"/>
    <w:rsid w:val="00F87A10"/>
    <w:rsid w:val="00F910B1"/>
    <w:rsid w:val="00F910CE"/>
    <w:rsid w:val="00F91C8E"/>
    <w:rsid w:val="00F9204F"/>
    <w:rsid w:val="00F933CB"/>
    <w:rsid w:val="00F9403C"/>
    <w:rsid w:val="00F9469B"/>
    <w:rsid w:val="00F94E08"/>
    <w:rsid w:val="00F94EBC"/>
    <w:rsid w:val="00F9504F"/>
    <w:rsid w:val="00F96EA8"/>
    <w:rsid w:val="00FA4079"/>
    <w:rsid w:val="00FA5EBF"/>
    <w:rsid w:val="00FA6F32"/>
    <w:rsid w:val="00FB0808"/>
    <w:rsid w:val="00FB09EB"/>
    <w:rsid w:val="00FB17B0"/>
    <w:rsid w:val="00FB2454"/>
    <w:rsid w:val="00FB2C2A"/>
    <w:rsid w:val="00FB456F"/>
    <w:rsid w:val="00FB4630"/>
    <w:rsid w:val="00FC0404"/>
    <w:rsid w:val="00FC0E2C"/>
    <w:rsid w:val="00FC2445"/>
    <w:rsid w:val="00FC44F0"/>
    <w:rsid w:val="00FC58E3"/>
    <w:rsid w:val="00FD38BA"/>
    <w:rsid w:val="00FD6D07"/>
    <w:rsid w:val="00FD743A"/>
    <w:rsid w:val="00FE30E3"/>
    <w:rsid w:val="00FE35B1"/>
    <w:rsid w:val="00FE4431"/>
    <w:rsid w:val="00FE4BDB"/>
    <w:rsid w:val="00FE5322"/>
    <w:rsid w:val="00FE543D"/>
    <w:rsid w:val="00FE6394"/>
    <w:rsid w:val="00FE65E0"/>
    <w:rsid w:val="00FE71D5"/>
    <w:rsid w:val="00FE720A"/>
    <w:rsid w:val="00FF3641"/>
    <w:rsid w:val="00FF4D30"/>
    <w:rsid w:val="00FF5E86"/>
    <w:rsid w:val="00FF6096"/>
    <w:rsid w:val="00FF6F5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3D"/>
    <w:pPr>
      <w:spacing w:before="120" w:after="0" w:line="48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05C"/>
    <w:pPr>
      <w:spacing w:before="240" w:line="276" w:lineRule="auto"/>
      <w:outlineLvl w:val="0"/>
    </w:pPr>
    <w:rPr>
      <w:rFonts w:ascii="Avenir Next" w:eastAsiaTheme="majorEastAsia" w:hAnsi="Avenir Next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014"/>
    <w:pPr>
      <w:spacing w:line="276" w:lineRule="auto"/>
      <w:outlineLvl w:val="1"/>
    </w:pPr>
    <w:rPr>
      <w:rFonts w:ascii="Avenir Next" w:eastAsiaTheme="majorEastAsia" w:hAnsi="Avenir Next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05C"/>
    <w:pPr>
      <w:spacing w:before="40" w:line="276" w:lineRule="auto"/>
      <w:ind w:left="284"/>
      <w:outlineLvl w:val="2"/>
    </w:pPr>
    <w:rPr>
      <w:rFonts w:eastAsiaTheme="majorEastAsia"/>
      <w:iCs/>
      <w:color w:val="1F3763" w:themeColor="accent1" w:themeShade="7F"/>
      <w:sz w:val="22"/>
      <w:szCs w:val="22"/>
      <w:lang w:eastAsia="ko-KR"/>
    </w:rPr>
  </w:style>
  <w:style w:type="paragraph" w:styleId="Heading4">
    <w:name w:val="heading 4"/>
    <w:aliases w:val="Heading 4x"/>
    <w:basedOn w:val="Normal"/>
    <w:next w:val="Normal"/>
    <w:link w:val="Heading4Char"/>
    <w:uiPriority w:val="9"/>
    <w:unhideWhenUsed/>
    <w:qFormat/>
    <w:rsid w:val="00F1105C"/>
    <w:pPr>
      <w:spacing w:before="40" w:line="276" w:lineRule="auto"/>
      <w:outlineLvl w:val="3"/>
    </w:pPr>
    <w:rPr>
      <w:rFonts w:ascii="Avenir Next" w:eastAsiaTheme="majorEastAsia" w:hAnsi="Avenir Next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105C"/>
    <w:pPr>
      <w:spacing w:before="40" w:line="276" w:lineRule="auto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05C"/>
    <w:rPr>
      <w:rFonts w:ascii="Avenir Next" w:eastAsiaTheme="majorEastAsia" w:hAnsi="Avenir Nex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4014"/>
    <w:rPr>
      <w:rFonts w:ascii="Avenir Next" w:eastAsiaTheme="majorEastAsia" w:hAnsi="Avenir Next" w:cs="Arial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105C"/>
    <w:rPr>
      <w:rFonts w:ascii="Arial" w:eastAsiaTheme="majorEastAsia" w:hAnsi="Arial" w:cs="Arial"/>
      <w:iCs/>
      <w:color w:val="1F3763" w:themeColor="accent1" w:themeShade="7F"/>
      <w:sz w:val="22"/>
      <w:szCs w:val="22"/>
      <w:lang w:val="en-US" w:eastAsia="ko-KR"/>
    </w:rPr>
  </w:style>
  <w:style w:type="character" w:customStyle="1" w:styleId="Heading4Char">
    <w:name w:val="Heading 4 Char"/>
    <w:aliases w:val="Heading 4x Char"/>
    <w:basedOn w:val="DefaultParagraphFont"/>
    <w:link w:val="Heading4"/>
    <w:uiPriority w:val="9"/>
    <w:rsid w:val="00F1105C"/>
    <w:rPr>
      <w:rFonts w:ascii="Avenir Next" w:eastAsiaTheme="majorEastAsia" w:hAnsi="Avenir Next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1105C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67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FB2454"/>
    <w:rPr>
      <w:rFonts w:ascii="Helvetica" w:eastAsiaTheme="minorHAnsi" w:hAnsi="Helvetica"/>
      <w:sz w:val="14"/>
      <w:szCs w:val="1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4F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44F6C"/>
    <w:rPr>
      <w:rFonts w:eastAsiaTheme="majorEastAsia"/>
      <w:iCs/>
      <w:color w:val="00000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F6C"/>
    <w:rPr>
      <w:rFonts w:ascii="Arial" w:eastAsiaTheme="majorEastAsia" w:hAnsi="Arial" w:cs="Arial"/>
      <w:iCs/>
      <w:color w:val="00000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F6C"/>
    <w:rPr>
      <w:rFonts w:ascii="Arial" w:eastAsiaTheme="majorEastAsia" w:hAnsi="Arial" w:cs="Arial"/>
      <w:b/>
      <w:bCs/>
      <w:iCs/>
      <w:color w:val="000000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6C"/>
    <w:rPr>
      <w:rFonts w:ascii="Times New Roman" w:eastAsiaTheme="majorEastAsia" w:hAnsi="Times New Roman" w:cs="Times New Roman"/>
      <w:iCs/>
      <w:color w:val="000000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D82E05"/>
    <w:pPr>
      <w:spacing w:line="276" w:lineRule="auto"/>
      <w:ind w:left="720"/>
      <w:contextualSpacing/>
    </w:pPr>
    <w:rPr>
      <w:rFonts w:eastAsiaTheme="majorEastAsia"/>
      <w:iCs/>
      <w:color w:val="000000"/>
      <w:sz w:val="22"/>
      <w:szCs w:val="22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E01A30"/>
    <w:pPr>
      <w:spacing w:before="100" w:beforeAutospacing="1" w:after="100" w:afterAutospacing="1"/>
    </w:pPr>
    <w:rPr>
      <w:rFonts w:eastAsiaTheme="minorHAnsi"/>
      <w:iCs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538D4"/>
    <w:pPr>
      <w:spacing w:after="200"/>
    </w:pPr>
    <w:rPr>
      <w:rFonts w:eastAsiaTheme="majorEastAsia"/>
      <w:i/>
      <w:color w:val="44546A" w:themeColor="text2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045A4"/>
    <w:pPr>
      <w:tabs>
        <w:tab w:val="center" w:pos="4513"/>
        <w:tab w:val="right" w:pos="9026"/>
      </w:tabs>
    </w:pPr>
    <w:rPr>
      <w:rFonts w:eastAsiaTheme="majorEastAsia"/>
      <w:iCs/>
      <w:color w:val="000000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045A4"/>
    <w:rPr>
      <w:rFonts w:ascii="Arial" w:eastAsiaTheme="majorEastAsia" w:hAnsi="Arial" w:cs="Arial"/>
      <w:iCs/>
      <w:color w:val="000000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045A4"/>
    <w:pPr>
      <w:tabs>
        <w:tab w:val="center" w:pos="4513"/>
        <w:tab w:val="right" w:pos="9026"/>
      </w:tabs>
    </w:pPr>
    <w:rPr>
      <w:rFonts w:eastAsiaTheme="majorEastAsia"/>
      <w:iCs/>
      <w:color w:val="000000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1045A4"/>
    <w:rPr>
      <w:rFonts w:ascii="Arial" w:eastAsiaTheme="majorEastAsia" w:hAnsi="Arial" w:cs="Arial"/>
      <w:iCs/>
      <w:color w:val="000000"/>
      <w:sz w:val="22"/>
      <w:szCs w:val="22"/>
      <w:lang w:eastAsia="ko-KR"/>
    </w:rPr>
  </w:style>
  <w:style w:type="table" w:customStyle="1" w:styleId="PlainTable2">
    <w:name w:val="Plain Table 2"/>
    <w:basedOn w:val="TableNormal"/>
    <w:uiPriority w:val="42"/>
    <w:rsid w:val="000645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853443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lang w:val="en-US"/>
    </w:rPr>
  </w:style>
  <w:style w:type="character" w:customStyle="1" w:styleId="A3">
    <w:name w:val="A3"/>
    <w:uiPriority w:val="99"/>
    <w:rsid w:val="00853443"/>
    <w:rPr>
      <w:rFonts w:cs="Times"/>
      <w:color w:val="221E1F"/>
      <w:sz w:val="14"/>
      <w:szCs w:val="14"/>
    </w:rPr>
  </w:style>
  <w:style w:type="character" w:customStyle="1" w:styleId="apple-converted-space">
    <w:name w:val="apple-converted-space"/>
    <w:basedOn w:val="DefaultParagraphFont"/>
    <w:rsid w:val="00126331"/>
  </w:style>
  <w:style w:type="character" w:customStyle="1" w:styleId="element-citation">
    <w:name w:val="element-citation"/>
    <w:basedOn w:val="DefaultParagraphFont"/>
    <w:rsid w:val="00126331"/>
  </w:style>
  <w:style w:type="character" w:customStyle="1" w:styleId="ref-journal">
    <w:name w:val="ref-journal"/>
    <w:basedOn w:val="DefaultParagraphFont"/>
    <w:rsid w:val="00126331"/>
  </w:style>
  <w:style w:type="character" w:customStyle="1" w:styleId="ref-vol">
    <w:name w:val="ref-vol"/>
    <w:basedOn w:val="DefaultParagraphFont"/>
    <w:rsid w:val="00126331"/>
  </w:style>
  <w:style w:type="character" w:customStyle="1" w:styleId="nowrap">
    <w:name w:val="nowrap"/>
    <w:basedOn w:val="DefaultParagraphFont"/>
    <w:rsid w:val="00126331"/>
  </w:style>
  <w:style w:type="character" w:styleId="Hyperlink">
    <w:name w:val="Hyperlink"/>
    <w:basedOn w:val="DefaultParagraphFont"/>
    <w:uiPriority w:val="99"/>
    <w:unhideWhenUsed/>
    <w:rsid w:val="00126331"/>
    <w:rPr>
      <w:color w:val="0000FF"/>
      <w:u w:val="single"/>
    </w:rPr>
  </w:style>
  <w:style w:type="character" w:customStyle="1" w:styleId="highlight">
    <w:name w:val="highlight"/>
    <w:basedOn w:val="DefaultParagraphFont"/>
    <w:rsid w:val="00197920"/>
  </w:style>
  <w:style w:type="paragraph" w:customStyle="1" w:styleId="Table">
    <w:name w:val="Table"/>
    <w:basedOn w:val="Normal"/>
    <w:qFormat/>
    <w:rsid w:val="003C6768"/>
    <w:pPr>
      <w:spacing w:line="240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A16C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rsid w:val="00DC72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1BCF"/>
    <w:pPr>
      <w:spacing w:after="0" w:line="240" w:lineRule="auto"/>
    </w:pPr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9821A3"/>
  </w:style>
  <w:style w:type="character" w:styleId="Strong">
    <w:name w:val="Strong"/>
    <w:basedOn w:val="DefaultParagraphFont"/>
    <w:uiPriority w:val="22"/>
    <w:qFormat/>
    <w:rsid w:val="00110676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1C2248"/>
  </w:style>
  <w:style w:type="character" w:styleId="FollowedHyperlink">
    <w:name w:val="FollowedHyperlink"/>
    <w:basedOn w:val="DefaultParagraphFont"/>
    <w:uiPriority w:val="99"/>
    <w:semiHidden/>
    <w:unhideWhenUsed/>
    <w:rsid w:val="009916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79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61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36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8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2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B7AAA2-C327-440C-B3FC-DE69D436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Sá e Sousa</dc:creator>
  <cp:lastModifiedBy>0013434</cp:lastModifiedBy>
  <cp:revision>3</cp:revision>
  <cp:lastPrinted>2019-03-11T16:14:00Z</cp:lastPrinted>
  <dcterms:created xsi:type="dcterms:W3CDTF">2019-09-12T03:53:00Z</dcterms:created>
  <dcterms:modified xsi:type="dcterms:W3CDTF">2019-09-12T04:24:00Z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a1f90cbe-7753-3fee-ba32-1e98ad636ef3</vt:lpwstr>
  </property>
</Properties>
</file>