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6D" w:rsidRPr="00E34A26" w:rsidRDefault="00343051">
      <w:pPr>
        <w:rPr>
          <w:lang w:val="en-GB"/>
        </w:rPr>
      </w:pPr>
      <w:r w:rsidRPr="00E34A26">
        <w:rPr>
          <w:lang w:val="en-GB"/>
        </w:rPr>
        <w:t>Supplementary data</w:t>
      </w:r>
    </w:p>
    <w:p w:rsidR="00343051" w:rsidRDefault="00343051">
      <w:pPr>
        <w:rPr>
          <w:lang w:val="en-GB"/>
        </w:rPr>
      </w:pPr>
      <w:r w:rsidRPr="00E34A26">
        <w:rPr>
          <w:lang w:val="en-GB"/>
        </w:rPr>
        <w:t xml:space="preserve">This file shows the Embryo ID and corresponding breaking points of </w:t>
      </w:r>
      <w:r w:rsidR="00E34A26">
        <w:rPr>
          <w:lang w:val="en-GB"/>
        </w:rPr>
        <w:t xml:space="preserve">a </w:t>
      </w:r>
      <w:r w:rsidRPr="00E34A26">
        <w:rPr>
          <w:lang w:val="en-GB"/>
        </w:rPr>
        <w:t>gained (</w:t>
      </w:r>
      <w:r w:rsidR="00E34A26" w:rsidRPr="00E34A26">
        <w:rPr>
          <w:lang w:val="en-GB"/>
        </w:rPr>
        <w:t>+</w:t>
      </w:r>
      <w:r w:rsidRPr="00E34A26">
        <w:rPr>
          <w:lang w:val="en-GB"/>
        </w:rPr>
        <w:t>) or los</w:t>
      </w:r>
      <w:r w:rsidR="00E34A26">
        <w:rPr>
          <w:lang w:val="en-GB"/>
        </w:rPr>
        <w:t>t</w:t>
      </w:r>
      <w:r w:rsidRPr="00E34A26">
        <w:rPr>
          <w:lang w:val="en-GB"/>
        </w:rPr>
        <w:t xml:space="preserve"> (</w:t>
      </w:r>
      <w:r w:rsidR="00E34A26">
        <w:rPr>
          <w:lang w:val="en-GB"/>
        </w:rPr>
        <w:t>-</w:t>
      </w:r>
      <w:r w:rsidRPr="00E34A26">
        <w:rPr>
          <w:lang w:val="en-GB"/>
        </w:rPr>
        <w:t>) segment per chromosome.</w:t>
      </w:r>
      <w:r w:rsidR="00E34A26">
        <w:rPr>
          <w:lang w:val="en-GB"/>
        </w:rPr>
        <w:t xml:space="preserve"> Asterisked embryos (n=159) refers to those blastocysts diagnosed as a carriers of a single segmental aneuploidy.</w:t>
      </w:r>
    </w:p>
    <w:p w:rsidR="00E34A26" w:rsidRDefault="00E34A26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398"/>
      </w:tblGrid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proofErr w:type="spellStart"/>
            <w:r w:rsidRPr="00E34A26">
              <w:rPr>
                <w:b/>
                <w:bCs/>
              </w:rPr>
              <w:t>Embryo</w:t>
            </w:r>
            <w:proofErr w:type="spellEnd"/>
            <w:r w:rsidRPr="00E34A26">
              <w:rPr>
                <w:b/>
                <w:bCs/>
              </w:rPr>
              <w:t xml:space="preserve"> ID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proofErr w:type="spellStart"/>
            <w:r w:rsidRPr="00E34A26">
              <w:rPr>
                <w:b/>
                <w:bCs/>
              </w:rPr>
              <w:t>SEGMENT</w:t>
            </w:r>
            <w:bookmarkStart w:id="0" w:name="_GoBack"/>
            <w:bookmarkEnd w:id="0"/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3q24q29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3q24q29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5q33.3q35.3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1p36.33p13.2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7q21.12q36.3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16p13.3p11.2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3q13.32q29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1p36.33p34.2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50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7q12-q44</w:t>
            </w:r>
            <w:proofErr w:type="spellEnd"/>
            <w:r w:rsidRPr="00E34A26">
              <w:rPr>
                <w:b/>
                <w:bCs/>
              </w:rPr>
              <w:t xml:space="preserve"> </w:t>
            </w:r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1p36.33p31.1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1q23.2q44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1q21.2q44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1q21.1q44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2p25.3q22.1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2q11.1q37.3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2p23p25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2q23.1q37.3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3p26.3p24.1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3q11.1q29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3q11.1q26.33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3p26.3p21.31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3p26.3p24.2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3q11.1q29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4q33q35.2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4q31.1q35.2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4q28.1q35.2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4q28.1q35.2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5q11.1q23.1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5p15.33p13.2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30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5q14.3q35.3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5q13.3q35.3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5q11.1q35.3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5p15.33p13.2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5q15q35.3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5q15q35.3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5q14.3q35.2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6q16.1q27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7p21.3p22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39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7q31.1q36.3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lastRenderedPageBreak/>
              <w:t>40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41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9p24.3p13.1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42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9p24.3p13.1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43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12q21.2q34.3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44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45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46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47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48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49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10p15.3q11.22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11p15.5p12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11q14.2q25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11p15.5p11.12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11q14.2q25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12p13.33p12.3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12q21.1q24.33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13q22.2q34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59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13q14.2q34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19q11q13.43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Xp11.4p11.21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Xq21.32q28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Xq22.1q26.3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1q41q44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1q42.12q44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1q21.1q44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2q11.1q37.3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2q35q37.3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69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2p25.3p24.1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3q22.3q29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4q34.1q35.2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4q32.1q35.2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4q24q35.2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4q24q35.2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5p15.33p13.2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7q21.12q36.3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77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8q21.13q24.3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9p24.3p12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79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80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81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10p15.3p11.1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82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11p15.5p11.12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83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11q11q25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84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12p13.33p11.1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85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12p13.33p11.1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86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14q24.3q32.33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lastRenderedPageBreak/>
              <w:t>87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1q21.2q44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88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1q21.1q44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89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1q21.1q44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2q14.3q33.1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3q25.2q29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3q24q29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3p26.3p11.1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3p26.3p25.1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4p16.3p11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5p15.33q14.3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6q14.1q27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7q31.31q36.3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99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7q22.1q36.3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7q11.21q36.3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7q11.21q36.3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7q21.2q36.3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9p24.3p12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9p24.3p21.3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9p24.3p13.1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9p24.3p13.1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10q24.1q26.3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10p15.3p11.1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109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11q13.3q25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11p15.5p11.12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7p15.5p13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12p13.33p11.1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12q11q24.33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13q21.1q34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16q11.2q24.3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16p13.3p11.2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16q11.2q24.3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16q21q24.3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119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16q11.2q24.3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17p13.3p11.2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20p13p11.1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1p36.33p13.2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1q23.1q44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2p25.3p15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2p25.3p16.3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2q31.1q34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2q33.1q37.3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2q13q37.3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129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2q32.2q37.3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130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2q33.1q37.3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131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3q26.2q29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132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3q25.2q29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133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3p26.3p11.1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lastRenderedPageBreak/>
              <w:t>134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3p26.3p11.1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135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4q25q35.2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136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4q31.3q35.2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137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4p16.3p11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138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4q32.2q35.2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139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5q12.3q35.3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5q11.1q35.3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141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5q11.1q35.3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5q31.1q35.3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6p25.3p22.3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6p22.3p15.3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6q13q27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6p25.3q16.1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6q22.31q27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7p22.3p11.1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149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7q21.11q36.3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7p22.3p11.1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9p24.3p21.1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10p11.23p15.3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10q24.32q26.3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10q11.21q26.3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11p15.5p14.3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11p15.5p11.2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11p15.5p11.12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159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13q31.1q34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13q31.1q34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14q23.3q32.33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14q31.3q32.33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15q24.3q26.3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16p13.3p13.12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16q11.2q24.3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16p13.3p11.1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17q21.31q25.3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18p11.32p11.1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169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20p13p12.1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20q11.21q13.33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7q24q28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3p26.3p25.2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173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3q11.1q25.1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4q28.3q35.2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5q11.2q35.3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10q23.33q26.3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14q21.2q32.33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7p22.3p15.2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179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13q13.1q21.33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180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1q41q44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lastRenderedPageBreak/>
              <w:t>181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11q11q25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182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7p22.3p11.1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183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20p13p11.1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184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1p36.33p32.1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185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1p36.33p31.3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186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1q21.2q44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187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1q21.1q44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188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1q21.1q44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189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2p25.3p13.1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2p25.3p22.1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2p11p25.1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2q21.1q37.3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2q11.1q37.3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2q33.1q37.3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4q31.23q35.2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4p15.2p16.3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4q28.3q35.2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4q11q35.2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199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5q31.2q35.3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5q23.3q35.3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5q11.1q35.3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6p25.3p22.3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6q15q27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6q13q27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6q16.1q27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6q14.3q27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7q33q36.3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7q22.3q36.3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209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8q23.3q24.3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210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8q21.2q24.3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8p23.3p11.1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8q21.2q24.3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8q11.1q24.3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8q13.1q24.3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9p24.3p22.1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9q31.2q34.3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11p12q25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11p15.5p11.12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219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12p13.33p11.1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220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12p13.33q14.1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221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15q22.2q26.3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222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16q11.2q24.3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223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17p13.3p12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224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Xq11.1q28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225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1p13.3p36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226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1q32.1q44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227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1q21.1q44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lastRenderedPageBreak/>
              <w:t>228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2p25.3p13.3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229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2p25.3p11.2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2q11.1q37.3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2q31.1q37.3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4p16.3p14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4q13.1q35.2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4q32.3q35.2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5q21.2q35.3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5q11.1q35.3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6q23.3q27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238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6q16.3q27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239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7q21.2q36.3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8q23.1q24.3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10p15.3p12.2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10q22.3q26.3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11q14.3q25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12q21.31q24.33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12q22q24.33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12q23.1q24.33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249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17q22q25.3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18p11.32p11.1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20p13p11.1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1q21.1q44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1q21.1q44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2q21.1q37.3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2q13q37.3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5p15.33p13.2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7p22.3p11.1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8q21.3q24.3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259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10q11.23q26.3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10q11.22q26.3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11p15.5p11.12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11p15.5p11.12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11q14.3q25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2q12.1q37.3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2p25.3p22.2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4q28.3q35.2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269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5p15.33p11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270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7q31.1q36.3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271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7q32.1q36.3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272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9p24.3p21.2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273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11q23.3q25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274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7p22.3q22.1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lastRenderedPageBreak/>
              <w:t>275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6p25.3p21.31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276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6q14q27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277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1q32.1q44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278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5q21.3q35.3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279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18q12.1q23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1q25.3q44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5q23.1q35.3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4p16.3p16.1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1q32.1q44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Xp22.33p21.3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6q13q27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286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4q34.2q35.2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287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9q21.11q34.3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288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5q14.1q35.3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289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9p24.3p13.1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290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3p26.3p22.3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291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1p36.33p31.1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292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11q13.3q25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293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6q26q27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294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+</w:t>
            </w:r>
            <w:proofErr w:type="spellStart"/>
            <w:r w:rsidRPr="00E34A26">
              <w:rPr>
                <w:b/>
                <w:bCs/>
              </w:rPr>
              <w:t>6q21q25.3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295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1p36.33p35.3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</w:p>
        </w:tc>
      </w:tr>
      <w:tr w:rsidR="00E34A26" w:rsidRPr="00E34A26" w:rsidTr="00E34A26">
        <w:trPr>
          <w:trHeight w:val="285"/>
        </w:trPr>
        <w:tc>
          <w:tcPr>
            <w:tcW w:w="1271" w:type="dxa"/>
            <w:noWrap/>
            <w:hideMark/>
          </w:tcPr>
          <w:p w:rsidR="00E34A26" w:rsidRPr="00E34A26" w:rsidRDefault="00E34A26" w:rsidP="00E34A26">
            <w:pPr>
              <w:jc w:val="center"/>
              <w:rPr>
                <w:b/>
                <w:bCs/>
              </w:rPr>
            </w:pPr>
            <w:r w:rsidRPr="00E34A26">
              <w:rPr>
                <w:b/>
                <w:bCs/>
              </w:rPr>
              <w:t>296</w:t>
            </w:r>
          </w:p>
        </w:tc>
        <w:tc>
          <w:tcPr>
            <w:tcW w:w="2126" w:type="dxa"/>
            <w:tcBorders>
              <w:right w:val="nil"/>
            </w:tcBorders>
            <w:noWrap/>
            <w:hideMark/>
          </w:tcPr>
          <w:p w:rsidR="00E34A26" w:rsidRPr="00E34A26" w:rsidRDefault="00E34A26" w:rsidP="00E34A26">
            <w:pPr>
              <w:rPr>
                <w:b/>
                <w:bCs/>
              </w:rPr>
            </w:pPr>
            <w:r w:rsidRPr="00E34A26">
              <w:rPr>
                <w:b/>
                <w:bCs/>
              </w:rPr>
              <w:t xml:space="preserve"> -</w:t>
            </w:r>
            <w:proofErr w:type="spellStart"/>
            <w:r w:rsidRPr="00E34A26">
              <w:rPr>
                <w:b/>
                <w:bCs/>
              </w:rPr>
              <w:t>6q11.1q27</w:t>
            </w:r>
            <w:proofErr w:type="spellEnd"/>
          </w:p>
        </w:tc>
        <w:tc>
          <w:tcPr>
            <w:tcW w:w="398" w:type="dxa"/>
            <w:tcBorders>
              <w:left w:val="nil"/>
            </w:tcBorders>
            <w:noWrap/>
            <w:hideMark/>
          </w:tcPr>
          <w:p w:rsidR="00E34A26" w:rsidRPr="00E34A26" w:rsidRDefault="00E34A26" w:rsidP="00E34A26">
            <w:r w:rsidRPr="00E34A26">
              <w:t>*</w:t>
            </w:r>
          </w:p>
        </w:tc>
      </w:tr>
    </w:tbl>
    <w:p w:rsidR="00E34A26" w:rsidRPr="00E34A26" w:rsidRDefault="00E34A26">
      <w:pPr>
        <w:rPr>
          <w:lang w:val="en-GB"/>
        </w:rPr>
      </w:pPr>
    </w:p>
    <w:p w:rsidR="00343051" w:rsidRPr="00E34A26" w:rsidRDefault="00343051">
      <w:pPr>
        <w:rPr>
          <w:lang w:val="en-GB"/>
        </w:rPr>
      </w:pPr>
    </w:p>
    <w:sectPr w:rsidR="00343051" w:rsidRPr="00E34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51"/>
    <w:rsid w:val="00343051"/>
    <w:rsid w:val="00AB28CD"/>
    <w:rsid w:val="00E34A26"/>
    <w:rsid w:val="00F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A85F"/>
  <w15:chartTrackingRefBased/>
  <w15:docId w15:val="{D19E22DD-38D1-4A49-ADDF-38D44F6D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4A2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4A26"/>
    <w:rPr>
      <w:color w:val="954F72"/>
      <w:u w:val="single"/>
    </w:rPr>
  </w:style>
  <w:style w:type="paragraph" w:customStyle="1" w:styleId="msonormal0">
    <w:name w:val="msonormal"/>
    <w:basedOn w:val="Normal"/>
    <w:rsid w:val="00E3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E34A26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E34A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E34A2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E34A26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E34A26"/>
    <w:pP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E34A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E34A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3">
    <w:name w:val="xl73"/>
    <w:basedOn w:val="Normal"/>
    <w:rsid w:val="00E34A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74">
    <w:name w:val="xl74"/>
    <w:basedOn w:val="Normal"/>
    <w:rsid w:val="00E34A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75">
    <w:name w:val="xl75"/>
    <w:basedOn w:val="Normal"/>
    <w:rsid w:val="00E34A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">
    <w:name w:val="Table Grid"/>
    <w:basedOn w:val="Tablanormal"/>
    <w:uiPriority w:val="39"/>
    <w:rsid w:val="00E3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José Escribá Pérez</dc:creator>
  <cp:keywords/>
  <dc:description/>
  <cp:lastModifiedBy>María José Escribá</cp:lastModifiedBy>
  <cp:revision>4</cp:revision>
  <dcterms:created xsi:type="dcterms:W3CDTF">2018-07-12T08:43:00Z</dcterms:created>
  <dcterms:modified xsi:type="dcterms:W3CDTF">2018-07-17T01:42:00Z</dcterms:modified>
</cp:coreProperties>
</file>