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2F" w:rsidRDefault="00920B2F" w:rsidP="00271817">
      <w:pPr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10081" w:type="dxa"/>
        <w:tblLayout w:type="fixed"/>
        <w:tblLook w:val="04A0" w:firstRow="1" w:lastRow="0" w:firstColumn="1" w:lastColumn="0" w:noHBand="0" w:noVBand="1"/>
      </w:tblPr>
      <w:tblGrid>
        <w:gridCol w:w="1825"/>
        <w:gridCol w:w="1679"/>
        <w:gridCol w:w="1069"/>
        <w:gridCol w:w="791"/>
        <w:gridCol w:w="1044"/>
        <w:gridCol w:w="916"/>
        <w:gridCol w:w="1222"/>
        <w:gridCol w:w="1535"/>
      </w:tblGrid>
      <w:tr w:rsidR="00271817" w:rsidRPr="007A7570" w:rsidTr="00920B2F">
        <w:trPr>
          <w:trHeight w:val="196"/>
        </w:trPr>
        <w:tc>
          <w:tcPr>
            <w:tcW w:w="10081" w:type="dxa"/>
            <w:gridSpan w:val="8"/>
            <w:vAlign w:val="center"/>
          </w:tcPr>
          <w:p w:rsidR="00271817" w:rsidRPr="007A7570" w:rsidRDefault="00BD1EF4" w:rsidP="005E26B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D1E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  <w:t>Table S2</w:t>
            </w:r>
            <w:r w:rsidR="00271817" w:rsidRPr="00BD1E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  <w:t>. Secondary</w:t>
            </w:r>
            <w:r w:rsidR="00271817" w:rsidRPr="007A7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  <w:t xml:space="preserve"> antibody panel for immunohistochemistry with corresponding primary antibodies</w:t>
            </w:r>
          </w:p>
        </w:tc>
      </w:tr>
      <w:tr w:rsidR="00271817" w:rsidRPr="007A7570" w:rsidTr="00920B2F">
        <w:trPr>
          <w:trHeight w:val="196"/>
        </w:trPr>
        <w:tc>
          <w:tcPr>
            <w:tcW w:w="1825" w:type="dxa"/>
            <w:vAlign w:val="center"/>
            <w:hideMark/>
          </w:tcPr>
          <w:p w:rsidR="00271817" w:rsidRPr="007A7570" w:rsidRDefault="00271817" w:rsidP="005E26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  <w:t>Primary Antibody (Clone)</w:t>
            </w:r>
          </w:p>
        </w:tc>
        <w:tc>
          <w:tcPr>
            <w:tcW w:w="1679" w:type="dxa"/>
            <w:vAlign w:val="center"/>
            <w:hideMark/>
          </w:tcPr>
          <w:p w:rsidR="00271817" w:rsidRPr="007A7570" w:rsidRDefault="00271817" w:rsidP="005E26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  <w:t>Secondary antibody</w:t>
            </w:r>
          </w:p>
        </w:tc>
        <w:tc>
          <w:tcPr>
            <w:tcW w:w="1069" w:type="dxa"/>
            <w:vAlign w:val="center"/>
            <w:hideMark/>
          </w:tcPr>
          <w:p w:rsidR="00271817" w:rsidRPr="007A7570" w:rsidRDefault="00271817" w:rsidP="005E26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  <w:t xml:space="preserve">Dilution </w:t>
            </w:r>
          </w:p>
        </w:tc>
        <w:tc>
          <w:tcPr>
            <w:tcW w:w="1835" w:type="dxa"/>
            <w:gridSpan w:val="2"/>
            <w:vAlign w:val="center"/>
            <w:hideMark/>
          </w:tcPr>
          <w:p w:rsidR="00271817" w:rsidRPr="007A7570" w:rsidRDefault="00271817" w:rsidP="005E26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  <w:t>Supplier</w:t>
            </w:r>
          </w:p>
        </w:tc>
        <w:tc>
          <w:tcPr>
            <w:tcW w:w="916" w:type="dxa"/>
            <w:vAlign w:val="center"/>
            <w:hideMark/>
          </w:tcPr>
          <w:p w:rsidR="00271817" w:rsidRPr="007A7570" w:rsidRDefault="00271817" w:rsidP="005E26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  <w:t>Isotype</w:t>
            </w:r>
          </w:p>
        </w:tc>
        <w:tc>
          <w:tcPr>
            <w:tcW w:w="1222" w:type="dxa"/>
            <w:vAlign w:val="center"/>
            <w:hideMark/>
          </w:tcPr>
          <w:p w:rsidR="00271817" w:rsidRPr="007A7570" w:rsidRDefault="00271817" w:rsidP="005E26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  <w:t>Species</w:t>
            </w:r>
          </w:p>
        </w:tc>
        <w:tc>
          <w:tcPr>
            <w:tcW w:w="1535" w:type="dxa"/>
            <w:vAlign w:val="center"/>
          </w:tcPr>
          <w:p w:rsidR="00271817" w:rsidRPr="007A7570" w:rsidRDefault="00271817" w:rsidP="005E26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</w:pPr>
            <w:proofErr w:type="spellStart"/>
            <w:r w:rsidRPr="007A7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CA"/>
              </w:rPr>
              <w:t>Clonality</w:t>
            </w:r>
            <w:proofErr w:type="spellEnd"/>
          </w:p>
        </w:tc>
      </w:tr>
      <w:tr w:rsidR="00271817" w:rsidRPr="007A7570" w:rsidTr="00920B2F">
        <w:trPr>
          <w:trHeight w:val="132"/>
        </w:trPr>
        <w:tc>
          <w:tcPr>
            <w:tcW w:w="1825" w:type="dxa"/>
            <w:vAlign w:val="center"/>
            <w:hideMark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CD3 (SK7)</w:t>
            </w:r>
          </w:p>
        </w:tc>
        <w:tc>
          <w:tcPr>
            <w:tcW w:w="1679" w:type="dxa"/>
            <w:vAlign w:val="center"/>
            <w:hideMark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proofErr w:type="spellStart"/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AlexaFluor</w:t>
            </w:r>
            <w:proofErr w:type="spellEnd"/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® 647</w:t>
            </w:r>
          </w:p>
        </w:tc>
        <w:tc>
          <w:tcPr>
            <w:tcW w:w="1069" w:type="dxa"/>
            <w:vAlign w:val="center"/>
            <w:hideMark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1:400</w:t>
            </w:r>
          </w:p>
        </w:tc>
        <w:tc>
          <w:tcPr>
            <w:tcW w:w="791" w:type="dxa"/>
          </w:tcPr>
          <w:p w:rsidR="00271817" w:rsidRPr="007A7570" w:rsidRDefault="00271817" w:rsidP="005E26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5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Fisher</w:t>
            </w:r>
          </w:p>
        </w:tc>
        <w:tc>
          <w:tcPr>
            <w:tcW w:w="1044" w:type="dxa"/>
            <w:vAlign w:val="center"/>
          </w:tcPr>
          <w:p w:rsidR="00271817" w:rsidRPr="007A7570" w:rsidRDefault="00271817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A-21245</w:t>
            </w:r>
          </w:p>
        </w:tc>
        <w:tc>
          <w:tcPr>
            <w:tcW w:w="916" w:type="dxa"/>
            <w:vAlign w:val="center"/>
            <w:hideMark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IgG</w:t>
            </w:r>
          </w:p>
        </w:tc>
        <w:tc>
          <w:tcPr>
            <w:tcW w:w="1222" w:type="dxa"/>
            <w:vAlign w:val="center"/>
            <w:hideMark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Rabbit</w:t>
            </w:r>
          </w:p>
        </w:tc>
        <w:tc>
          <w:tcPr>
            <w:tcW w:w="1535" w:type="dxa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Polyclonal</w:t>
            </w:r>
          </w:p>
        </w:tc>
      </w:tr>
      <w:tr w:rsidR="00271817" w:rsidRPr="007A7570" w:rsidTr="00920B2F">
        <w:trPr>
          <w:trHeight w:val="112"/>
        </w:trPr>
        <w:tc>
          <w:tcPr>
            <w:tcW w:w="1825" w:type="dxa"/>
            <w:vAlign w:val="center"/>
            <w:hideMark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CD4 (IF6)</w:t>
            </w:r>
          </w:p>
        </w:tc>
        <w:tc>
          <w:tcPr>
            <w:tcW w:w="1679" w:type="dxa"/>
            <w:vAlign w:val="center"/>
            <w:hideMark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proofErr w:type="spellStart"/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AlexaFluor</w:t>
            </w:r>
            <w:proofErr w:type="spellEnd"/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® 568</w:t>
            </w:r>
          </w:p>
        </w:tc>
        <w:tc>
          <w:tcPr>
            <w:tcW w:w="1069" w:type="dxa"/>
            <w:vAlign w:val="center"/>
            <w:hideMark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1:400</w:t>
            </w:r>
          </w:p>
        </w:tc>
        <w:tc>
          <w:tcPr>
            <w:tcW w:w="791" w:type="dxa"/>
          </w:tcPr>
          <w:p w:rsidR="00271817" w:rsidRPr="007A7570" w:rsidRDefault="00271817" w:rsidP="005E26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5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Fisher</w:t>
            </w:r>
          </w:p>
        </w:tc>
        <w:tc>
          <w:tcPr>
            <w:tcW w:w="1044" w:type="dxa"/>
            <w:vAlign w:val="center"/>
          </w:tcPr>
          <w:p w:rsidR="00271817" w:rsidRPr="007A7570" w:rsidRDefault="00271817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A-21144</w:t>
            </w:r>
          </w:p>
        </w:tc>
        <w:tc>
          <w:tcPr>
            <w:tcW w:w="916" w:type="dxa"/>
            <w:vAlign w:val="center"/>
            <w:hideMark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IgG1</w:t>
            </w:r>
          </w:p>
        </w:tc>
        <w:tc>
          <w:tcPr>
            <w:tcW w:w="1222" w:type="dxa"/>
            <w:vAlign w:val="center"/>
            <w:hideMark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Mouse</w:t>
            </w:r>
          </w:p>
        </w:tc>
        <w:tc>
          <w:tcPr>
            <w:tcW w:w="1535" w:type="dxa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Polyclonal</w:t>
            </w:r>
          </w:p>
        </w:tc>
      </w:tr>
      <w:tr w:rsidR="00271817" w:rsidRPr="007A7570" w:rsidTr="00920B2F">
        <w:trPr>
          <w:trHeight w:val="112"/>
        </w:trPr>
        <w:tc>
          <w:tcPr>
            <w:tcW w:w="1825" w:type="dxa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CD11b (EP1345y)</w:t>
            </w:r>
          </w:p>
        </w:tc>
        <w:tc>
          <w:tcPr>
            <w:tcW w:w="1679" w:type="dxa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proofErr w:type="spellStart"/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AlexaFluor</w:t>
            </w:r>
            <w:proofErr w:type="spellEnd"/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® 647</w:t>
            </w:r>
          </w:p>
        </w:tc>
        <w:tc>
          <w:tcPr>
            <w:tcW w:w="1069" w:type="dxa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1:400</w:t>
            </w:r>
          </w:p>
        </w:tc>
        <w:tc>
          <w:tcPr>
            <w:tcW w:w="791" w:type="dxa"/>
          </w:tcPr>
          <w:p w:rsidR="00271817" w:rsidRPr="007A7570" w:rsidRDefault="00271817" w:rsidP="005E26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5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Fisher</w:t>
            </w:r>
          </w:p>
        </w:tc>
        <w:tc>
          <w:tcPr>
            <w:tcW w:w="1044" w:type="dxa"/>
            <w:vAlign w:val="center"/>
          </w:tcPr>
          <w:p w:rsidR="00271817" w:rsidRPr="007A7570" w:rsidRDefault="00271817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A-21245</w:t>
            </w:r>
          </w:p>
        </w:tc>
        <w:tc>
          <w:tcPr>
            <w:tcW w:w="916" w:type="dxa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IgG</w:t>
            </w:r>
          </w:p>
        </w:tc>
        <w:tc>
          <w:tcPr>
            <w:tcW w:w="1222" w:type="dxa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Rabbit</w:t>
            </w:r>
          </w:p>
        </w:tc>
        <w:tc>
          <w:tcPr>
            <w:tcW w:w="1535" w:type="dxa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Polyclonal</w:t>
            </w:r>
          </w:p>
        </w:tc>
      </w:tr>
      <w:tr w:rsidR="00271817" w:rsidRPr="007A7570" w:rsidTr="00920B2F">
        <w:trPr>
          <w:trHeight w:val="112"/>
        </w:trPr>
        <w:tc>
          <w:tcPr>
            <w:tcW w:w="1825" w:type="dxa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CD14 (5A3)</w:t>
            </w:r>
          </w:p>
        </w:tc>
        <w:tc>
          <w:tcPr>
            <w:tcW w:w="1679" w:type="dxa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proofErr w:type="spellStart"/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AlexaFluor</w:t>
            </w:r>
            <w:proofErr w:type="spellEnd"/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® 568</w:t>
            </w:r>
          </w:p>
        </w:tc>
        <w:tc>
          <w:tcPr>
            <w:tcW w:w="1069" w:type="dxa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1:400</w:t>
            </w:r>
          </w:p>
        </w:tc>
        <w:tc>
          <w:tcPr>
            <w:tcW w:w="791" w:type="dxa"/>
          </w:tcPr>
          <w:p w:rsidR="00271817" w:rsidRPr="007A7570" w:rsidRDefault="00271817" w:rsidP="005E26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5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Fisher</w:t>
            </w:r>
          </w:p>
        </w:tc>
        <w:tc>
          <w:tcPr>
            <w:tcW w:w="1044" w:type="dxa"/>
            <w:vAlign w:val="center"/>
          </w:tcPr>
          <w:p w:rsidR="00271817" w:rsidRPr="007A7570" w:rsidRDefault="00271817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A-21144</w:t>
            </w:r>
          </w:p>
        </w:tc>
        <w:tc>
          <w:tcPr>
            <w:tcW w:w="916" w:type="dxa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IgG1</w:t>
            </w:r>
          </w:p>
        </w:tc>
        <w:tc>
          <w:tcPr>
            <w:tcW w:w="1222" w:type="dxa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Mouse</w:t>
            </w:r>
          </w:p>
        </w:tc>
        <w:tc>
          <w:tcPr>
            <w:tcW w:w="1535" w:type="dxa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Polyclonal</w:t>
            </w:r>
          </w:p>
        </w:tc>
      </w:tr>
      <w:tr w:rsidR="00271817" w:rsidRPr="007A7570" w:rsidTr="00920B2F">
        <w:trPr>
          <w:trHeight w:val="112"/>
        </w:trPr>
        <w:tc>
          <w:tcPr>
            <w:tcW w:w="1825" w:type="dxa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CD15 (MY1)</w:t>
            </w:r>
          </w:p>
        </w:tc>
        <w:tc>
          <w:tcPr>
            <w:tcW w:w="1679" w:type="dxa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proofErr w:type="spellStart"/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AlexaFluor</w:t>
            </w:r>
            <w:proofErr w:type="spellEnd"/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® 488</w:t>
            </w:r>
          </w:p>
        </w:tc>
        <w:tc>
          <w:tcPr>
            <w:tcW w:w="1069" w:type="dxa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1:400</w:t>
            </w:r>
          </w:p>
        </w:tc>
        <w:tc>
          <w:tcPr>
            <w:tcW w:w="791" w:type="dxa"/>
          </w:tcPr>
          <w:p w:rsidR="00271817" w:rsidRPr="007A7570" w:rsidRDefault="00271817" w:rsidP="005E26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5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Fisher</w:t>
            </w:r>
          </w:p>
        </w:tc>
        <w:tc>
          <w:tcPr>
            <w:tcW w:w="1044" w:type="dxa"/>
            <w:vAlign w:val="center"/>
          </w:tcPr>
          <w:p w:rsidR="00271817" w:rsidRPr="007A7570" w:rsidRDefault="00271817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A-11008</w:t>
            </w:r>
          </w:p>
        </w:tc>
        <w:tc>
          <w:tcPr>
            <w:tcW w:w="916" w:type="dxa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IgM</w:t>
            </w:r>
          </w:p>
        </w:tc>
        <w:tc>
          <w:tcPr>
            <w:tcW w:w="1222" w:type="dxa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Mouse</w:t>
            </w:r>
          </w:p>
        </w:tc>
        <w:tc>
          <w:tcPr>
            <w:tcW w:w="1535" w:type="dxa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Polyclonal</w:t>
            </w:r>
          </w:p>
        </w:tc>
      </w:tr>
      <w:tr w:rsidR="00271817" w:rsidRPr="007A7570" w:rsidTr="00920B2F">
        <w:trPr>
          <w:trHeight w:val="112"/>
        </w:trPr>
        <w:tc>
          <w:tcPr>
            <w:tcW w:w="1825" w:type="dxa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Laminin</w:t>
            </w:r>
          </w:p>
        </w:tc>
        <w:tc>
          <w:tcPr>
            <w:tcW w:w="1679" w:type="dxa"/>
            <w:vMerge w:val="restart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proofErr w:type="spellStart"/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AlexaFluor</w:t>
            </w:r>
            <w:proofErr w:type="spellEnd"/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® 647</w:t>
            </w:r>
          </w:p>
        </w:tc>
        <w:tc>
          <w:tcPr>
            <w:tcW w:w="1069" w:type="dxa"/>
            <w:vMerge w:val="restart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1:400</w:t>
            </w:r>
          </w:p>
        </w:tc>
        <w:tc>
          <w:tcPr>
            <w:tcW w:w="791" w:type="dxa"/>
            <w:vMerge w:val="restart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Fisher</w:t>
            </w:r>
          </w:p>
        </w:tc>
        <w:tc>
          <w:tcPr>
            <w:tcW w:w="1044" w:type="dxa"/>
            <w:vMerge w:val="restart"/>
            <w:vAlign w:val="center"/>
          </w:tcPr>
          <w:p w:rsidR="00271817" w:rsidRPr="007A7570" w:rsidRDefault="00271817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A-21245</w:t>
            </w:r>
          </w:p>
        </w:tc>
        <w:tc>
          <w:tcPr>
            <w:tcW w:w="916" w:type="dxa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IgG</w:t>
            </w:r>
          </w:p>
        </w:tc>
        <w:tc>
          <w:tcPr>
            <w:tcW w:w="1222" w:type="dxa"/>
            <w:vMerge w:val="restart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Rabbit</w:t>
            </w:r>
          </w:p>
        </w:tc>
        <w:tc>
          <w:tcPr>
            <w:tcW w:w="1535" w:type="dxa"/>
            <w:vMerge w:val="restart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Polyclonal</w:t>
            </w:r>
          </w:p>
        </w:tc>
      </w:tr>
      <w:tr w:rsidR="00271817" w:rsidRPr="007A7570" w:rsidTr="00920B2F">
        <w:trPr>
          <w:trHeight w:val="112"/>
        </w:trPr>
        <w:tc>
          <w:tcPr>
            <w:tcW w:w="1825" w:type="dxa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Dystrophin</w:t>
            </w:r>
          </w:p>
        </w:tc>
        <w:tc>
          <w:tcPr>
            <w:tcW w:w="1679" w:type="dxa"/>
            <w:vMerge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069" w:type="dxa"/>
            <w:vMerge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791" w:type="dxa"/>
            <w:vMerge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044" w:type="dxa"/>
            <w:vMerge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916" w:type="dxa"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7A7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IgG</w:t>
            </w:r>
          </w:p>
        </w:tc>
        <w:tc>
          <w:tcPr>
            <w:tcW w:w="1222" w:type="dxa"/>
            <w:vMerge/>
            <w:vAlign w:val="center"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1535" w:type="dxa"/>
            <w:vMerge/>
          </w:tcPr>
          <w:p w:rsidR="00271817" w:rsidRPr="007A7570" w:rsidRDefault="00271817" w:rsidP="005E2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</w:tr>
    </w:tbl>
    <w:p w:rsidR="00271817" w:rsidRDefault="00271817" w:rsidP="00271817">
      <w:pPr>
        <w:jc w:val="both"/>
        <w:rPr>
          <w:rFonts w:ascii="Times New Roman" w:hAnsi="Times New Roman" w:cs="Times New Roman"/>
          <w:lang w:val="en-US"/>
        </w:rPr>
      </w:pPr>
    </w:p>
    <w:p w:rsidR="00920B2F" w:rsidRPr="008A1538" w:rsidRDefault="00920B2F" w:rsidP="00271817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920B2F" w:rsidRPr="008A1538" w:rsidSect="005E26B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C0" w:rsidRDefault="00495FC0">
      <w:pPr>
        <w:spacing w:after="0" w:line="240" w:lineRule="auto"/>
      </w:pPr>
      <w:r>
        <w:separator/>
      </w:r>
    </w:p>
  </w:endnote>
  <w:endnote w:type="continuationSeparator" w:id="0">
    <w:p w:rsidR="00495FC0" w:rsidRDefault="0049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10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677" w:rsidRDefault="003A6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5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677" w:rsidRDefault="003A6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C0" w:rsidRDefault="00495FC0">
      <w:pPr>
        <w:spacing w:after="0" w:line="240" w:lineRule="auto"/>
      </w:pPr>
      <w:r>
        <w:separator/>
      </w:r>
    </w:p>
  </w:footnote>
  <w:footnote w:type="continuationSeparator" w:id="0">
    <w:p w:rsidR="00495FC0" w:rsidRDefault="00495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"/>
  </w:docVars>
  <w:rsids>
    <w:rsidRoot w:val="00271817"/>
    <w:rsid w:val="000240EB"/>
    <w:rsid w:val="0013038E"/>
    <w:rsid w:val="00271817"/>
    <w:rsid w:val="00354ED3"/>
    <w:rsid w:val="003720F2"/>
    <w:rsid w:val="003A6677"/>
    <w:rsid w:val="00490641"/>
    <w:rsid w:val="00495FC0"/>
    <w:rsid w:val="004B117D"/>
    <w:rsid w:val="00536D54"/>
    <w:rsid w:val="005E26B0"/>
    <w:rsid w:val="005F5A51"/>
    <w:rsid w:val="0060037D"/>
    <w:rsid w:val="00694D37"/>
    <w:rsid w:val="008A1538"/>
    <w:rsid w:val="00920B2F"/>
    <w:rsid w:val="009231A4"/>
    <w:rsid w:val="00927897"/>
    <w:rsid w:val="00972A71"/>
    <w:rsid w:val="00A113C9"/>
    <w:rsid w:val="00B334DC"/>
    <w:rsid w:val="00BD1EF4"/>
    <w:rsid w:val="00BE630D"/>
    <w:rsid w:val="00C30BFF"/>
    <w:rsid w:val="00C61FF3"/>
    <w:rsid w:val="00D5552E"/>
    <w:rsid w:val="00D57F09"/>
    <w:rsid w:val="00DC395D"/>
    <w:rsid w:val="00E22FCE"/>
    <w:rsid w:val="00E7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1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17"/>
  </w:style>
  <w:style w:type="paragraph" w:styleId="BalloonText">
    <w:name w:val="Balloon Text"/>
    <w:basedOn w:val="Normal"/>
    <w:link w:val="BalloonTextChar"/>
    <w:uiPriority w:val="99"/>
    <w:semiHidden/>
    <w:unhideWhenUsed/>
    <w:rsid w:val="00D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1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17"/>
  </w:style>
  <w:style w:type="paragraph" w:styleId="BalloonText">
    <w:name w:val="Balloon Text"/>
    <w:basedOn w:val="Normal"/>
    <w:link w:val="BalloonTextChar"/>
    <w:uiPriority w:val="99"/>
    <w:semiHidden/>
    <w:unhideWhenUsed/>
    <w:rsid w:val="00D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6FD75-0ABF-4B4B-8D14-D7F27ED8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556</Characters>
  <Application>Microsoft Office Word</Application>
  <DocSecurity>0</DocSecurity>
  <Lines>79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Anoveros</dc:creator>
  <cp:lastModifiedBy>S3G_Reference_Citation_Sequence</cp:lastModifiedBy>
  <cp:revision>3</cp:revision>
  <cp:lastPrinted>2019-04-03T20:21:00Z</cp:lastPrinted>
  <dcterms:created xsi:type="dcterms:W3CDTF">2019-08-17T18:05:00Z</dcterms:created>
  <dcterms:modified xsi:type="dcterms:W3CDTF">2019-08-17T18:09:00Z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(author-date)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http://www.zotero.org/styles/ieee-acm-transactions-on-computational-biology-and-bioinformatics</vt:lpwstr>
  </property>
  <property fmtid="{D5CDD505-2E9C-101B-9397-08002B2CF9AE}" pid="13" name="Mendeley Recent Style Name 5_1">
    <vt:lpwstr>IEEE/ACM Transactions on Computational Biology and Bioinformatics</vt:lpwstr>
  </property>
  <property fmtid="{D5CDD505-2E9C-101B-9397-08002B2CF9AE}" pid="14" name="Mendeley Recent Style Id 6_1">
    <vt:lpwstr>http://www.zotero.org/styles/journal-of-applied-physiology</vt:lpwstr>
  </property>
  <property fmtid="{D5CDD505-2E9C-101B-9397-08002B2CF9AE}" pid="15" name="Mendeley Recent Style Name 6_1">
    <vt:lpwstr>Journal of Applied Physiology</vt:lpwstr>
  </property>
  <property fmtid="{D5CDD505-2E9C-101B-9397-08002B2CF9AE}" pid="16" name="Mendeley Recent Style Id 7_1">
    <vt:lpwstr>http://www.zotero.org/styles/journal-of-cachexia-sarcopenia-and-muscle</vt:lpwstr>
  </property>
  <property fmtid="{D5CDD505-2E9C-101B-9397-08002B2CF9AE}" pid="17" name="Mendeley Recent Style Name 7_1">
    <vt:lpwstr>Journal of Cachexia, Sarcopenia and Muscle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