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9415A" w14:textId="3569D8C8" w:rsidR="00603BBE" w:rsidRPr="0005013F" w:rsidRDefault="001245A6" w:rsidP="00603BBE">
      <w:pPr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Additional file 1: </w:t>
      </w:r>
      <w:bookmarkStart w:id="0" w:name="_GoBack"/>
      <w:bookmarkEnd w:id="0"/>
      <w:r w:rsidR="00F61844">
        <w:rPr>
          <w:rFonts w:ascii="Times New Roman" w:hAnsi="Times New Roman" w:cs="Times New Roman"/>
          <w:b/>
          <w:kern w:val="0"/>
          <w:sz w:val="28"/>
          <w:szCs w:val="28"/>
        </w:rPr>
        <w:t>Table 1</w:t>
      </w:r>
      <w:r w:rsidR="00603BBE" w:rsidRPr="0005013F">
        <w:rPr>
          <w:rFonts w:ascii="Times New Roman" w:hAnsi="Times New Roman" w:cs="Times New Roman"/>
          <w:b/>
          <w:kern w:val="0"/>
          <w:sz w:val="28"/>
          <w:szCs w:val="28"/>
        </w:rPr>
        <w:t xml:space="preserve">: </w:t>
      </w:r>
      <w:r w:rsidR="00F61844" w:rsidRPr="00F61844">
        <w:rPr>
          <w:rFonts w:ascii="Times New Roman" w:hAnsi="Times New Roman" w:cs="Times New Roman"/>
          <w:b/>
          <w:kern w:val="0"/>
          <w:sz w:val="28"/>
          <w:szCs w:val="28"/>
        </w:rPr>
        <w:t>u</w:t>
      </w:r>
      <w:r w:rsidR="00F61844" w:rsidRPr="00F61844">
        <w:rPr>
          <w:rFonts w:ascii="Times New Roman" w:hAnsi="Times New Roman" w:cs="Times New Roman" w:hint="eastAsia"/>
          <w:b/>
          <w:kern w:val="0"/>
          <w:sz w:val="28"/>
          <w:szCs w:val="28"/>
        </w:rPr>
        <w:t>nivariate logistic regressions</w:t>
      </w:r>
      <w:r w:rsidR="00603BBE" w:rsidRPr="0005013F">
        <w:rPr>
          <w:rFonts w:ascii="Times New Roman" w:hAnsi="Times New Roman" w:cs="Times New Roman"/>
          <w:b/>
          <w:kern w:val="0"/>
          <w:sz w:val="28"/>
          <w:szCs w:val="28"/>
        </w:rPr>
        <w:t xml:space="preserve"> for FL </w:t>
      </w:r>
      <w:r w:rsidR="00F61844" w:rsidRPr="00F61844">
        <w:rPr>
          <w:rFonts w:ascii="Times New Roman" w:hAnsi="Times New Roman" w:cs="Times New Roman"/>
          <w:b/>
          <w:kern w:val="0"/>
          <w:sz w:val="28"/>
          <w:szCs w:val="28"/>
        </w:rPr>
        <w:t>and BMI, waist, SBP, DBP, BG, ALT, AST, AIP</w:t>
      </w:r>
      <w:r w:rsidR="00603BBE" w:rsidRPr="0005013F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="00F61844">
        <w:rPr>
          <w:rFonts w:ascii="Times New Roman" w:hAnsi="Times New Roman" w:cs="Times New Roman"/>
          <w:b/>
          <w:kern w:val="0"/>
          <w:sz w:val="28"/>
          <w:szCs w:val="28"/>
        </w:rPr>
        <w:t xml:space="preserve">among </w:t>
      </w:r>
      <w:r w:rsidR="00603BBE" w:rsidRPr="0005013F">
        <w:rPr>
          <w:rFonts w:ascii="Times New Roman" w:hAnsi="Times New Roman" w:cs="Times New Roman"/>
          <w:b/>
          <w:kern w:val="0"/>
          <w:sz w:val="28"/>
          <w:szCs w:val="28"/>
        </w:rPr>
        <w:t>Total Population</w:t>
      </w:r>
    </w:p>
    <w:p w14:paraId="5B8CC9A6" w14:textId="77777777" w:rsidR="00603BBE" w:rsidRPr="008F5BFF" w:rsidRDefault="00603BBE" w:rsidP="00603BBE">
      <w:pPr>
        <w:rPr>
          <w:rFonts w:ascii="Times New Roman" w:hAnsi="Times New Roman" w:cs="Times New Roman"/>
          <w:b/>
          <w:kern w:val="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985"/>
        <w:gridCol w:w="1134"/>
      </w:tblGrid>
      <w:tr w:rsidR="00896EC2" w:rsidRPr="0005013F" w14:paraId="12538A49" w14:textId="77777777" w:rsidTr="00896EC2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320C8BC" w14:textId="77777777" w:rsidR="00896EC2" w:rsidRPr="0005013F" w:rsidRDefault="00896EC2" w:rsidP="002B0CBC"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V</w:t>
            </w:r>
            <w:r w:rsidRPr="0005013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ariables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BC1AF8F" w14:textId="77777777" w:rsidR="00896EC2" w:rsidRPr="0005013F" w:rsidRDefault="00896EC2" w:rsidP="002B0CBC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Beta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83EE23" w14:textId="77777777" w:rsidR="00896EC2" w:rsidRPr="0005013F" w:rsidRDefault="00896EC2" w:rsidP="002B0CBC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P</w:t>
            </w:r>
          </w:p>
        </w:tc>
      </w:tr>
      <w:tr w:rsidR="00896EC2" w:rsidRPr="0005013F" w14:paraId="183CF534" w14:textId="77777777" w:rsidTr="00896EC2">
        <w:trPr>
          <w:jc w:val="center"/>
        </w:trPr>
        <w:tc>
          <w:tcPr>
            <w:tcW w:w="5245" w:type="dxa"/>
            <w:tcBorders>
              <w:top w:val="single" w:sz="4" w:space="0" w:color="auto"/>
            </w:tcBorders>
          </w:tcPr>
          <w:p w14:paraId="29ECD6A2" w14:textId="77777777" w:rsidR="00896EC2" w:rsidRPr="0005013F" w:rsidRDefault="00896EC2" w:rsidP="002B0CBC"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Body Mass Index (</w:t>
            </w:r>
            <w:r w:rsidRPr="0005013F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B</w:t>
            </w:r>
            <w:r w:rsidRPr="0005013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MI), kg/(m2)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DF2BC98" w14:textId="398BABC4" w:rsidR="00896EC2" w:rsidRPr="0005013F" w:rsidRDefault="00896EC2" w:rsidP="002B0CB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2930AC" w14:textId="77777777" w:rsidR="00896EC2" w:rsidRPr="0005013F" w:rsidRDefault="00896EC2" w:rsidP="002B0CB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&lt;</w:t>
            </w:r>
            <w:r w:rsidRPr="000501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</w:p>
        </w:tc>
      </w:tr>
      <w:tr w:rsidR="00896EC2" w:rsidRPr="0005013F" w14:paraId="3E20A8A4" w14:textId="77777777" w:rsidTr="00896EC2">
        <w:trPr>
          <w:jc w:val="center"/>
        </w:trPr>
        <w:tc>
          <w:tcPr>
            <w:tcW w:w="5245" w:type="dxa"/>
          </w:tcPr>
          <w:p w14:paraId="759780A3" w14:textId="77777777" w:rsidR="00896EC2" w:rsidRPr="0005013F" w:rsidRDefault="00896EC2" w:rsidP="002B0CBC"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W</w:t>
            </w:r>
            <w:r w:rsidRPr="0005013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aist, cm</w:t>
            </w:r>
          </w:p>
        </w:tc>
        <w:tc>
          <w:tcPr>
            <w:tcW w:w="1985" w:type="dxa"/>
          </w:tcPr>
          <w:p w14:paraId="502EE89F" w14:textId="3E4961EF" w:rsidR="00896EC2" w:rsidRPr="0005013F" w:rsidRDefault="00896EC2" w:rsidP="002B0CB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0.15</w:t>
            </w:r>
          </w:p>
        </w:tc>
        <w:tc>
          <w:tcPr>
            <w:tcW w:w="1134" w:type="dxa"/>
          </w:tcPr>
          <w:p w14:paraId="5EF6D39A" w14:textId="77777777" w:rsidR="00896EC2" w:rsidRPr="0005013F" w:rsidRDefault="00896EC2" w:rsidP="002B0CB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&lt;</w:t>
            </w:r>
            <w:r w:rsidRPr="000501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</w:p>
        </w:tc>
      </w:tr>
      <w:tr w:rsidR="00896EC2" w:rsidRPr="0005013F" w14:paraId="16CCC8CF" w14:textId="77777777" w:rsidTr="00896EC2">
        <w:trPr>
          <w:jc w:val="center"/>
        </w:trPr>
        <w:tc>
          <w:tcPr>
            <w:tcW w:w="5245" w:type="dxa"/>
          </w:tcPr>
          <w:p w14:paraId="05F2726D" w14:textId="77777777" w:rsidR="00896EC2" w:rsidRPr="0005013F" w:rsidRDefault="00896EC2" w:rsidP="00896EC2"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Systolic </w:t>
            </w:r>
            <w:r w:rsidRPr="0005013F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b</w:t>
            </w:r>
            <w:r w:rsidRPr="0005013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lood pressure (SBP), </w:t>
            </w:r>
            <w:r w:rsidRPr="0005013F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mm</w:t>
            </w:r>
            <w:r w:rsidRPr="0005013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Hg</w:t>
            </w:r>
          </w:p>
        </w:tc>
        <w:tc>
          <w:tcPr>
            <w:tcW w:w="1985" w:type="dxa"/>
          </w:tcPr>
          <w:p w14:paraId="411C60B7" w14:textId="203EDE99" w:rsidR="00896EC2" w:rsidRPr="0005013F" w:rsidRDefault="00896EC2" w:rsidP="00896EC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1134" w:type="dxa"/>
          </w:tcPr>
          <w:p w14:paraId="6A42914B" w14:textId="23252EA2" w:rsidR="00896EC2" w:rsidRPr="0005013F" w:rsidRDefault="00896EC2" w:rsidP="00896EC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&lt;</w:t>
            </w:r>
            <w:r w:rsidRPr="000501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</w:p>
        </w:tc>
      </w:tr>
      <w:tr w:rsidR="00896EC2" w:rsidRPr="0005013F" w14:paraId="76AD581F" w14:textId="77777777" w:rsidTr="00896EC2">
        <w:trPr>
          <w:jc w:val="center"/>
        </w:trPr>
        <w:tc>
          <w:tcPr>
            <w:tcW w:w="5245" w:type="dxa"/>
          </w:tcPr>
          <w:p w14:paraId="49406984" w14:textId="77777777" w:rsidR="00896EC2" w:rsidRPr="0005013F" w:rsidRDefault="00896EC2" w:rsidP="00896EC2"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Diastolic blood pressure (DBP), mmHg</w:t>
            </w:r>
          </w:p>
        </w:tc>
        <w:tc>
          <w:tcPr>
            <w:tcW w:w="1985" w:type="dxa"/>
          </w:tcPr>
          <w:p w14:paraId="471CCF42" w14:textId="26EE6614" w:rsidR="00896EC2" w:rsidRPr="0005013F" w:rsidRDefault="00896EC2" w:rsidP="00896EC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 w:rsidRPr="000501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70C1C7B" w14:textId="53580657" w:rsidR="00896EC2" w:rsidRPr="0005013F" w:rsidRDefault="00896EC2" w:rsidP="00896EC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&lt;</w:t>
            </w:r>
            <w:r w:rsidRPr="000501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</w:p>
        </w:tc>
      </w:tr>
      <w:tr w:rsidR="00896EC2" w:rsidRPr="0005013F" w14:paraId="5542F65D" w14:textId="77777777" w:rsidTr="00896EC2">
        <w:trPr>
          <w:jc w:val="center"/>
        </w:trPr>
        <w:tc>
          <w:tcPr>
            <w:tcW w:w="5245" w:type="dxa"/>
          </w:tcPr>
          <w:p w14:paraId="731A9B5D" w14:textId="77777777" w:rsidR="00896EC2" w:rsidRPr="0005013F" w:rsidRDefault="00896EC2" w:rsidP="002B0CBC"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B</w:t>
            </w:r>
            <w:r w:rsidRPr="0005013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lood glucose (BG), mmol/l</w:t>
            </w:r>
          </w:p>
        </w:tc>
        <w:tc>
          <w:tcPr>
            <w:tcW w:w="1985" w:type="dxa"/>
          </w:tcPr>
          <w:p w14:paraId="5EC73399" w14:textId="22CEE695" w:rsidR="00896EC2" w:rsidRPr="0005013F" w:rsidRDefault="00896EC2" w:rsidP="002B0CB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 w:rsidRPr="000501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18C4E99D" w14:textId="77777777" w:rsidR="00896EC2" w:rsidRPr="0005013F" w:rsidRDefault="00896EC2" w:rsidP="002B0CB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&lt;</w:t>
            </w:r>
            <w:r w:rsidRPr="000501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</w:p>
        </w:tc>
      </w:tr>
      <w:tr w:rsidR="00896EC2" w:rsidRPr="0005013F" w14:paraId="7BBD3B25" w14:textId="77777777" w:rsidTr="00896EC2">
        <w:trPr>
          <w:jc w:val="center"/>
        </w:trPr>
        <w:tc>
          <w:tcPr>
            <w:tcW w:w="5245" w:type="dxa"/>
          </w:tcPr>
          <w:p w14:paraId="04F22ED2" w14:textId="77777777" w:rsidR="00896EC2" w:rsidRPr="0005013F" w:rsidRDefault="00896EC2" w:rsidP="002B0CBC"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Glutamic-pyruvic transaminase (ALT), U/L</w:t>
            </w:r>
          </w:p>
        </w:tc>
        <w:tc>
          <w:tcPr>
            <w:tcW w:w="1985" w:type="dxa"/>
          </w:tcPr>
          <w:p w14:paraId="59FAEA61" w14:textId="7670A962" w:rsidR="00896EC2" w:rsidRPr="0005013F" w:rsidRDefault="00896EC2" w:rsidP="002B0CB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0.05</w:t>
            </w:r>
          </w:p>
        </w:tc>
        <w:tc>
          <w:tcPr>
            <w:tcW w:w="1134" w:type="dxa"/>
          </w:tcPr>
          <w:p w14:paraId="5848CBBF" w14:textId="77777777" w:rsidR="00896EC2" w:rsidRPr="0005013F" w:rsidRDefault="00896EC2" w:rsidP="002B0CB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&lt;</w:t>
            </w:r>
            <w:r w:rsidRPr="000501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</w:p>
        </w:tc>
      </w:tr>
      <w:tr w:rsidR="00896EC2" w:rsidRPr="0005013F" w14:paraId="33E8C34E" w14:textId="77777777" w:rsidTr="00896EC2">
        <w:trPr>
          <w:jc w:val="center"/>
        </w:trPr>
        <w:tc>
          <w:tcPr>
            <w:tcW w:w="5245" w:type="dxa"/>
          </w:tcPr>
          <w:p w14:paraId="2592F5B3" w14:textId="77777777" w:rsidR="00896EC2" w:rsidRPr="0005013F" w:rsidRDefault="00896EC2" w:rsidP="002B0CBC"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Glutamic-oxalacetic transaminase (AST), U/L</w:t>
            </w:r>
          </w:p>
        </w:tc>
        <w:tc>
          <w:tcPr>
            <w:tcW w:w="1985" w:type="dxa"/>
          </w:tcPr>
          <w:p w14:paraId="11E8A63A" w14:textId="5B1F0AD6" w:rsidR="00896EC2" w:rsidRPr="0005013F" w:rsidRDefault="00896EC2" w:rsidP="002B0CB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D201C41" w14:textId="77777777" w:rsidR="00896EC2" w:rsidRPr="0005013F" w:rsidRDefault="00896EC2" w:rsidP="002B0CB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&lt;</w:t>
            </w:r>
            <w:r w:rsidRPr="000501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</w:p>
        </w:tc>
      </w:tr>
      <w:tr w:rsidR="00896EC2" w:rsidRPr="0005013F" w14:paraId="6176DE43" w14:textId="77777777" w:rsidTr="00896EC2">
        <w:trPr>
          <w:jc w:val="center"/>
        </w:trPr>
        <w:tc>
          <w:tcPr>
            <w:tcW w:w="5245" w:type="dxa"/>
          </w:tcPr>
          <w:p w14:paraId="03994B13" w14:textId="77777777" w:rsidR="00896EC2" w:rsidRPr="0005013F" w:rsidRDefault="00896EC2" w:rsidP="002B0CBC"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A</w:t>
            </w:r>
            <w:r w:rsidRPr="0005013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therogenic index of plasma (AIP)</w:t>
            </w:r>
          </w:p>
        </w:tc>
        <w:tc>
          <w:tcPr>
            <w:tcW w:w="1985" w:type="dxa"/>
          </w:tcPr>
          <w:p w14:paraId="2AE1D32C" w14:textId="50EFA5DB" w:rsidR="00896EC2" w:rsidRPr="0005013F" w:rsidRDefault="00896EC2" w:rsidP="002B0CB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4.24</w:t>
            </w:r>
          </w:p>
        </w:tc>
        <w:tc>
          <w:tcPr>
            <w:tcW w:w="1134" w:type="dxa"/>
          </w:tcPr>
          <w:p w14:paraId="176D9196" w14:textId="77777777" w:rsidR="00896EC2" w:rsidRPr="0005013F" w:rsidRDefault="00896EC2" w:rsidP="002B0CB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5013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&lt;</w:t>
            </w:r>
            <w:r w:rsidRPr="000501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</w:p>
        </w:tc>
      </w:tr>
    </w:tbl>
    <w:p w14:paraId="20F4645E" w14:textId="77777777" w:rsidR="00603BBE" w:rsidRDefault="00603BBE" w:rsidP="00603BBE">
      <w:pPr>
        <w:autoSpaceDE w:val="0"/>
        <w:autoSpaceDN w:val="0"/>
        <w:adjustRightInd w:val="0"/>
        <w:spacing w:line="480" w:lineRule="auto"/>
        <w:rPr>
          <w:rFonts w:ascii="Times New Roman" w:eastAsia="SimSun" w:hAnsi="Times New Roman" w:cs="Times New Roman"/>
          <w:sz w:val="28"/>
          <w:szCs w:val="28"/>
        </w:rPr>
      </w:pPr>
    </w:p>
    <w:p w14:paraId="5ABB397F" w14:textId="77777777" w:rsidR="00CF17C2" w:rsidRPr="00603BBE" w:rsidRDefault="00CF17C2" w:rsidP="00603BBE"/>
    <w:sectPr w:rsidR="00CF17C2" w:rsidRPr="00603BBE" w:rsidSect="00896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15B0D" w14:textId="77777777" w:rsidR="005774E7" w:rsidRDefault="005774E7" w:rsidP="00164E3B">
      <w:r>
        <w:separator/>
      </w:r>
    </w:p>
  </w:endnote>
  <w:endnote w:type="continuationSeparator" w:id="0">
    <w:p w14:paraId="6D1ACCA2" w14:textId="77777777" w:rsidR="005774E7" w:rsidRDefault="005774E7" w:rsidP="001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18F8B" w14:textId="77777777" w:rsidR="005774E7" w:rsidRDefault="005774E7" w:rsidP="00164E3B">
      <w:r>
        <w:separator/>
      </w:r>
    </w:p>
  </w:footnote>
  <w:footnote w:type="continuationSeparator" w:id="0">
    <w:p w14:paraId="62FBFDF5" w14:textId="77777777" w:rsidR="005774E7" w:rsidRDefault="005774E7" w:rsidP="0016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0"/>
  </w:docVars>
  <w:rsids>
    <w:rsidRoot w:val="00CF17C2"/>
    <w:rsid w:val="001245A6"/>
    <w:rsid w:val="00164E3B"/>
    <w:rsid w:val="00267805"/>
    <w:rsid w:val="0029650C"/>
    <w:rsid w:val="00461454"/>
    <w:rsid w:val="004A6B92"/>
    <w:rsid w:val="004F1727"/>
    <w:rsid w:val="005774E7"/>
    <w:rsid w:val="005D5896"/>
    <w:rsid w:val="00603BBE"/>
    <w:rsid w:val="006D2090"/>
    <w:rsid w:val="00820027"/>
    <w:rsid w:val="00896EC2"/>
    <w:rsid w:val="009A5D2D"/>
    <w:rsid w:val="00AB3046"/>
    <w:rsid w:val="00B75E75"/>
    <w:rsid w:val="00CB1D61"/>
    <w:rsid w:val="00CD46EF"/>
    <w:rsid w:val="00CF17C2"/>
    <w:rsid w:val="00D551BB"/>
    <w:rsid w:val="00F6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7A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C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4E3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64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64E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C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4E3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64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64E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436</Characters>
  <Application>Microsoft Office Word</Application>
  <DocSecurity>0</DocSecurity>
  <Lines>33</Lines>
  <Paragraphs>31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Fangfei Xie</dc:creator>
  <cp:keywords/>
  <dc:description/>
  <cp:lastModifiedBy>MCALORING</cp:lastModifiedBy>
  <cp:revision>5</cp:revision>
  <dcterms:created xsi:type="dcterms:W3CDTF">2019-07-13T05:35:00Z</dcterms:created>
  <dcterms:modified xsi:type="dcterms:W3CDTF">2019-08-31T02:52:00Z</dcterms:modified>
</cp:coreProperties>
</file>