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D4D71" w14:textId="4AB95D66" w:rsidR="00883C96" w:rsidRDefault="00883C96" w:rsidP="00883C96">
      <w:pPr>
        <w:suppressLineNumbers/>
        <w:spacing w:line="360" w:lineRule="auto"/>
        <w:jc w:val="both"/>
        <w:rPr>
          <w:rFonts w:ascii="Times New Roman" w:hAnsi="Times New Roman"/>
          <w:b/>
          <w:lang w:val="en-CA"/>
        </w:rPr>
      </w:pPr>
      <w:bookmarkStart w:id="0" w:name="OLE_LINK241"/>
      <w:bookmarkStart w:id="1" w:name="OLE_LINK242"/>
      <w:r>
        <w:rPr>
          <w:rFonts w:ascii="Times New Roman" w:hAnsi="Times New Roman"/>
          <w:b/>
          <w:lang w:val="en-CA"/>
        </w:rPr>
        <w:t xml:space="preserve">SUPPLEMENTAL </w:t>
      </w:r>
      <w:r w:rsidR="00DE729E">
        <w:rPr>
          <w:rFonts w:ascii="Times New Roman" w:hAnsi="Times New Roman"/>
          <w:b/>
          <w:lang w:val="en-CA"/>
        </w:rPr>
        <w:t>TABLE</w:t>
      </w:r>
      <w:bookmarkStart w:id="2" w:name="_GoBack"/>
      <w:bookmarkEnd w:id="2"/>
    </w:p>
    <w:p w14:paraId="49441387" w14:textId="6B99353B" w:rsidR="005C444C" w:rsidRPr="00A128C7" w:rsidRDefault="005C444C" w:rsidP="005C444C">
      <w:pPr>
        <w:suppressLineNumbers/>
        <w:spacing w:line="360" w:lineRule="auto"/>
        <w:rPr>
          <w:rFonts w:ascii="Times New Roman" w:hAnsi="Times New Roman"/>
          <w:sz w:val="28"/>
          <w:lang w:val="en-CA"/>
        </w:rPr>
      </w:pPr>
      <w:r w:rsidRPr="00A128C7">
        <w:rPr>
          <w:rFonts w:ascii="Times New Roman" w:hAnsi="Times New Roman"/>
          <w:lang w:val="en-CA"/>
        </w:rPr>
        <w:t xml:space="preserve">Clinical Characteristics and Outcomes for </w:t>
      </w:r>
      <w:r w:rsidR="00771A7C">
        <w:rPr>
          <w:rFonts w:ascii="Times New Roman" w:hAnsi="Times New Roman"/>
          <w:lang w:val="en-CA"/>
        </w:rPr>
        <w:t xml:space="preserve">Patients with </w:t>
      </w:r>
      <w:r w:rsidR="00771A7C" w:rsidRPr="005F1A7D">
        <w:rPr>
          <w:rFonts w:ascii="Times New Roman" w:hAnsi="Times New Roman"/>
          <w:u w:val="single"/>
          <w:lang w:val="en-CA"/>
        </w:rPr>
        <w:t>Symptomatic Heart Failure</w:t>
      </w:r>
      <w:r w:rsidR="00771A7C">
        <w:rPr>
          <w:rFonts w:ascii="Times New Roman" w:hAnsi="Times New Roman"/>
          <w:lang w:val="en-CA"/>
        </w:rPr>
        <w:t xml:space="preserve"> from the </w:t>
      </w:r>
      <w:r w:rsidRPr="00A128C7">
        <w:rPr>
          <w:rFonts w:ascii="Times New Roman" w:hAnsi="Times New Roman"/>
          <w:lang w:val="en-CA"/>
        </w:rPr>
        <w:t>Prospective</w:t>
      </w:r>
      <w:r w:rsidR="007556D0">
        <w:rPr>
          <w:rFonts w:ascii="Times New Roman" w:hAnsi="Times New Roman"/>
          <w:lang w:val="en-CA"/>
        </w:rPr>
        <w:t xml:space="preserve"> Cohort</w:t>
      </w:r>
      <w:r w:rsidRPr="00A128C7">
        <w:rPr>
          <w:rFonts w:ascii="Times New Roman" w:hAnsi="Times New Roman"/>
          <w:lang w:val="en-CA"/>
        </w:rPr>
        <w:t>, Stratified by Lung Water Density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2485"/>
        <w:gridCol w:w="2500"/>
        <w:gridCol w:w="2490"/>
      </w:tblGrid>
      <w:tr w:rsidR="005C444C" w:rsidRPr="00153418" w14:paraId="1BC7C38B" w14:textId="77777777" w:rsidTr="0023514E">
        <w:tc>
          <w:tcPr>
            <w:tcW w:w="2479" w:type="dxa"/>
          </w:tcPr>
          <w:p w14:paraId="53ADF7AF" w14:textId="77777777" w:rsidR="005C444C" w:rsidRPr="00A128C7" w:rsidRDefault="005C444C" w:rsidP="0023514E">
            <w:pPr>
              <w:suppressLineNumber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4985" w:type="dxa"/>
            <w:gridSpan w:val="2"/>
            <w:tcBorders>
              <w:bottom w:val="single" w:sz="4" w:space="0" w:color="auto"/>
            </w:tcBorders>
          </w:tcPr>
          <w:p w14:paraId="5403E604" w14:textId="77777777" w:rsidR="005C444C" w:rsidRPr="00A128C7" w:rsidRDefault="005C444C" w:rsidP="0023514E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MRI derived Lung Water Density</w:t>
            </w:r>
          </w:p>
          <w:p w14:paraId="349C0171" w14:textId="74490B59" w:rsidR="005C444C" w:rsidRPr="00A128C7" w:rsidRDefault="005F1A7D" w:rsidP="0023514E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>
              <w:rPr>
                <w:rFonts w:ascii="Times New Roman" w:hAnsi="Times New Roman"/>
                <w:sz w:val="22"/>
                <w:szCs w:val="22"/>
                <w:lang w:val="en-CA"/>
              </w:rPr>
              <w:t xml:space="preserve">Normal </w:t>
            </w:r>
            <w:r w:rsidR="005C444C"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≤ 20.8%                     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en-CA"/>
              </w:rPr>
              <w:t xml:space="preserve">Wet </w:t>
            </w:r>
            <w:r w:rsidR="005C444C"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&gt;</w:t>
            </w:r>
            <w:proofErr w:type="gramEnd"/>
            <w:r w:rsidR="005C444C"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20.8%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14:paraId="5FF02BA8" w14:textId="77777777" w:rsidR="005C444C" w:rsidRPr="00A128C7" w:rsidRDefault="005C444C" w:rsidP="0023514E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P value</w:t>
            </w:r>
          </w:p>
        </w:tc>
      </w:tr>
      <w:tr w:rsidR="005C444C" w:rsidRPr="00153418" w14:paraId="0DC1C768" w14:textId="77777777" w:rsidTr="0023514E">
        <w:tc>
          <w:tcPr>
            <w:tcW w:w="2479" w:type="dxa"/>
          </w:tcPr>
          <w:p w14:paraId="59A57A78" w14:textId="77777777" w:rsidR="005C444C" w:rsidRPr="00A128C7" w:rsidRDefault="005C444C" w:rsidP="0023514E">
            <w:pPr>
              <w:suppressLineNumber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Patients, n</w:t>
            </w:r>
          </w:p>
        </w:tc>
        <w:tc>
          <w:tcPr>
            <w:tcW w:w="2485" w:type="dxa"/>
            <w:vAlign w:val="center"/>
          </w:tcPr>
          <w:p w14:paraId="3C5838AB" w14:textId="77777777" w:rsidR="005C444C" w:rsidRPr="00A128C7" w:rsidRDefault="00C43B20" w:rsidP="0023514E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58</w:t>
            </w:r>
          </w:p>
        </w:tc>
        <w:tc>
          <w:tcPr>
            <w:tcW w:w="2500" w:type="dxa"/>
            <w:vAlign w:val="center"/>
          </w:tcPr>
          <w:p w14:paraId="1F82C141" w14:textId="77777777" w:rsidR="005C444C" w:rsidRPr="00A128C7" w:rsidRDefault="00C43B20" w:rsidP="0023514E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35</w:t>
            </w:r>
          </w:p>
        </w:tc>
        <w:tc>
          <w:tcPr>
            <w:tcW w:w="2490" w:type="dxa"/>
          </w:tcPr>
          <w:p w14:paraId="763C98E0" w14:textId="77777777" w:rsidR="005C444C" w:rsidRPr="00A128C7" w:rsidRDefault="005C444C" w:rsidP="0023514E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C43B20" w:rsidRPr="00153418" w14:paraId="5A106BD6" w14:textId="77777777" w:rsidTr="0023514E">
        <w:tc>
          <w:tcPr>
            <w:tcW w:w="2479" w:type="dxa"/>
          </w:tcPr>
          <w:p w14:paraId="5E0BA856" w14:textId="77777777" w:rsidR="00C43B20" w:rsidRPr="00A128C7" w:rsidRDefault="00C43B20" w:rsidP="00C43B20">
            <w:pPr>
              <w:suppressLineNumber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Male sex, </w:t>
            </w:r>
            <w:proofErr w:type="gramStart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n(</w:t>
            </w:r>
            <w:proofErr w:type="gramEnd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%)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D6FE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33 (57)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8965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16 (46)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4A73B" w14:textId="77777777" w:rsidR="00C43B20" w:rsidRPr="00A128C7" w:rsidRDefault="00C43B20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0.3</w:t>
            </w:r>
          </w:p>
        </w:tc>
      </w:tr>
      <w:tr w:rsidR="00C43B20" w:rsidRPr="00153418" w14:paraId="027DCB78" w14:textId="77777777" w:rsidTr="0023514E">
        <w:tc>
          <w:tcPr>
            <w:tcW w:w="2479" w:type="dxa"/>
          </w:tcPr>
          <w:p w14:paraId="4305E841" w14:textId="77777777" w:rsidR="00C43B20" w:rsidRPr="00A128C7" w:rsidRDefault="00C43B20" w:rsidP="00C43B20">
            <w:pPr>
              <w:suppressLineNumber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Age at MRI, years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D496" w14:textId="0167DBF0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72</w:t>
            </w:r>
            <w:r w:rsidR="005F1A7D">
              <w:rPr>
                <w:rFonts w:ascii="Times New Roman" w:hAnsi="Times New Roman"/>
                <w:sz w:val="22"/>
                <w:szCs w:val="22"/>
              </w:rPr>
              <w:t>±</w:t>
            </w:r>
            <w:r w:rsidRPr="00A128C7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76990" w14:textId="05CB736E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67</w:t>
            </w:r>
            <w:r w:rsidR="005F1A7D">
              <w:rPr>
                <w:rFonts w:ascii="Times New Roman" w:hAnsi="Times New Roman"/>
                <w:sz w:val="22"/>
                <w:szCs w:val="22"/>
              </w:rPr>
              <w:t>±</w:t>
            </w:r>
            <w:r w:rsidRPr="00A128C7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A8CE" w14:textId="77777777" w:rsidR="00C43B20" w:rsidRPr="00A128C7" w:rsidRDefault="00492DE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0.041</w:t>
            </w:r>
          </w:p>
        </w:tc>
      </w:tr>
      <w:tr w:rsidR="00C43B20" w:rsidRPr="00153418" w14:paraId="5FD30020" w14:textId="77777777" w:rsidTr="0023514E">
        <w:tc>
          <w:tcPr>
            <w:tcW w:w="2479" w:type="dxa"/>
          </w:tcPr>
          <w:p w14:paraId="2EF36BE6" w14:textId="77777777" w:rsidR="00C43B20" w:rsidRPr="00A128C7" w:rsidRDefault="00C43B20" w:rsidP="00C43B20">
            <w:pPr>
              <w:suppressLineNumber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BMI, kg/m</w:t>
            </w:r>
            <w:r w:rsidRPr="00A128C7">
              <w:rPr>
                <w:rFonts w:ascii="Times New Roman" w:hAnsi="Times New Roman"/>
                <w:sz w:val="22"/>
                <w:szCs w:val="22"/>
                <w:vertAlign w:val="superscript"/>
                <w:lang w:val="en-CA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1DF7" w14:textId="59ACA26C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30</w:t>
            </w:r>
            <w:r w:rsidR="005F1A7D">
              <w:rPr>
                <w:rFonts w:ascii="Times New Roman" w:hAnsi="Times New Roman"/>
                <w:sz w:val="22"/>
                <w:szCs w:val="22"/>
              </w:rPr>
              <w:t>±</w:t>
            </w:r>
            <w:r w:rsidRPr="00A128C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B2E" w14:textId="35762848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32</w:t>
            </w:r>
            <w:r w:rsidR="005F1A7D">
              <w:rPr>
                <w:rFonts w:ascii="Times New Roman" w:hAnsi="Times New Roman"/>
                <w:sz w:val="22"/>
                <w:szCs w:val="22"/>
              </w:rPr>
              <w:t>±</w:t>
            </w:r>
            <w:r w:rsidRPr="00A128C7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FD45F" w14:textId="77777777" w:rsidR="00C43B20" w:rsidRPr="00A128C7" w:rsidRDefault="00492DE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0.074</w:t>
            </w:r>
          </w:p>
        </w:tc>
      </w:tr>
      <w:tr w:rsidR="00C43B20" w:rsidRPr="00153418" w14:paraId="6281F912" w14:textId="77777777" w:rsidTr="0023514E">
        <w:tc>
          <w:tcPr>
            <w:tcW w:w="2479" w:type="dxa"/>
          </w:tcPr>
          <w:p w14:paraId="3CB8ADA2" w14:textId="77777777" w:rsidR="00C43B20" w:rsidRPr="00A128C7" w:rsidRDefault="00C43B20" w:rsidP="00C43B20">
            <w:pPr>
              <w:suppressLineNumber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Current smoker, </w:t>
            </w:r>
            <w:proofErr w:type="gramStart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n(</w:t>
            </w:r>
            <w:proofErr w:type="gramEnd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%)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E9CF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8 (14)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6865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1 (3)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9507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0.084</w:t>
            </w:r>
          </w:p>
        </w:tc>
      </w:tr>
      <w:tr w:rsidR="00C43B20" w:rsidRPr="00153418" w14:paraId="6F78D799" w14:textId="77777777" w:rsidTr="0023514E">
        <w:tc>
          <w:tcPr>
            <w:tcW w:w="2479" w:type="dxa"/>
            <w:vAlign w:val="bottom"/>
          </w:tcPr>
          <w:p w14:paraId="2F3D04FA" w14:textId="6F369694" w:rsidR="00C43B20" w:rsidRPr="00A128C7" w:rsidRDefault="00C43B20" w:rsidP="00C43B20">
            <w:pPr>
              <w:suppressLineNumber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Diabetes</w:t>
            </w:r>
            <w:r w:rsidR="005F1A7D"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, </w:t>
            </w:r>
            <w:proofErr w:type="gramStart"/>
            <w:r w:rsidR="005F1A7D" w:rsidRPr="00A128C7">
              <w:rPr>
                <w:rFonts w:ascii="Times New Roman" w:hAnsi="Times New Roman"/>
                <w:sz w:val="22"/>
                <w:szCs w:val="22"/>
                <w:lang w:val="en-CA"/>
              </w:rPr>
              <w:t>n(</w:t>
            </w:r>
            <w:proofErr w:type="gramEnd"/>
            <w:r w:rsidR="005F1A7D" w:rsidRPr="00A128C7">
              <w:rPr>
                <w:rFonts w:ascii="Times New Roman" w:hAnsi="Times New Roman"/>
                <w:sz w:val="22"/>
                <w:szCs w:val="22"/>
                <w:lang w:val="en-CA"/>
              </w:rPr>
              <w:t>%)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B1B4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24 (41)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19CA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16 (46)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143A" w14:textId="77777777" w:rsidR="00C43B20" w:rsidRPr="00A128C7" w:rsidRDefault="00492DE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0.68</w:t>
            </w:r>
          </w:p>
        </w:tc>
      </w:tr>
      <w:tr w:rsidR="00C43B20" w:rsidRPr="00153418" w14:paraId="68795001" w14:textId="77777777" w:rsidTr="0023514E">
        <w:tc>
          <w:tcPr>
            <w:tcW w:w="2479" w:type="dxa"/>
            <w:vAlign w:val="bottom"/>
          </w:tcPr>
          <w:p w14:paraId="09F40351" w14:textId="1C3BA05B" w:rsidR="00C43B20" w:rsidRPr="00A128C7" w:rsidRDefault="00C43B20" w:rsidP="00C43B20">
            <w:pPr>
              <w:suppressLineNumber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Hypertension</w:t>
            </w:r>
            <w:r w:rsidR="005F1A7D"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, </w:t>
            </w:r>
            <w:proofErr w:type="gramStart"/>
            <w:r w:rsidR="005F1A7D" w:rsidRPr="00A128C7">
              <w:rPr>
                <w:rFonts w:ascii="Times New Roman" w:hAnsi="Times New Roman"/>
                <w:sz w:val="22"/>
                <w:szCs w:val="22"/>
                <w:lang w:val="en-CA"/>
              </w:rPr>
              <w:t>n(</w:t>
            </w:r>
            <w:proofErr w:type="gramEnd"/>
            <w:r w:rsidR="005F1A7D" w:rsidRPr="00A128C7">
              <w:rPr>
                <w:rFonts w:ascii="Times New Roman" w:hAnsi="Times New Roman"/>
                <w:sz w:val="22"/>
                <w:szCs w:val="22"/>
                <w:lang w:val="en-CA"/>
              </w:rPr>
              <w:t>%)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0248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44 (76)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6569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23 (66)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64A8" w14:textId="77777777" w:rsidR="00C43B20" w:rsidRPr="00A128C7" w:rsidRDefault="00492DE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0.29</w:t>
            </w:r>
          </w:p>
        </w:tc>
      </w:tr>
      <w:tr w:rsidR="00C43B20" w:rsidRPr="00153418" w14:paraId="1516F406" w14:textId="77777777" w:rsidTr="0023514E">
        <w:tc>
          <w:tcPr>
            <w:tcW w:w="2479" w:type="dxa"/>
            <w:vAlign w:val="bottom"/>
          </w:tcPr>
          <w:p w14:paraId="10FF2170" w14:textId="36838ED0" w:rsidR="00C43B20" w:rsidRPr="00A128C7" w:rsidRDefault="00C43B20" w:rsidP="00C43B20">
            <w:pPr>
              <w:suppressLineNumber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CAD/MI</w:t>
            </w:r>
            <w:r w:rsidR="005F1A7D"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, </w:t>
            </w:r>
            <w:proofErr w:type="gramStart"/>
            <w:r w:rsidR="005F1A7D" w:rsidRPr="00A128C7">
              <w:rPr>
                <w:rFonts w:ascii="Times New Roman" w:hAnsi="Times New Roman"/>
                <w:sz w:val="22"/>
                <w:szCs w:val="22"/>
                <w:lang w:val="en-CA"/>
              </w:rPr>
              <w:t>n(</w:t>
            </w:r>
            <w:proofErr w:type="gramEnd"/>
            <w:r w:rsidR="005F1A7D" w:rsidRPr="00A128C7">
              <w:rPr>
                <w:rFonts w:ascii="Times New Roman" w:hAnsi="Times New Roman"/>
                <w:sz w:val="22"/>
                <w:szCs w:val="22"/>
                <w:lang w:val="en-CA"/>
              </w:rPr>
              <w:t>%)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8ED2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27 (47)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CC8E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14 (40)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3B41" w14:textId="77777777" w:rsidR="00C43B20" w:rsidRPr="00A128C7" w:rsidRDefault="00492DE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0.54</w:t>
            </w:r>
          </w:p>
        </w:tc>
      </w:tr>
      <w:tr w:rsidR="00C43B20" w:rsidRPr="00153418" w14:paraId="10FDDEE1" w14:textId="77777777" w:rsidTr="0023514E">
        <w:tc>
          <w:tcPr>
            <w:tcW w:w="2479" w:type="dxa"/>
            <w:vAlign w:val="bottom"/>
          </w:tcPr>
          <w:p w14:paraId="2C9C41A1" w14:textId="700A8D8A" w:rsidR="00C43B20" w:rsidRPr="00A128C7" w:rsidRDefault="00C43B20" w:rsidP="00C43B20">
            <w:pPr>
              <w:suppressLineNumber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Atrial Fibrillation</w:t>
            </w:r>
            <w:r w:rsidR="005F1A7D"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, </w:t>
            </w:r>
            <w:proofErr w:type="gramStart"/>
            <w:r w:rsidR="005F1A7D" w:rsidRPr="00A128C7">
              <w:rPr>
                <w:rFonts w:ascii="Times New Roman" w:hAnsi="Times New Roman"/>
                <w:sz w:val="22"/>
                <w:szCs w:val="22"/>
                <w:lang w:val="en-CA"/>
              </w:rPr>
              <w:t>n(</w:t>
            </w:r>
            <w:proofErr w:type="gramEnd"/>
            <w:r w:rsidR="005F1A7D" w:rsidRPr="00A128C7">
              <w:rPr>
                <w:rFonts w:ascii="Times New Roman" w:hAnsi="Times New Roman"/>
                <w:sz w:val="22"/>
                <w:szCs w:val="22"/>
                <w:lang w:val="en-CA"/>
              </w:rPr>
              <w:t>%)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E80DA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32 (55)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1E9FC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12 (34)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4AA2" w14:textId="02FB9E14" w:rsidR="00C43B20" w:rsidRPr="00A128C7" w:rsidRDefault="00492DE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0.05</w:t>
            </w:r>
          </w:p>
        </w:tc>
      </w:tr>
      <w:tr w:rsidR="00C43B20" w:rsidRPr="00153418" w14:paraId="2721EBA2" w14:textId="77777777" w:rsidTr="0023514E">
        <w:tc>
          <w:tcPr>
            <w:tcW w:w="2479" w:type="dxa"/>
          </w:tcPr>
          <w:p w14:paraId="765C0FCA" w14:textId="77777777" w:rsidR="00C43B20" w:rsidRPr="00A128C7" w:rsidRDefault="00C43B20" w:rsidP="00C43B20">
            <w:pPr>
              <w:suppressLineNumber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COPD, </w:t>
            </w:r>
            <w:proofErr w:type="gramStart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n(</w:t>
            </w:r>
            <w:proofErr w:type="gramEnd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%)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69F1C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12 (21)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D035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11 (31)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75B2" w14:textId="77777777" w:rsidR="00C43B20" w:rsidRPr="00A128C7" w:rsidRDefault="00492DE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0.24</w:t>
            </w:r>
          </w:p>
        </w:tc>
      </w:tr>
      <w:tr w:rsidR="00C43B20" w:rsidRPr="00153418" w14:paraId="3B746A3C" w14:textId="77777777" w:rsidTr="0023514E">
        <w:tc>
          <w:tcPr>
            <w:tcW w:w="2479" w:type="dxa"/>
          </w:tcPr>
          <w:p w14:paraId="5B5961A5" w14:textId="77777777" w:rsidR="00C43B20" w:rsidRPr="00A128C7" w:rsidRDefault="00C43B20" w:rsidP="00C43B20">
            <w:pPr>
              <w:suppressLineNumber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Beta Blocker use, </w:t>
            </w:r>
            <w:proofErr w:type="gramStart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n(</w:t>
            </w:r>
            <w:proofErr w:type="gramEnd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%)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3CED6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47 (81)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9DB1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31 (89)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60BF" w14:textId="77777777" w:rsidR="00C43B20" w:rsidRPr="00A128C7" w:rsidRDefault="00492DE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0.3</w:t>
            </w:r>
            <w:r w:rsidR="00C43B20" w:rsidRPr="00A128C7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43B20" w:rsidRPr="00153418" w14:paraId="5580FE21" w14:textId="77777777" w:rsidTr="0023514E">
        <w:tc>
          <w:tcPr>
            <w:tcW w:w="2479" w:type="dxa"/>
          </w:tcPr>
          <w:p w14:paraId="7C1C5A88" w14:textId="77777777" w:rsidR="00C43B20" w:rsidRPr="00A128C7" w:rsidRDefault="00C43B20" w:rsidP="00C43B20">
            <w:pPr>
              <w:suppressLineNumber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proofErr w:type="spellStart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ACEi</w:t>
            </w:r>
            <w:proofErr w:type="spellEnd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or ARB use, </w:t>
            </w:r>
            <w:proofErr w:type="gramStart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n(</w:t>
            </w:r>
            <w:proofErr w:type="gramEnd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%)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1255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45 (78)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3BB0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32 (91)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D5F6" w14:textId="77777777" w:rsidR="00C43B20" w:rsidRPr="00A128C7" w:rsidRDefault="00492DE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0.087</w:t>
            </w:r>
          </w:p>
        </w:tc>
      </w:tr>
      <w:tr w:rsidR="005C444C" w:rsidRPr="00153418" w14:paraId="51A956A1" w14:textId="77777777" w:rsidTr="0023514E">
        <w:tc>
          <w:tcPr>
            <w:tcW w:w="2479" w:type="dxa"/>
          </w:tcPr>
          <w:p w14:paraId="50A227EE" w14:textId="77777777" w:rsidR="005C444C" w:rsidRPr="00A128C7" w:rsidRDefault="005C444C" w:rsidP="0023514E">
            <w:pPr>
              <w:suppressLineNumber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Loop diuretic use, </w:t>
            </w:r>
            <w:proofErr w:type="gramStart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n(</w:t>
            </w:r>
            <w:proofErr w:type="gramEnd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%)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2BD89" w14:textId="77777777" w:rsidR="005C444C" w:rsidRPr="00A128C7" w:rsidRDefault="00EB6884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44 (76</w:t>
            </w:r>
            <w:r w:rsidR="005C444C"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E1612" w14:textId="77777777" w:rsidR="005C444C" w:rsidRPr="00A128C7" w:rsidRDefault="00EB6884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28 (8</w:t>
            </w:r>
            <w:r w:rsidR="005C444C"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0)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1A08E" w14:textId="77777777" w:rsidR="005C444C" w:rsidRPr="00A128C7" w:rsidRDefault="00EB6884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0.</w:t>
            </w:r>
            <w:r w:rsidR="005C444C"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</w:tr>
      <w:tr w:rsidR="005C444C" w:rsidRPr="00153418" w14:paraId="7E7D382C" w14:textId="77777777" w:rsidTr="0023514E">
        <w:tc>
          <w:tcPr>
            <w:tcW w:w="2479" w:type="dxa"/>
          </w:tcPr>
          <w:p w14:paraId="686D3FD1" w14:textId="77777777" w:rsidR="005C444C" w:rsidRPr="00A128C7" w:rsidRDefault="005C444C" w:rsidP="0023514E">
            <w:pPr>
              <w:suppressLineNumber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Spironolactone use, </w:t>
            </w:r>
            <w:proofErr w:type="gramStart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n(</w:t>
            </w:r>
            <w:proofErr w:type="gramEnd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%)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63341" w14:textId="77777777" w:rsidR="005C444C" w:rsidRPr="00A128C7" w:rsidRDefault="00EB6884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13 (22</w:t>
            </w:r>
            <w:r w:rsidR="005C444C"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927E5" w14:textId="77777777" w:rsidR="005C444C" w:rsidRPr="00A128C7" w:rsidRDefault="00EB6884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10 (2</w:t>
            </w:r>
            <w:r w:rsidR="005C444C"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9)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C4984" w14:textId="77777777" w:rsidR="005C444C" w:rsidRPr="00A128C7" w:rsidRDefault="00EB6884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0.51</w:t>
            </w:r>
          </w:p>
        </w:tc>
      </w:tr>
      <w:tr w:rsidR="005C444C" w:rsidRPr="00153418" w14:paraId="0F6D045A" w14:textId="77777777" w:rsidTr="0023514E">
        <w:tc>
          <w:tcPr>
            <w:tcW w:w="7464" w:type="dxa"/>
            <w:gridSpan w:val="3"/>
            <w:vAlign w:val="center"/>
          </w:tcPr>
          <w:p w14:paraId="24E0ED6B" w14:textId="77777777" w:rsidR="005C444C" w:rsidRPr="00A128C7" w:rsidRDefault="005C444C" w:rsidP="00A128C7">
            <w:pPr>
              <w:suppressLineNumbers/>
              <w:spacing w:line="360" w:lineRule="auto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NYHA, </w:t>
            </w:r>
            <w:proofErr w:type="gramStart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n(</w:t>
            </w:r>
            <w:proofErr w:type="gramEnd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%)</w:t>
            </w:r>
          </w:p>
        </w:tc>
        <w:tc>
          <w:tcPr>
            <w:tcW w:w="2490" w:type="dxa"/>
          </w:tcPr>
          <w:p w14:paraId="6400D80B" w14:textId="77777777" w:rsidR="005C444C" w:rsidRPr="00A128C7" w:rsidRDefault="00C43B20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0.029</w:t>
            </w:r>
          </w:p>
        </w:tc>
      </w:tr>
      <w:tr w:rsidR="005C444C" w:rsidRPr="00153418" w14:paraId="2F6B135F" w14:textId="77777777" w:rsidTr="0023514E">
        <w:tc>
          <w:tcPr>
            <w:tcW w:w="2479" w:type="dxa"/>
          </w:tcPr>
          <w:p w14:paraId="644CA8D1" w14:textId="77777777" w:rsidR="005C444C" w:rsidRPr="00A128C7" w:rsidRDefault="005C444C" w:rsidP="0023514E">
            <w:pPr>
              <w:suppressLineNumber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    Class II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535A3" w14:textId="77777777" w:rsidR="005C444C" w:rsidRPr="00A128C7" w:rsidRDefault="005C444C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43 (52)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794A4" w14:textId="77777777" w:rsidR="005C444C" w:rsidRPr="00A128C7" w:rsidRDefault="005C444C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17 (45)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E3D1B" w14:textId="77777777" w:rsidR="005C444C" w:rsidRPr="00A128C7" w:rsidRDefault="005C444C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5C444C" w:rsidRPr="00153418" w14:paraId="4E38E3CA" w14:textId="77777777" w:rsidTr="0023514E">
        <w:tc>
          <w:tcPr>
            <w:tcW w:w="2479" w:type="dxa"/>
          </w:tcPr>
          <w:p w14:paraId="39D2DFD4" w14:textId="77777777" w:rsidR="005C444C" w:rsidRPr="00A128C7" w:rsidRDefault="005C444C" w:rsidP="0023514E">
            <w:pPr>
              <w:suppressLineNumber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    Class III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1AA52" w14:textId="77777777" w:rsidR="005C444C" w:rsidRPr="00A128C7" w:rsidRDefault="005C444C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15 (18)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FF19F" w14:textId="77777777" w:rsidR="005C444C" w:rsidRPr="00A128C7" w:rsidRDefault="005C444C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17 (45)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50E78" w14:textId="77777777" w:rsidR="005C444C" w:rsidRPr="00A128C7" w:rsidRDefault="005C444C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5C444C" w:rsidRPr="00153418" w14:paraId="5EED3033" w14:textId="77777777" w:rsidTr="0023514E">
        <w:tc>
          <w:tcPr>
            <w:tcW w:w="2479" w:type="dxa"/>
          </w:tcPr>
          <w:p w14:paraId="7787A02F" w14:textId="77777777" w:rsidR="005C444C" w:rsidRPr="00A128C7" w:rsidRDefault="005C444C" w:rsidP="0023514E">
            <w:pPr>
              <w:suppressLineNumbers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    Class IV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9292E" w14:textId="77777777" w:rsidR="005C444C" w:rsidRPr="00A128C7" w:rsidRDefault="005C444C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0 (0)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D9829" w14:textId="77777777" w:rsidR="005C444C" w:rsidRPr="00A128C7" w:rsidRDefault="005C444C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1 (3)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33D8D" w14:textId="77777777" w:rsidR="005C444C" w:rsidRPr="00A128C7" w:rsidRDefault="005C444C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C43B20" w:rsidRPr="00153418" w14:paraId="48FE2E67" w14:textId="77777777" w:rsidTr="0023514E">
        <w:tc>
          <w:tcPr>
            <w:tcW w:w="2479" w:type="dxa"/>
          </w:tcPr>
          <w:p w14:paraId="4C5EF688" w14:textId="77777777" w:rsidR="00C43B20" w:rsidRPr="00A128C7" w:rsidRDefault="00C43B20" w:rsidP="00C43B20">
            <w:pPr>
              <w:suppressLineNumbers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Systolic BP, mmHg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AFB9" w14:textId="2A72640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128</w:t>
            </w:r>
            <w:r w:rsidR="005F1A7D">
              <w:rPr>
                <w:rFonts w:ascii="Times New Roman" w:hAnsi="Times New Roman"/>
                <w:sz w:val="22"/>
                <w:szCs w:val="22"/>
              </w:rPr>
              <w:t>±</w:t>
            </w:r>
            <w:r w:rsidRPr="00A128C7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30C4" w14:textId="7208C568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128</w:t>
            </w:r>
            <w:r w:rsidR="005F1A7D">
              <w:rPr>
                <w:rFonts w:ascii="Times New Roman" w:hAnsi="Times New Roman"/>
                <w:sz w:val="22"/>
                <w:szCs w:val="22"/>
              </w:rPr>
              <w:t>±</w:t>
            </w:r>
            <w:r w:rsidRPr="00A128C7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79B0" w14:textId="77777777" w:rsidR="00C43B20" w:rsidRPr="00A128C7" w:rsidRDefault="00492DE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0.82</w:t>
            </w:r>
          </w:p>
        </w:tc>
      </w:tr>
      <w:tr w:rsidR="005C444C" w:rsidRPr="00153418" w14:paraId="034CF894" w14:textId="77777777" w:rsidTr="0023514E">
        <w:tc>
          <w:tcPr>
            <w:tcW w:w="2479" w:type="dxa"/>
          </w:tcPr>
          <w:p w14:paraId="5A46FA9C" w14:textId="77777777" w:rsidR="005C444C" w:rsidRPr="00A128C7" w:rsidRDefault="005C444C" w:rsidP="0023514E">
            <w:pPr>
              <w:suppressLineNumbers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Elevated JVP, </w:t>
            </w:r>
            <w:proofErr w:type="gramStart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n(</w:t>
            </w:r>
            <w:proofErr w:type="gramEnd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%)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920AA" w14:textId="77777777" w:rsidR="005C444C" w:rsidRPr="00A128C7" w:rsidRDefault="00EB6884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22 (38</w:t>
            </w:r>
            <w:r w:rsidR="005C444C"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70C7A" w14:textId="77777777" w:rsidR="005C444C" w:rsidRPr="00A128C7" w:rsidRDefault="00EB6884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18 (51</w:t>
            </w:r>
            <w:r w:rsidR="005C444C"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65B65" w14:textId="77777777" w:rsidR="005C444C" w:rsidRPr="00A128C7" w:rsidRDefault="00EB6884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0.21</w:t>
            </w:r>
          </w:p>
        </w:tc>
      </w:tr>
      <w:tr w:rsidR="005C444C" w:rsidRPr="00153418" w14:paraId="0FF85F05" w14:textId="77777777" w:rsidTr="0023514E">
        <w:tc>
          <w:tcPr>
            <w:tcW w:w="2479" w:type="dxa"/>
          </w:tcPr>
          <w:p w14:paraId="3AE8F2CC" w14:textId="77777777" w:rsidR="005C444C" w:rsidRPr="00A128C7" w:rsidRDefault="005C444C" w:rsidP="0023514E">
            <w:pPr>
              <w:suppressLineNumbers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Rales, </w:t>
            </w:r>
            <w:proofErr w:type="gramStart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n(</w:t>
            </w:r>
            <w:proofErr w:type="gramEnd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%)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75C53" w14:textId="77777777" w:rsidR="005C444C" w:rsidRPr="00A128C7" w:rsidRDefault="00EB6884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4 (7</w:t>
            </w:r>
            <w:r w:rsidR="005C444C"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D88F6" w14:textId="77777777" w:rsidR="005C444C" w:rsidRPr="00A128C7" w:rsidRDefault="00EB6884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7 (20</w:t>
            </w:r>
            <w:r w:rsidR="005C444C"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C10AC" w14:textId="77777777" w:rsidR="005C444C" w:rsidRPr="00A128C7" w:rsidRDefault="00EB6884" w:rsidP="00A128C7">
            <w:pPr>
              <w:suppressLineNumbers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color w:val="000000"/>
                <w:sz w:val="22"/>
                <w:szCs w:val="22"/>
              </w:rPr>
              <w:t>0.058</w:t>
            </w:r>
          </w:p>
        </w:tc>
      </w:tr>
      <w:tr w:rsidR="00C43B20" w:rsidRPr="00153418" w14:paraId="2FFC8675" w14:textId="77777777" w:rsidTr="0023514E">
        <w:tc>
          <w:tcPr>
            <w:tcW w:w="2479" w:type="dxa"/>
          </w:tcPr>
          <w:p w14:paraId="4661EFB3" w14:textId="77777777" w:rsidR="00C43B20" w:rsidRPr="00A128C7" w:rsidRDefault="00C43B20" w:rsidP="00C43B20">
            <w:pPr>
              <w:suppressLineNumbers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BNP, </w:t>
            </w:r>
            <w:proofErr w:type="spellStart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pg</w:t>
            </w:r>
            <w:proofErr w:type="spellEnd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/ml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784D" w14:textId="73F3265D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183</w:t>
            </w:r>
            <w:r w:rsidR="005F1A7D">
              <w:rPr>
                <w:rFonts w:ascii="Times New Roman" w:hAnsi="Times New Roman"/>
                <w:sz w:val="22"/>
                <w:szCs w:val="22"/>
              </w:rPr>
              <w:t>±</w:t>
            </w:r>
            <w:r w:rsidRPr="00A128C7">
              <w:rPr>
                <w:rFonts w:ascii="Times New Roman" w:hAnsi="Times New Roman"/>
                <w:sz w:val="22"/>
                <w:szCs w:val="22"/>
              </w:rPr>
              <w:t>138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4E662" w14:textId="49502BF3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355</w:t>
            </w:r>
            <w:r w:rsidR="005F1A7D">
              <w:rPr>
                <w:rFonts w:ascii="Times New Roman" w:hAnsi="Times New Roman"/>
                <w:sz w:val="22"/>
                <w:szCs w:val="22"/>
              </w:rPr>
              <w:t>±</w:t>
            </w:r>
            <w:r w:rsidRPr="00A128C7">
              <w:rPr>
                <w:rFonts w:ascii="Times New Roman" w:hAnsi="Times New Roman"/>
                <w:sz w:val="22"/>
                <w:szCs w:val="22"/>
              </w:rPr>
              <w:t>354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1139" w14:textId="77777777" w:rsidR="00C43B20" w:rsidRPr="00A128C7" w:rsidRDefault="00492DE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0.002</w:t>
            </w:r>
          </w:p>
        </w:tc>
      </w:tr>
      <w:tr w:rsidR="00C43B20" w:rsidRPr="00153418" w14:paraId="631AD575" w14:textId="77777777" w:rsidTr="0023514E">
        <w:tc>
          <w:tcPr>
            <w:tcW w:w="2479" w:type="dxa"/>
          </w:tcPr>
          <w:p w14:paraId="05BF0CAD" w14:textId="77777777" w:rsidR="00C43B20" w:rsidRPr="00A128C7" w:rsidRDefault="00C43B20" w:rsidP="00C43B20">
            <w:pPr>
              <w:suppressLineNumbers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Creatinine, </w:t>
            </w:r>
            <w:proofErr w:type="spellStart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umol</w:t>
            </w:r>
            <w:proofErr w:type="spellEnd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/L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F7FB" w14:textId="7C56F515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102</w:t>
            </w:r>
            <w:r w:rsidR="005F1A7D">
              <w:rPr>
                <w:rFonts w:ascii="Times New Roman" w:hAnsi="Times New Roman"/>
                <w:sz w:val="22"/>
                <w:szCs w:val="22"/>
              </w:rPr>
              <w:t>±</w:t>
            </w:r>
            <w:r w:rsidRPr="00A128C7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71553" w14:textId="3F93442E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103</w:t>
            </w:r>
            <w:r w:rsidR="005F1A7D">
              <w:rPr>
                <w:rFonts w:ascii="Times New Roman" w:hAnsi="Times New Roman"/>
                <w:sz w:val="22"/>
                <w:szCs w:val="22"/>
              </w:rPr>
              <w:t>±</w:t>
            </w:r>
            <w:r w:rsidRPr="00A128C7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F362" w14:textId="77777777" w:rsidR="00C43B20" w:rsidRPr="00A128C7" w:rsidRDefault="00492DE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0.97</w:t>
            </w:r>
          </w:p>
        </w:tc>
      </w:tr>
      <w:tr w:rsidR="00C43B20" w:rsidRPr="00153418" w14:paraId="1ED36C5A" w14:textId="77777777" w:rsidTr="0023514E">
        <w:tc>
          <w:tcPr>
            <w:tcW w:w="2479" w:type="dxa"/>
          </w:tcPr>
          <w:p w14:paraId="177BE810" w14:textId="77777777" w:rsidR="00C43B20" w:rsidRPr="00A128C7" w:rsidRDefault="00C43B20" w:rsidP="00C43B20">
            <w:pPr>
              <w:suppressLineNumbers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LVEF, %, by MRI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25946" w14:textId="2044E01A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48</w:t>
            </w:r>
            <w:r w:rsidR="005F1A7D">
              <w:rPr>
                <w:rFonts w:ascii="Times New Roman" w:hAnsi="Times New Roman"/>
                <w:sz w:val="22"/>
                <w:szCs w:val="22"/>
              </w:rPr>
              <w:t>±</w:t>
            </w:r>
            <w:r w:rsidRPr="00A128C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79365" w14:textId="0CE960BF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45</w:t>
            </w:r>
            <w:r w:rsidR="005F1A7D">
              <w:rPr>
                <w:rFonts w:ascii="Times New Roman" w:hAnsi="Times New Roman"/>
                <w:sz w:val="22"/>
                <w:szCs w:val="22"/>
              </w:rPr>
              <w:t>±</w:t>
            </w:r>
            <w:r w:rsidRPr="00A128C7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4FAC" w14:textId="77777777" w:rsidR="00C43B20" w:rsidRPr="00A128C7" w:rsidRDefault="00492DE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0.22</w:t>
            </w:r>
          </w:p>
        </w:tc>
      </w:tr>
      <w:tr w:rsidR="005C444C" w:rsidRPr="00153418" w14:paraId="56A6C1D6" w14:textId="77777777" w:rsidTr="0023514E">
        <w:tc>
          <w:tcPr>
            <w:tcW w:w="7464" w:type="dxa"/>
            <w:gridSpan w:val="3"/>
            <w:vAlign w:val="center"/>
          </w:tcPr>
          <w:p w14:paraId="2FF07DB5" w14:textId="77777777" w:rsidR="005C444C" w:rsidRPr="00A128C7" w:rsidRDefault="005C444C" w:rsidP="00A128C7">
            <w:pPr>
              <w:suppressLineNumbers/>
              <w:spacing w:line="360" w:lineRule="auto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Outcomes at 1 year, </w:t>
            </w:r>
            <w:proofErr w:type="gramStart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n(</w:t>
            </w:r>
            <w:proofErr w:type="gramEnd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%)</w:t>
            </w:r>
          </w:p>
        </w:tc>
        <w:tc>
          <w:tcPr>
            <w:tcW w:w="2490" w:type="dxa"/>
          </w:tcPr>
          <w:p w14:paraId="38134765" w14:textId="77777777" w:rsidR="005C444C" w:rsidRPr="00A128C7" w:rsidRDefault="005C444C" w:rsidP="00A128C7">
            <w:pPr>
              <w:suppressLineNumbers/>
              <w:spacing w:line="360" w:lineRule="auto"/>
              <w:jc w:val="center"/>
              <w:rPr>
                <w:rStyle w:val="CommentReference"/>
                <w:rFonts w:ascii="Times New Roman" w:hAnsi="Times New Roman"/>
                <w:sz w:val="22"/>
                <w:szCs w:val="22"/>
              </w:rPr>
            </w:pPr>
          </w:p>
        </w:tc>
      </w:tr>
      <w:tr w:rsidR="00C43B20" w:rsidRPr="00153418" w14:paraId="385EB106" w14:textId="77777777" w:rsidTr="0023514E">
        <w:tc>
          <w:tcPr>
            <w:tcW w:w="2479" w:type="dxa"/>
          </w:tcPr>
          <w:p w14:paraId="566707E8" w14:textId="77777777" w:rsidR="00C43B20" w:rsidRPr="00A128C7" w:rsidRDefault="00C43B20" w:rsidP="00C43B20">
            <w:pPr>
              <w:suppressLineNumbers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    Death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2EF7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1 (2)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91D9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3 (9)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FCAF" w14:textId="77777777" w:rsidR="00C43B20" w:rsidRPr="00A128C7" w:rsidRDefault="00492DE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0.11</w:t>
            </w:r>
          </w:p>
        </w:tc>
      </w:tr>
      <w:tr w:rsidR="00C43B20" w:rsidRPr="00153418" w14:paraId="6581A3B5" w14:textId="77777777" w:rsidTr="0023514E">
        <w:tc>
          <w:tcPr>
            <w:tcW w:w="2479" w:type="dxa"/>
          </w:tcPr>
          <w:p w14:paraId="23B9F8F1" w14:textId="77777777" w:rsidR="00C43B20" w:rsidRPr="00A128C7" w:rsidRDefault="00C43B20" w:rsidP="00C43B20">
            <w:pPr>
              <w:suppressLineNumbers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    Death, HF </w:t>
            </w:r>
            <w:proofErr w:type="spellStart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hosp</w:t>
            </w:r>
            <w:proofErr w:type="spellEnd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or </w:t>
            </w:r>
          </w:p>
          <w:p w14:paraId="308FED26" w14:textId="77777777" w:rsidR="00C43B20" w:rsidRPr="00A128C7" w:rsidRDefault="00C43B20" w:rsidP="00C43B20">
            <w:pPr>
              <w:suppressLineNumbers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    HF ED visit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9C1B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4 (7)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6E5B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10 (29)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47BE3" w14:textId="77777777" w:rsidR="00C43B20" w:rsidRPr="00A128C7" w:rsidRDefault="00492DE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0.005</w:t>
            </w:r>
          </w:p>
        </w:tc>
      </w:tr>
      <w:tr w:rsidR="00C43B20" w:rsidRPr="00153418" w14:paraId="1952187A" w14:textId="77777777" w:rsidTr="0023514E">
        <w:tc>
          <w:tcPr>
            <w:tcW w:w="2479" w:type="dxa"/>
          </w:tcPr>
          <w:p w14:paraId="39723457" w14:textId="77777777" w:rsidR="00C43B20" w:rsidRPr="00A128C7" w:rsidRDefault="00C43B20" w:rsidP="00C43B20">
            <w:pPr>
              <w:suppressLineNumbers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    Death, CV </w:t>
            </w:r>
            <w:proofErr w:type="spellStart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>hosp</w:t>
            </w:r>
            <w:proofErr w:type="spellEnd"/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or </w:t>
            </w:r>
          </w:p>
          <w:p w14:paraId="6D4EC26C" w14:textId="77777777" w:rsidR="00C43B20" w:rsidRPr="00A128C7" w:rsidRDefault="00C43B20" w:rsidP="00C43B20">
            <w:pPr>
              <w:suppressLineNumbers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A128C7">
              <w:rPr>
                <w:rFonts w:ascii="Times New Roman" w:hAnsi="Times New Roman"/>
                <w:sz w:val="22"/>
                <w:szCs w:val="22"/>
                <w:lang w:val="en-CA"/>
              </w:rPr>
              <w:t xml:space="preserve">     CV ED visit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9AC1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10 (17)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98C7" w14:textId="77777777" w:rsidR="00C43B20" w:rsidRPr="00A128C7" w:rsidRDefault="00C43B2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14 (40)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8131D" w14:textId="77777777" w:rsidR="00C43B20" w:rsidRPr="00A128C7" w:rsidRDefault="00492DE0" w:rsidP="00A128C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28C7">
              <w:rPr>
                <w:rFonts w:ascii="Times New Roman" w:hAnsi="Times New Roman"/>
                <w:sz w:val="22"/>
                <w:szCs w:val="22"/>
              </w:rPr>
              <w:t>0.015</w:t>
            </w:r>
          </w:p>
        </w:tc>
      </w:tr>
    </w:tbl>
    <w:p w14:paraId="593114D7" w14:textId="2229920D" w:rsidR="007556D0" w:rsidRPr="00153418" w:rsidRDefault="007556D0" w:rsidP="007556D0">
      <w:pPr>
        <w:suppressLineNumbers/>
        <w:spacing w:line="480" w:lineRule="auto"/>
        <w:jc w:val="both"/>
        <w:rPr>
          <w:rFonts w:ascii="Times New Roman" w:hAnsi="Times New Roman"/>
          <w:lang w:val="en-CA"/>
        </w:rPr>
      </w:pPr>
      <w:r w:rsidRPr="00153418">
        <w:rPr>
          <w:rFonts w:ascii="Times New Roman" w:hAnsi="Times New Roman"/>
          <w:lang w:val="en-CA"/>
        </w:rPr>
        <w:t xml:space="preserve">Note: </w:t>
      </w:r>
      <w:r>
        <w:rPr>
          <w:rFonts w:ascii="Times New Roman" w:hAnsi="Times New Roman"/>
          <w:lang w:val="en-CA"/>
        </w:rPr>
        <w:t xml:space="preserve">(a) </w:t>
      </w:r>
      <w:r w:rsidRPr="00153418">
        <w:rPr>
          <w:rFonts w:ascii="Times New Roman" w:hAnsi="Times New Roman"/>
          <w:lang w:val="en-CA"/>
        </w:rPr>
        <w:t>MRI lung water derived by the rectangular profile method</w:t>
      </w:r>
      <w:r>
        <w:rPr>
          <w:rFonts w:ascii="Times New Roman" w:hAnsi="Times New Roman"/>
          <w:lang w:val="en-CA"/>
        </w:rPr>
        <w:t xml:space="preserve">; (b) BNP and creatinine were missing for 4 and 2 patients, respectively. </w:t>
      </w:r>
    </w:p>
    <w:p w14:paraId="4AF951D3" w14:textId="77777777" w:rsidR="007556D0" w:rsidRDefault="007556D0" w:rsidP="007556D0">
      <w:pPr>
        <w:suppressLineNumbers/>
        <w:spacing w:line="480" w:lineRule="auto"/>
        <w:jc w:val="both"/>
        <w:rPr>
          <w:rFonts w:ascii="Times New Roman" w:hAnsi="Times New Roman"/>
          <w:lang w:val="en-CA"/>
        </w:rPr>
      </w:pPr>
      <w:r w:rsidRPr="00153418">
        <w:rPr>
          <w:rFonts w:ascii="Times New Roman" w:hAnsi="Times New Roman"/>
          <w:lang w:val="en-CA"/>
        </w:rPr>
        <w:lastRenderedPageBreak/>
        <w:t xml:space="preserve">Abbreviations – MRI: magnetic resonance imaging, </w:t>
      </w:r>
      <w:r>
        <w:rPr>
          <w:rFonts w:ascii="Times New Roman" w:hAnsi="Times New Roman"/>
          <w:lang w:val="en-CA"/>
        </w:rPr>
        <w:t>BMI: body mass index, BP: blood pressure,</w:t>
      </w:r>
      <w:r w:rsidRPr="00153418">
        <w:rPr>
          <w:rFonts w:ascii="Times New Roman" w:hAnsi="Times New Roman"/>
          <w:lang w:val="en-CA"/>
        </w:rPr>
        <w:t xml:space="preserve"> </w:t>
      </w:r>
      <w:r>
        <w:rPr>
          <w:rFonts w:ascii="Times New Roman" w:hAnsi="Times New Roman"/>
          <w:lang w:val="en-CA"/>
        </w:rPr>
        <w:t xml:space="preserve">CAD/MI: coronary artery disease/myocardial infarction, </w:t>
      </w:r>
      <w:r w:rsidRPr="00153418">
        <w:rPr>
          <w:rFonts w:ascii="Times New Roman" w:hAnsi="Times New Roman"/>
          <w:lang w:val="en-CA"/>
        </w:rPr>
        <w:t xml:space="preserve">NYHA: New York Heart Association, </w:t>
      </w:r>
      <w:r>
        <w:rPr>
          <w:rFonts w:ascii="Times New Roman" w:hAnsi="Times New Roman"/>
          <w:lang w:val="en-CA"/>
        </w:rPr>
        <w:t xml:space="preserve">COPD: chronic obstructive lung disease, </w:t>
      </w:r>
      <w:proofErr w:type="spellStart"/>
      <w:r>
        <w:rPr>
          <w:rFonts w:ascii="Times New Roman" w:hAnsi="Times New Roman"/>
          <w:lang w:val="en-CA"/>
        </w:rPr>
        <w:t>ACEi</w:t>
      </w:r>
      <w:proofErr w:type="spellEnd"/>
      <w:r>
        <w:rPr>
          <w:rFonts w:ascii="Times New Roman" w:hAnsi="Times New Roman"/>
          <w:lang w:val="en-CA"/>
        </w:rPr>
        <w:t xml:space="preserve">: angiotensin converting enzyme inhibitor, ARB: angiotensin II receptor blocker, </w:t>
      </w:r>
      <w:r w:rsidRPr="00153418">
        <w:rPr>
          <w:rFonts w:ascii="Times New Roman" w:hAnsi="Times New Roman"/>
          <w:lang w:val="en-CA"/>
        </w:rPr>
        <w:t>LVEF: left ventricular ejection fraction, BNP: b-type natriuretic peptide, CV: cardi</w:t>
      </w:r>
      <w:r>
        <w:rPr>
          <w:rFonts w:ascii="Times New Roman" w:hAnsi="Times New Roman"/>
          <w:lang w:val="en-CA"/>
        </w:rPr>
        <w:t>ovascular</w:t>
      </w:r>
      <w:r w:rsidRPr="00153418">
        <w:rPr>
          <w:rFonts w:ascii="Times New Roman" w:hAnsi="Times New Roman"/>
          <w:lang w:val="en-CA"/>
        </w:rPr>
        <w:t xml:space="preserve">, </w:t>
      </w:r>
      <w:proofErr w:type="spellStart"/>
      <w:r>
        <w:rPr>
          <w:rFonts w:ascii="Times New Roman" w:hAnsi="Times New Roman"/>
          <w:lang w:val="en-CA"/>
        </w:rPr>
        <w:t>hosp</w:t>
      </w:r>
      <w:proofErr w:type="spellEnd"/>
      <w:r>
        <w:rPr>
          <w:rFonts w:ascii="Times New Roman" w:hAnsi="Times New Roman"/>
          <w:lang w:val="en-CA"/>
        </w:rPr>
        <w:t xml:space="preserve">: hospitalization, </w:t>
      </w:r>
      <w:r w:rsidRPr="00153418">
        <w:rPr>
          <w:rFonts w:ascii="Times New Roman" w:hAnsi="Times New Roman"/>
          <w:lang w:val="en-CA"/>
        </w:rPr>
        <w:t>E</w:t>
      </w:r>
      <w:r>
        <w:rPr>
          <w:rFonts w:ascii="Times New Roman" w:hAnsi="Times New Roman"/>
          <w:lang w:val="en-CA"/>
        </w:rPr>
        <w:t>D</w:t>
      </w:r>
      <w:r w:rsidRPr="00153418">
        <w:rPr>
          <w:rFonts w:ascii="Times New Roman" w:hAnsi="Times New Roman"/>
          <w:lang w:val="en-CA"/>
        </w:rPr>
        <w:t xml:space="preserve">: emergency </w:t>
      </w:r>
      <w:r>
        <w:rPr>
          <w:rFonts w:ascii="Times New Roman" w:hAnsi="Times New Roman"/>
          <w:lang w:val="en-CA"/>
        </w:rPr>
        <w:t>department</w:t>
      </w:r>
      <w:r w:rsidRPr="00153418">
        <w:rPr>
          <w:rFonts w:ascii="Times New Roman" w:hAnsi="Times New Roman"/>
          <w:lang w:val="en-CA"/>
        </w:rPr>
        <w:t>.</w:t>
      </w:r>
    </w:p>
    <w:p w14:paraId="7759628F" w14:textId="77777777" w:rsidR="005C444C" w:rsidRDefault="005C444C" w:rsidP="002D27EC">
      <w:pPr>
        <w:suppressLineNumbers/>
        <w:spacing w:line="480" w:lineRule="auto"/>
        <w:jc w:val="both"/>
        <w:rPr>
          <w:rFonts w:ascii="Times New Roman" w:hAnsi="Times New Roman"/>
          <w:lang w:val="en-CA"/>
        </w:rPr>
      </w:pPr>
    </w:p>
    <w:bookmarkEnd w:id="0"/>
    <w:bookmarkEnd w:id="1"/>
    <w:p w14:paraId="3B26F81E" w14:textId="77777777" w:rsidR="00A128C7" w:rsidRDefault="00A128C7" w:rsidP="002D27EC">
      <w:pPr>
        <w:suppressLineNumbers/>
        <w:spacing w:line="480" w:lineRule="auto"/>
        <w:jc w:val="both"/>
        <w:rPr>
          <w:rFonts w:ascii="Times New Roman" w:hAnsi="Times New Roman"/>
          <w:lang w:val="en-CA"/>
        </w:rPr>
      </w:pPr>
    </w:p>
    <w:sectPr w:rsidR="00A128C7" w:rsidSect="005C4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EC"/>
    <w:rsid w:val="00015DA2"/>
    <w:rsid w:val="0023514E"/>
    <w:rsid w:val="002D27EC"/>
    <w:rsid w:val="00492DE0"/>
    <w:rsid w:val="004B35A9"/>
    <w:rsid w:val="005C444C"/>
    <w:rsid w:val="005F1A7D"/>
    <w:rsid w:val="00727214"/>
    <w:rsid w:val="007556D0"/>
    <w:rsid w:val="00771A7C"/>
    <w:rsid w:val="00883A3B"/>
    <w:rsid w:val="00883C96"/>
    <w:rsid w:val="00900031"/>
    <w:rsid w:val="00A128C7"/>
    <w:rsid w:val="00B7360F"/>
    <w:rsid w:val="00C43B20"/>
    <w:rsid w:val="00CD03ED"/>
    <w:rsid w:val="00DE729E"/>
    <w:rsid w:val="00DF5BD5"/>
    <w:rsid w:val="00EB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965C"/>
  <w15:chartTrackingRefBased/>
  <w15:docId w15:val="{A86A1886-F9CC-4914-8B0B-AE8E9CAD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D27EC"/>
    <w:rPr>
      <w:sz w:val="16"/>
      <w:szCs w:val="16"/>
    </w:rPr>
  </w:style>
  <w:style w:type="table" w:styleId="TableGrid">
    <w:name w:val="Table Grid"/>
    <w:basedOn w:val="TableNormal"/>
    <w:uiPriority w:val="59"/>
    <w:rsid w:val="002D27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CD03ED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3ED"/>
    <w:rPr>
      <w:rFonts w:ascii="Cambria" w:eastAsia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Ian Paterson</cp:lastModifiedBy>
  <cp:revision>4</cp:revision>
  <dcterms:created xsi:type="dcterms:W3CDTF">2018-01-31T02:45:00Z</dcterms:created>
  <dcterms:modified xsi:type="dcterms:W3CDTF">2019-03-12T04:51:00Z</dcterms:modified>
</cp:coreProperties>
</file>