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094">
              <w:rPr>
                <w:rFonts w:ascii="Arial" w:hAnsi="Arial" w:cs="Arial"/>
                <w:b/>
                <w:bCs/>
                <w:sz w:val="24"/>
                <w:szCs w:val="24"/>
              </w:rPr>
              <w:t>Reported on Page Number</w:t>
            </w:r>
          </w:p>
        </w:tc>
      </w:tr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 w:rsidRPr="00F57094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7094">
              <w:rPr>
                <w:rFonts w:ascii="Arial" w:hAnsi="Arial" w:cs="Arial"/>
                <w:sz w:val="24"/>
                <w:szCs w:val="24"/>
              </w:rPr>
              <w:t>Ex</w:t>
            </w:r>
            <w:r>
              <w:rPr>
                <w:rFonts w:ascii="Arial" w:hAnsi="Arial" w:cs="Arial"/>
                <w:sz w:val="24"/>
                <w:szCs w:val="24"/>
              </w:rPr>
              <w:t>plain the purpose or aim of the research, with the explicit identification of the research question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3-4</w:t>
            </w:r>
          </w:p>
        </w:tc>
      </w:tr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Explain why the research was necessary and place the study in context, drawing upon previous work in relevant fields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3-4</w:t>
            </w:r>
          </w:p>
        </w:tc>
      </w:tr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3a) State the chosen research method and justify why this was chosen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</w:t>
            </w:r>
          </w:p>
        </w:tc>
      </w:tr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3b) Describe the research tool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</w:t>
            </w:r>
          </w:p>
        </w:tc>
      </w:tr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3c) Describe how the sample was selected and how data were collected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</w:t>
            </w:r>
          </w:p>
        </w:tc>
      </w:tr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Describe and justify the methods and tests used for data analysis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</w:t>
            </w:r>
          </w:p>
        </w:tc>
      </w:tr>
      <w:tr w:rsidR="00E63B6F" w:rsidTr="00E63B6F"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Present the results of the research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5-10</w:t>
            </w:r>
          </w:p>
        </w:tc>
      </w:tr>
      <w:tr w:rsidR="00E63B6F" w:rsidTr="00E63B6F">
        <w:tc>
          <w:tcPr>
            <w:tcW w:w="6974" w:type="dxa"/>
          </w:tcPr>
          <w:p w:rsidR="00E63B6F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 Interpret and discuss the findings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10-12</w:t>
            </w:r>
          </w:p>
        </w:tc>
      </w:tr>
      <w:tr w:rsidR="00E63B6F" w:rsidTr="00E63B6F">
        <w:tc>
          <w:tcPr>
            <w:tcW w:w="6974" w:type="dxa"/>
          </w:tcPr>
          <w:p w:rsidR="00E63B6F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 Present conclusions and recommendations</w:t>
            </w:r>
          </w:p>
        </w:tc>
        <w:tc>
          <w:tcPr>
            <w:tcW w:w="6974" w:type="dxa"/>
          </w:tcPr>
          <w:p w:rsidR="00E63B6F" w:rsidRPr="00F57094" w:rsidRDefault="00E63B6F" w:rsidP="00E63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</w:t>
            </w:r>
          </w:p>
        </w:tc>
      </w:tr>
    </w:tbl>
    <w:p w:rsidR="000F35BF" w:rsidRPr="00F57094" w:rsidRDefault="00F57094" w:rsidP="00F570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7094">
        <w:rPr>
          <w:rFonts w:ascii="Arial" w:hAnsi="Arial" w:cs="Arial"/>
          <w:b/>
          <w:bCs/>
          <w:sz w:val="24"/>
          <w:szCs w:val="24"/>
        </w:rPr>
        <w:t>Good pra</w:t>
      </w:r>
      <w:bookmarkStart w:id="0" w:name="_GoBack"/>
      <w:bookmarkEnd w:id="0"/>
      <w:r w:rsidRPr="00F57094">
        <w:rPr>
          <w:rFonts w:ascii="Arial" w:hAnsi="Arial" w:cs="Arial"/>
          <w:b/>
          <w:bCs/>
          <w:sz w:val="24"/>
          <w:szCs w:val="24"/>
        </w:rPr>
        <w:t>ctice in the conduct and reporting of survey research</w:t>
      </w:r>
      <w:r>
        <w:rPr>
          <w:rFonts w:ascii="Arial" w:hAnsi="Arial" w:cs="Arial"/>
          <w:b/>
          <w:bCs/>
          <w:sz w:val="24"/>
          <w:szCs w:val="24"/>
        </w:rPr>
        <w:t xml:space="preserve"> – Kelley et al, 2003</w:t>
      </w:r>
    </w:p>
    <w:sectPr w:rsidR="000F35BF" w:rsidRPr="00F57094" w:rsidSect="00F570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D23"/>
    <w:multiLevelType w:val="hybridMultilevel"/>
    <w:tmpl w:val="25208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94"/>
    <w:rsid w:val="00420467"/>
    <w:rsid w:val="0044337A"/>
    <w:rsid w:val="00E63B6F"/>
    <w:rsid w:val="00F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124C"/>
  <w15:chartTrackingRefBased/>
  <w15:docId w15:val="{5D0DBA5F-DEEC-4B73-BADE-532E190C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05EB-4264-4580-BC00-BEA25E96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Beever</dc:creator>
  <cp:keywords/>
  <dc:description/>
  <cp:lastModifiedBy>Daniel Beever</cp:lastModifiedBy>
  <cp:revision>2</cp:revision>
  <dcterms:created xsi:type="dcterms:W3CDTF">2019-06-27T14:45:00Z</dcterms:created>
  <dcterms:modified xsi:type="dcterms:W3CDTF">2019-06-27T14:56:00Z</dcterms:modified>
</cp:coreProperties>
</file>