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7" w:rsidRPr="004E5E5D" w:rsidRDefault="000C65E7" w:rsidP="000C65E7">
      <w:pPr>
        <w:jc w:val="center"/>
        <w:rPr>
          <w:b/>
          <w:sz w:val="36"/>
          <w:lang w:val="en-GB"/>
        </w:rPr>
      </w:pPr>
      <w:r w:rsidRPr="004E5E5D">
        <w:rPr>
          <w:b/>
          <w:sz w:val="36"/>
          <w:lang w:val="en-GB"/>
        </w:rPr>
        <w:t>Additional files</w:t>
      </w:r>
    </w:p>
    <w:p w:rsidR="000C65E7" w:rsidRPr="004E5E5D" w:rsidRDefault="000C65E7" w:rsidP="000C65E7">
      <w:pPr>
        <w:rPr>
          <w:lang w:val="en-GB"/>
        </w:rPr>
      </w:pPr>
    </w:p>
    <w:p w:rsidR="000C65E7" w:rsidRPr="004E5E5D" w:rsidRDefault="000C65E7" w:rsidP="000C65E7">
      <w:pPr>
        <w:rPr>
          <w:b/>
          <w:lang w:val="en-GB"/>
        </w:rPr>
      </w:pPr>
      <w:r w:rsidRPr="004E5E5D">
        <w:rPr>
          <w:b/>
          <w:lang w:val="en-GB"/>
        </w:rPr>
        <w:t>Additional file 1: Translation process</w:t>
      </w:r>
    </w:p>
    <w:p w:rsidR="000C65E7" w:rsidRPr="004E5E5D" w:rsidRDefault="000C65E7" w:rsidP="000C65E7">
      <w:pPr>
        <w:rPr>
          <w:b/>
          <w:lang w:val="en-GB"/>
        </w:rPr>
      </w:pPr>
      <w:r w:rsidRPr="004E5E5D">
        <w:rPr>
          <w:b/>
          <w:noProof/>
          <w:lang w:val="en-US"/>
        </w:rPr>
        <w:drawing>
          <wp:inline distT="0" distB="0" distL="0" distR="0" wp14:anchorId="081E4BA2" wp14:editId="0D483A01">
            <wp:extent cx="5387163" cy="7239000"/>
            <wp:effectExtent l="0" t="0" r="4254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C65E7" w:rsidRPr="004E5E5D" w:rsidRDefault="000C65E7" w:rsidP="000C65E7">
      <w:pPr>
        <w:rPr>
          <w:b/>
          <w:lang w:val="en-GB"/>
        </w:rPr>
      </w:pPr>
      <w:r w:rsidRPr="004E5E5D">
        <w:rPr>
          <w:i/>
          <w:lang w:val="en-GB"/>
        </w:rPr>
        <w:lastRenderedPageBreak/>
        <w:t>Q:</w:t>
      </w:r>
      <w:r w:rsidRPr="004E5E5D">
        <w:rPr>
          <w:b/>
          <w:lang w:val="en-GB"/>
        </w:rPr>
        <w:t xml:space="preserve"> </w:t>
      </w:r>
      <w:r w:rsidRPr="004E5E5D">
        <w:rPr>
          <w:lang w:val="en-GB"/>
        </w:rPr>
        <w:t>English version of SGRQ-I,</w:t>
      </w:r>
      <w:r w:rsidRPr="004E5E5D">
        <w:rPr>
          <w:b/>
          <w:lang w:val="en-GB"/>
        </w:rPr>
        <w:t xml:space="preserve"> </w:t>
      </w:r>
      <w:r w:rsidRPr="004E5E5D">
        <w:rPr>
          <w:i/>
          <w:lang w:val="en-GB"/>
        </w:rPr>
        <w:t>T:</w:t>
      </w:r>
      <w:r w:rsidRPr="004E5E5D">
        <w:rPr>
          <w:b/>
          <w:lang w:val="en-GB"/>
        </w:rPr>
        <w:t xml:space="preserve"> </w:t>
      </w:r>
      <w:r w:rsidRPr="004E5E5D">
        <w:rPr>
          <w:lang w:val="en-GB"/>
        </w:rPr>
        <w:t>Translation in Danish</w:t>
      </w:r>
    </w:p>
    <w:p w:rsidR="005C1F3F" w:rsidRDefault="005C1F3F">
      <w:bookmarkStart w:id="0" w:name="_GoBack"/>
      <w:bookmarkEnd w:id="0"/>
    </w:p>
    <w:sectPr w:rsidR="005C1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E7"/>
    <w:rsid w:val="000C65E7"/>
    <w:rsid w:val="004A7782"/>
    <w:rsid w:val="005C1F3F"/>
    <w:rsid w:val="009D7358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E7"/>
    <w:pPr>
      <w:spacing w:after="160" w:line="259" w:lineRule="auto"/>
    </w:pPr>
    <w:rPr>
      <w:rFonts w:asciiTheme="minorHAnsi" w:hAnsiTheme="minorHAnsi" w:cstheme="minorBid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E7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E7"/>
    <w:pPr>
      <w:spacing w:after="160" w:line="259" w:lineRule="auto"/>
    </w:pPr>
    <w:rPr>
      <w:rFonts w:asciiTheme="minorHAnsi" w:hAnsiTheme="minorHAnsi" w:cstheme="minorBid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E7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184F21-20B2-47CF-B871-FFCBF79EDD2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6DDF170-19E6-44A7-8FE8-C493C97D0B11}">
      <dgm:prSet phldrT="[Tekst]"/>
      <dgm:spPr/>
      <dgm:t>
        <a:bodyPr/>
        <a:lstStyle/>
        <a:p>
          <a:pPr algn="ctr"/>
          <a:r>
            <a:rPr lang="da-DK"/>
            <a:t>Permission to use SGRQ-I from developers (Q1)</a:t>
          </a:r>
        </a:p>
      </dgm:t>
    </dgm:pt>
    <dgm:pt modelId="{E552431B-45C0-4464-90C9-3BCD95DDFE04}" type="parTrans" cxnId="{5F370E2A-A518-47D0-A0EC-F0D57E90A53D}">
      <dgm:prSet/>
      <dgm:spPr/>
      <dgm:t>
        <a:bodyPr/>
        <a:lstStyle/>
        <a:p>
          <a:endParaRPr lang="da-DK"/>
        </a:p>
      </dgm:t>
    </dgm:pt>
    <dgm:pt modelId="{EA15209A-47DA-4499-A20E-96422F2DDC42}" type="sibTrans" cxnId="{5F370E2A-A518-47D0-A0EC-F0D57E90A53D}">
      <dgm:prSet/>
      <dgm:spPr/>
      <dgm:t>
        <a:bodyPr/>
        <a:lstStyle/>
        <a:p>
          <a:endParaRPr lang="da-DK"/>
        </a:p>
      </dgm:t>
    </dgm:pt>
    <dgm:pt modelId="{F1F16A45-FAF4-412D-98DE-C54AB6BCCD59}">
      <dgm:prSet/>
      <dgm:spPr/>
      <dgm:t>
        <a:bodyPr/>
        <a:lstStyle/>
        <a:p>
          <a:r>
            <a:rPr lang="da-DK"/>
            <a:t>Back translation of T4 into English by a bilingual translator (Q3)</a:t>
          </a:r>
        </a:p>
      </dgm:t>
    </dgm:pt>
    <dgm:pt modelId="{FA8E4812-15A6-4036-B297-7A358ACD7620}" type="parTrans" cxnId="{8B81B3E9-3033-4441-ABE4-8A1656DAB0AA}">
      <dgm:prSet/>
      <dgm:spPr/>
      <dgm:t>
        <a:bodyPr/>
        <a:lstStyle/>
        <a:p>
          <a:endParaRPr lang="da-DK"/>
        </a:p>
      </dgm:t>
    </dgm:pt>
    <dgm:pt modelId="{485DA761-63B4-4220-AAC5-7E06208059A4}" type="sibTrans" cxnId="{8B81B3E9-3033-4441-ABE4-8A1656DAB0AA}">
      <dgm:prSet/>
      <dgm:spPr/>
      <dgm:t>
        <a:bodyPr/>
        <a:lstStyle/>
        <a:p>
          <a:endParaRPr lang="da-DK"/>
        </a:p>
      </dgm:t>
    </dgm:pt>
    <dgm:pt modelId="{93AE54B1-8714-4812-8F6F-6463347C72E8}">
      <dgm:prSet/>
      <dgm:spPr/>
      <dgm:t>
        <a:bodyPr/>
        <a:lstStyle/>
        <a:p>
          <a:r>
            <a:rPr lang="da-DK"/>
            <a:t>Review and final approval of Q3 by the developers</a:t>
          </a:r>
        </a:p>
      </dgm:t>
    </dgm:pt>
    <dgm:pt modelId="{46E39710-39C1-4BC2-91B2-A6CB6E1404A4}" type="parTrans" cxnId="{7A557F86-0F10-40B9-ACD9-35A22AD7B72D}">
      <dgm:prSet/>
      <dgm:spPr/>
      <dgm:t>
        <a:bodyPr/>
        <a:lstStyle/>
        <a:p>
          <a:endParaRPr lang="da-DK"/>
        </a:p>
      </dgm:t>
    </dgm:pt>
    <dgm:pt modelId="{85E78B95-8192-4E4F-9FCB-E937820DDD30}" type="sibTrans" cxnId="{7A557F86-0F10-40B9-ACD9-35A22AD7B72D}">
      <dgm:prSet/>
      <dgm:spPr/>
      <dgm:t>
        <a:bodyPr/>
        <a:lstStyle/>
        <a:p>
          <a:endParaRPr lang="da-DK"/>
        </a:p>
      </dgm:t>
    </dgm:pt>
    <dgm:pt modelId="{9B7BE775-F1B2-4B21-88E7-9DB62F3E8999}">
      <dgm:prSet/>
      <dgm:spPr/>
      <dgm:t>
        <a:bodyPr/>
        <a:lstStyle/>
        <a:p>
          <a:r>
            <a:rPr lang="da-DK"/>
            <a:t>Forward translation of Q1 into Danish by two bilingual translators (T1)</a:t>
          </a:r>
        </a:p>
      </dgm:t>
    </dgm:pt>
    <dgm:pt modelId="{A0615017-43BF-4CAA-B11F-DAAF30615EB8}" type="parTrans" cxnId="{312237C0-9C7E-4090-8952-F41670664455}">
      <dgm:prSet/>
      <dgm:spPr/>
      <dgm:t>
        <a:bodyPr/>
        <a:lstStyle/>
        <a:p>
          <a:endParaRPr lang="da-DK"/>
        </a:p>
      </dgm:t>
    </dgm:pt>
    <dgm:pt modelId="{1B8056D8-310E-4003-840C-8834DBBB8B94}" type="sibTrans" cxnId="{312237C0-9C7E-4090-8952-F41670664455}">
      <dgm:prSet/>
      <dgm:spPr/>
      <dgm:t>
        <a:bodyPr/>
        <a:lstStyle/>
        <a:p>
          <a:endParaRPr lang="da-DK"/>
        </a:p>
      </dgm:t>
    </dgm:pt>
    <dgm:pt modelId="{124FC373-6207-4EA2-ABA0-35E5000400FB}">
      <dgm:prSet/>
      <dgm:spPr/>
      <dgm:t>
        <a:bodyPr/>
        <a:lstStyle/>
        <a:p>
          <a:r>
            <a:rPr lang="da-DK"/>
            <a:t>Validation of the translation T1 by an expert panel (T2)</a:t>
          </a:r>
        </a:p>
      </dgm:t>
    </dgm:pt>
    <dgm:pt modelId="{2B698CA5-36EF-421B-8142-3BF7E3FDF4B8}" type="parTrans" cxnId="{15C159E5-FD65-44D9-B633-490C5BB9D240}">
      <dgm:prSet/>
      <dgm:spPr/>
      <dgm:t>
        <a:bodyPr/>
        <a:lstStyle/>
        <a:p>
          <a:endParaRPr lang="da-DK"/>
        </a:p>
      </dgm:t>
    </dgm:pt>
    <dgm:pt modelId="{696D45BD-DC96-4A6B-A416-917EF58CE0F9}" type="sibTrans" cxnId="{15C159E5-FD65-44D9-B633-490C5BB9D240}">
      <dgm:prSet/>
      <dgm:spPr/>
      <dgm:t>
        <a:bodyPr/>
        <a:lstStyle/>
        <a:p>
          <a:endParaRPr lang="da-DK"/>
        </a:p>
      </dgm:t>
    </dgm:pt>
    <dgm:pt modelId="{43AD2903-0FA0-4587-A4B7-2E6C41824D9F}">
      <dgm:prSet/>
      <dgm:spPr/>
      <dgm:t>
        <a:bodyPr/>
        <a:lstStyle/>
        <a:p>
          <a:r>
            <a:rPr lang="da-DK"/>
            <a:t>Back translation of T2 into English by a bilingual translator (Q2)</a:t>
          </a:r>
        </a:p>
      </dgm:t>
    </dgm:pt>
    <dgm:pt modelId="{9E38A198-FE5D-4CA2-856B-1270851BB552}" type="parTrans" cxnId="{DA049307-91A9-4B75-BA5E-E945604081AE}">
      <dgm:prSet/>
      <dgm:spPr/>
      <dgm:t>
        <a:bodyPr/>
        <a:lstStyle/>
        <a:p>
          <a:endParaRPr lang="da-DK"/>
        </a:p>
      </dgm:t>
    </dgm:pt>
    <dgm:pt modelId="{0F43C3EC-19CF-4B7E-80CE-E7BD58E1D505}" type="sibTrans" cxnId="{DA049307-91A9-4B75-BA5E-E945604081AE}">
      <dgm:prSet/>
      <dgm:spPr/>
      <dgm:t>
        <a:bodyPr/>
        <a:lstStyle/>
        <a:p>
          <a:endParaRPr lang="da-DK"/>
        </a:p>
      </dgm:t>
    </dgm:pt>
    <dgm:pt modelId="{100D9A33-2492-4C01-A830-1C70A986D11E}">
      <dgm:prSet/>
      <dgm:spPr/>
      <dgm:t>
        <a:bodyPr/>
        <a:lstStyle/>
        <a:p>
          <a:r>
            <a:rPr lang="da-DK"/>
            <a:t>Review of Q2 by the developers of SGRQ-I (T3)</a:t>
          </a:r>
        </a:p>
      </dgm:t>
    </dgm:pt>
    <dgm:pt modelId="{2316BD4F-5D94-4090-89E5-87838500F33E}" type="parTrans" cxnId="{50DA2A03-FDB4-492C-BABD-0E01537606D6}">
      <dgm:prSet/>
      <dgm:spPr/>
      <dgm:t>
        <a:bodyPr/>
        <a:lstStyle/>
        <a:p>
          <a:endParaRPr lang="da-DK"/>
        </a:p>
      </dgm:t>
    </dgm:pt>
    <dgm:pt modelId="{AD49F311-0A17-4D52-9CD5-666F94124C87}" type="sibTrans" cxnId="{50DA2A03-FDB4-492C-BABD-0E01537606D6}">
      <dgm:prSet/>
      <dgm:spPr/>
      <dgm:t>
        <a:bodyPr/>
        <a:lstStyle/>
        <a:p>
          <a:endParaRPr lang="da-DK"/>
        </a:p>
      </dgm:t>
    </dgm:pt>
    <dgm:pt modelId="{C2C1A0B8-8AE0-4F27-BFC9-E5D7A356C7BA}">
      <dgm:prSet/>
      <dgm:spPr/>
      <dgm:t>
        <a:bodyPr/>
        <a:lstStyle/>
        <a:p>
          <a:r>
            <a:rPr lang="en-GB"/>
            <a:t>Semi-structured interviews with patients after completing T3 (T4)</a:t>
          </a:r>
          <a:endParaRPr lang="da-DK"/>
        </a:p>
      </dgm:t>
    </dgm:pt>
    <dgm:pt modelId="{BAEFA093-44A8-416E-80C2-05F01AA98934}" type="parTrans" cxnId="{55CEF0C5-78D0-4A87-95C3-784A5CAE4658}">
      <dgm:prSet/>
      <dgm:spPr/>
      <dgm:t>
        <a:bodyPr/>
        <a:lstStyle/>
        <a:p>
          <a:endParaRPr lang="da-DK"/>
        </a:p>
      </dgm:t>
    </dgm:pt>
    <dgm:pt modelId="{C8841E9E-C403-46B1-9019-3C2255F8A6EE}" type="sibTrans" cxnId="{55CEF0C5-78D0-4A87-95C3-784A5CAE4658}">
      <dgm:prSet/>
      <dgm:spPr/>
      <dgm:t>
        <a:bodyPr/>
        <a:lstStyle/>
        <a:p>
          <a:endParaRPr lang="da-DK"/>
        </a:p>
      </dgm:t>
    </dgm:pt>
    <dgm:pt modelId="{05160840-4F1F-4BFA-9839-DEC64F3801FE}" type="pres">
      <dgm:prSet presAssocID="{AE184F21-20B2-47CF-B871-FFCBF79EDD2C}" presName="linearFlow" presStyleCnt="0">
        <dgm:presLayoutVars>
          <dgm:resizeHandles val="exact"/>
        </dgm:presLayoutVars>
      </dgm:prSet>
      <dgm:spPr/>
    </dgm:pt>
    <dgm:pt modelId="{5A9A1D55-1800-42CF-A597-50744685C50D}" type="pres">
      <dgm:prSet presAssocID="{46DDF170-19E6-44A7-8FE8-C493C97D0B11}" presName="node" presStyleLbl="node1" presStyleIdx="0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B313C5-4A70-4CE9-A84F-2762F8AE64F2}" type="pres">
      <dgm:prSet presAssocID="{EA15209A-47DA-4499-A20E-96422F2DDC42}" presName="sibTrans" presStyleLbl="sibTrans2D1" presStyleIdx="0" presStyleCnt="7"/>
      <dgm:spPr/>
      <dgm:t>
        <a:bodyPr/>
        <a:lstStyle/>
        <a:p>
          <a:endParaRPr lang="en-US"/>
        </a:p>
      </dgm:t>
    </dgm:pt>
    <dgm:pt modelId="{DF567947-01DF-42F8-8591-A29EA77AE32D}" type="pres">
      <dgm:prSet presAssocID="{EA15209A-47DA-4499-A20E-96422F2DDC42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E5E8E462-1EAE-467B-A2EF-D1CE55238B7F}" type="pres">
      <dgm:prSet presAssocID="{9B7BE775-F1B2-4B21-88E7-9DB62F3E8999}" presName="node" presStyleLbl="node1" presStyleIdx="1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FB9521-9DD0-40C1-A974-674920EC7FCF}" type="pres">
      <dgm:prSet presAssocID="{1B8056D8-310E-4003-840C-8834DBBB8B94}" presName="sibTrans" presStyleLbl="sibTrans2D1" presStyleIdx="1" presStyleCnt="7"/>
      <dgm:spPr/>
      <dgm:t>
        <a:bodyPr/>
        <a:lstStyle/>
        <a:p>
          <a:endParaRPr lang="en-US"/>
        </a:p>
      </dgm:t>
    </dgm:pt>
    <dgm:pt modelId="{85FF00EE-19B5-4A24-8656-288DFAEA2538}" type="pres">
      <dgm:prSet presAssocID="{1B8056D8-310E-4003-840C-8834DBBB8B94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59AF7B5D-37BB-4357-A30F-366C15D2D04F}" type="pres">
      <dgm:prSet presAssocID="{124FC373-6207-4EA2-ABA0-35E5000400FB}" presName="node" presStyleLbl="node1" presStyleIdx="2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92029F-4944-447B-95C8-E1D4301D9D28}" type="pres">
      <dgm:prSet presAssocID="{696D45BD-DC96-4A6B-A416-917EF58CE0F9}" presName="sibTrans" presStyleLbl="sibTrans2D1" presStyleIdx="2" presStyleCnt="7"/>
      <dgm:spPr/>
      <dgm:t>
        <a:bodyPr/>
        <a:lstStyle/>
        <a:p>
          <a:endParaRPr lang="en-US"/>
        </a:p>
      </dgm:t>
    </dgm:pt>
    <dgm:pt modelId="{9531B0F0-BEA5-43B3-89D4-65F6FBA4417C}" type="pres">
      <dgm:prSet presAssocID="{696D45BD-DC96-4A6B-A416-917EF58CE0F9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DE4BF6A5-BCC2-4C5B-9E7C-E6A8C1D5C852}" type="pres">
      <dgm:prSet presAssocID="{43AD2903-0FA0-4587-A4B7-2E6C41824D9F}" presName="node" presStyleLbl="node1" presStyleIdx="3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5181C9-A9D9-4A4C-AFE8-3238A79EAB45}" type="pres">
      <dgm:prSet presAssocID="{0F43C3EC-19CF-4B7E-80CE-E7BD58E1D505}" presName="sibTrans" presStyleLbl="sibTrans2D1" presStyleIdx="3" presStyleCnt="7"/>
      <dgm:spPr/>
      <dgm:t>
        <a:bodyPr/>
        <a:lstStyle/>
        <a:p>
          <a:endParaRPr lang="en-US"/>
        </a:p>
      </dgm:t>
    </dgm:pt>
    <dgm:pt modelId="{0654A19A-68EC-4142-B4F7-F9168C78490C}" type="pres">
      <dgm:prSet presAssocID="{0F43C3EC-19CF-4B7E-80CE-E7BD58E1D505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D4C6BD13-299D-4986-AA52-E49862861E30}" type="pres">
      <dgm:prSet presAssocID="{100D9A33-2492-4C01-A830-1C70A986D11E}" presName="node" presStyleLbl="node1" presStyleIdx="4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34D4A1-124B-46B7-A66C-E17A3165D6A8}" type="pres">
      <dgm:prSet presAssocID="{AD49F311-0A17-4D52-9CD5-666F94124C87}" presName="sibTrans" presStyleLbl="sibTrans2D1" presStyleIdx="4" presStyleCnt="7"/>
      <dgm:spPr/>
      <dgm:t>
        <a:bodyPr/>
        <a:lstStyle/>
        <a:p>
          <a:endParaRPr lang="en-US"/>
        </a:p>
      </dgm:t>
    </dgm:pt>
    <dgm:pt modelId="{3843D073-9663-4C6A-B579-5D7DD98CA303}" type="pres">
      <dgm:prSet presAssocID="{AD49F311-0A17-4D52-9CD5-666F94124C87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32262FE5-3117-44E5-B0C0-485E7616D510}" type="pres">
      <dgm:prSet presAssocID="{C2C1A0B8-8AE0-4F27-BFC9-E5D7A356C7BA}" presName="node" presStyleLbl="node1" presStyleIdx="5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4B7A5-6205-4727-B814-FB82AA2C9B46}" type="pres">
      <dgm:prSet presAssocID="{C8841E9E-C403-46B1-9019-3C2255F8A6EE}" presName="sibTrans" presStyleLbl="sibTrans2D1" presStyleIdx="5" presStyleCnt="7"/>
      <dgm:spPr/>
      <dgm:t>
        <a:bodyPr/>
        <a:lstStyle/>
        <a:p>
          <a:endParaRPr lang="en-US"/>
        </a:p>
      </dgm:t>
    </dgm:pt>
    <dgm:pt modelId="{DB2D829C-B7BA-44F2-A60A-6E95D17B9380}" type="pres">
      <dgm:prSet presAssocID="{C8841E9E-C403-46B1-9019-3C2255F8A6EE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FB718751-2008-4D3E-B812-8088A7113245}" type="pres">
      <dgm:prSet presAssocID="{F1F16A45-FAF4-412D-98DE-C54AB6BCCD59}" presName="node" presStyleLbl="node1" presStyleIdx="6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B48909-9869-487B-ABBA-5EE847985048}" type="pres">
      <dgm:prSet presAssocID="{485DA761-63B4-4220-AAC5-7E06208059A4}" presName="sibTrans" presStyleLbl="sibTrans2D1" presStyleIdx="6" presStyleCnt="7"/>
      <dgm:spPr/>
      <dgm:t>
        <a:bodyPr/>
        <a:lstStyle/>
        <a:p>
          <a:endParaRPr lang="en-US"/>
        </a:p>
      </dgm:t>
    </dgm:pt>
    <dgm:pt modelId="{252EDE70-50E2-4F19-958F-F4B89E96E747}" type="pres">
      <dgm:prSet presAssocID="{485DA761-63B4-4220-AAC5-7E06208059A4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E3C4D9B8-3C3C-421E-A281-F716D1C0A1F1}" type="pres">
      <dgm:prSet presAssocID="{93AE54B1-8714-4812-8F6F-6463347C72E8}" presName="node" presStyleLbl="node1" presStyleIdx="7" presStyleCnt="8" custScaleX="3013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557F86-0F10-40B9-ACD9-35A22AD7B72D}" srcId="{AE184F21-20B2-47CF-B871-FFCBF79EDD2C}" destId="{93AE54B1-8714-4812-8F6F-6463347C72E8}" srcOrd="7" destOrd="0" parTransId="{46E39710-39C1-4BC2-91B2-A6CB6E1404A4}" sibTransId="{85E78B95-8192-4E4F-9FCB-E937820DDD30}"/>
    <dgm:cxn modelId="{D72CD947-5212-4693-89FA-A27885C6722B}" type="presOf" srcId="{46DDF170-19E6-44A7-8FE8-C493C97D0B11}" destId="{5A9A1D55-1800-42CF-A597-50744685C50D}" srcOrd="0" destOrd="0" presId="urn:microsoft.com/office/officeart/2005/8/layout/process2"/>
    <dgm:cxn modelId="{DA049307-91A9-4B75-BA5E-E945604081AE}" srcId="{AE184F21-20B2-47CF-B871-FFCBF79EDD2C}" destId="{43AD2903-0FA0-4587-A4B7-2E6C41824D9F}" srcOrd="3" destOrd="0" parTransId="{9E38A198-FE5D-4CA2-856B-1270851BB552}" sibTransId="{0F43C3EC-19CF-4B7E-80CE-E7BD58E1D505}"/>
    <dgm:cxn modelId="{7E529E88-0E01-450C-A5E1-F7D17C222122}" type="presOf" srcId="{696D45BD-DC96-4A6B-A416-917EF58CE0F9}" destId="{9531B0F0-BEA5-43B3-89D4-65F6FBA4417C}" srcOrd="1" destOrd="0" presId="urn:microsoft.com/office/officeart/2005/8/layout/process2"/>
    <dgm:cxn modelId="{34BAB630-F955-4DB2-9BEB-411BAB11DAAF}" type="presOf" srcId="{0F43C3EC-19CF-4B7E-80CE-E7BD58E1D505}" destId="{0654A19A-68EC-4142-B4F7-F9168C78490C}" srcOrd="1" destOrd="0" presId="urn:microsoft.com/office/officeart/2005/8/layout/process2"/>
    <dgm:cxn modelId="{50DA2A03-FDB4-492C-BABD-0E01537606D6}" srcId="{AE184F21-20B2-47CF-B871-FFCBF79EDD2C}" destId="{100D9A33-2492-4C01-A830-1C70A986D11E}" srcOrd="4" destOrd="0" parTransId="{2316BD4F-5D94-4090-89E5-87838500F33E}" sibTransId="{AD49F311-0A17-4D52-9CD5-666F94124C87}"/>
    <dgm:cxn modelId="{B9BF4FAD-B43A-4148-A4EF-1959FFC73B2F}" type="presOf" srcId="{485DA761-63B4-4220-AAC5-7E06208059A4}" destId="{BAB48909-9869-487B-ABBA-5EE847985048}" srcOrd="0" destOrd="0" presId="urn:microsoft.com/office/officeart/2005/8/layout/process2"/>
    <dgm:cxn modelId="{ABA97D61-1FA1-4A1E-AB0B-9F6E6780846A}" type="presOf" srcId="{124FC373-6207-4EA2-ABA0-35E5000400FB}" destId="{59AF7B5D-37BB-4357-A30F-366C15D2D04F}" srcOrd="0" destOrd="0" presId="urn:microsoft.com/office/officeart/2005/8/layout/process2"/>
    <dgm:cxn modelId="{957974E4-346B-4922-B9EF-30C4E7159C5B}" type="presOf" srcId="{C2C1A0B8-8AE0-4F27-BFC9-E5D7A356C7BA}" destId="{32262FE5-3117-44E5-B0C0-485E7616D510}" srcOrd="0" destOrd="0" presId="urn:microsoft.com/office/officeart/2005/8/layout/process2"/>
    <dgm:cxn modelId="{BF936F39-C06D-4E9E-A8FD-CE97E6586382}" type="presOf" srcId="{C8841E9E-C403-46B1-9019-3C2255F8A6EE}" destId="{A7B4B7A5-6205-4727-B814-FB82AA2C9B46}" srcOrd="0" destOrd="0" presId="urn:microsoft.com/office/officeart/2005/8/layout/process2"/>
    <dgm:cxn modelId="{724E16DD-F6E9-4E7B-A3C7-3F8012FCE1F0}" type="presOf" srcId="{9B7BE775-F1B2-4B21-88E7-9DB62F3E8999}" destId="{E5E8E462-1EAE-467B-A2EF-D1CE55238B7F}" srcOrd="0" destOrd="0" presId="urn:microsoft.com/office/officeart/2005/8/layout/process2"/>
    <dgm:cxn modelId="{312237C0-9C7E-4090-8952-F41670664455}" srcId="{AE184F21-20B2-47CF-B871-FFCBF79EDD2C}" destId="{9B7BE775-F1B2-4B21-88E7-9DB62F3E8999}" srcOrd="1" destOrd="0" parTransId="{A0615017-43BF-4CAA-B11F-DAAF30615EB8}" sibTransId="{1B8056D8-310E-4003-840C-8834DBBB8B94}"/>
    <dgm:cxn modelId="{5BDECDD7-AAAD-412C-8B2E-F123EAFB3245}" type="presOf" srcId="{AD49F311-0A17-4D52-9CD5-666F94124C87}" destId="{BB34D4A1-124B-46B7-A66C-E17A3165D6A8}" srcOrd="0" destOrd="0" presId="urn:microsoft.com/office/officeart/2005/8/layout/process2"/>
    <dgm:cxn modelId="{AABA33B4-6D77-470B-B09E-1649FD6429A7}" type="presOf" srcId="{93AE54B1-8714-4812-8F6F-6463347C72E8}" destId="{E3C4D9B8-3C3C-421E-A281-F716D1C0A1F1}" srcOrd="0" destOrd="0" presId="urn:microsoft.com/office/officeart/2005/8/layout/process2"/>
    <dgm:cxn modelId="{594928E9-4442-4E15-B8CB-34EAE3BBBD20}" type="presOf" srcId="{696D45BD-DC96-4A6B-A416-917EF58CE0F9}" destId="{FB92029F-4944-447B-95C8-E1D4301D9D28}" srcOrd="0" destOrd="0" presId="urn:microsoft.com/office/officeart/2005/8/layout/process2"/>
    <dgm:cxn modelId="{5F370E2A-A518-47D0-A0EC-F0D57E90A53D}" srcId="{AE184F21-20B2-47CF-B871-FFCBF79EDD2C}" destId="{46DDF170-19E6-44A7-8FE8-C493C97D0B11}" srcOrd="0" destOrd="0" parTransId="{E552431B-45C0-4464-90C9-3BCD95DDFE04}" sibTransId="{EA15209A-47DA-4499-A20E-96422F2DDC42}"/>
    <dgm:cxn modelId="{B41E8E0A-873F-456B-A84D-A36AE8F6F35F}" type="presOf" srcId="{EA15209A-47DA-4499-A20E-96422F2DDC42}" destId="{4BB313C5-4A70-4CE9-A84F-2762F8AE64F2}" srcOrd="0" destOrd="0" presId="urn:microsoft.com/office/officeart/2005/8/layout/process2"/>
    <dgm:cxn modelId="{C1864E7F-7CBA-4C5D-B2F2-7FAE577FC690}" type="presOf" srcId="{1B8056D8-310E-4003-840C-8834DBBB8B94}" destId="{C0FB9521-9DD0-40C1-A974-674920EC7FCF}" srcOrd="0" destOrd="0" presId="urn:microsoft.com/office/officeart/2005/8/layout/process2"/>
    <dgm:cxn modelId="{55CEF0C5-78D0-4A87-95C3-784A5CAE4658}" srcId="{AE184F21-20B2-47CF-B871-FFCBF79EDD2C}" destId="{C2C1A0B8-8AE0-4F27-BFC9-E5D7A356C7BA}" srcOrd="5" destOrd="0" parTransId="{BAEFA093-44A8-416E-80C2-05F01AA98934}" sibTransId="{C8841E9E-C403-46B1-9019-3C2255F8A6EE}"/>
    <dgm:cxn modelId="{15C159E5-FD65-44D9-B633-490C5BB9D240}" srcId="{AE184F21-20B2-47CF-B871-FFCBF79EDD2C}" destId="{124FC373-6207-4EA2-ABA0-35E5000400FB}" srcOrd="2" destOrd="0" parTransId="{2B698CA5-36EF-421B-8142-3BF7E3FDF4B8}" sibTransId="{696D45BD-DC96-4A6B-A416-917EF58CE0F9}"/>
    <dgm:cxn modelId="{64CAD236-6F4F-4B1B-B3CA-F9AA9CB1783B}" type="presOf" srcId="{485DA761-63B4-4220-AAC5-7E06208059A4}" destId="{252EDE70-50E2-4F19-958F-F4B89E96E747}" srcOrd="1" destOrd="0" presId="urn:microsoft.com/office/officeart/2005/8/layout/process2"/>
    <dgm:cxn modelId="{FC368B08-319A-4E50-9E57-DAA61F84CFA6}" type="presOf" srcId="{0F43C3EC-19CF-4B7E-80CE-E7BD58E1D505}" destId="{CF5181C9-A9D9-4A4C-AFE8-3238A79EAB45}" srcOrd="0" destOrd="0" presId="urn:microsoft.com/office/officeart/2005/8/layout/process2"/>
    <dgm:cxn modelId="{022A0ED8-3673-4861-B041-3E5D7679328F}" type="presOf" srcId="{F1F16A45-FAF4-412D-98DE-C54AB6BCCD59}" destId="{FB718751-2008-4D3E-B812-8088A7113245}" srcOrd="0" destOrd="0" presId="urn:microsoft.com/office/officeart/2005/8/layout/process2"/>
    <dgm:cxn modelId="{BAB49793-A79E-4ABF-864F-AAF42B47113E}" type="presOf" srcId="{AD49F311-0A17-4D52-9CD5-666F94124C87}" destId="{3843D073-9663-4C6A-B579-5D7DD98CA303}" srcOrd="1" destOrd="0" presId="urn:microsoft.com/office/officeart/2005/8/layout/process2"/>
    <dgm:cxn modelId="{586B4408-AAFF-4E45-A1C4-F327A729E1FF}" type="presOf" srcId="{C8841E9E-C403-46B1-9019-3C2255F8A6EE}" destId="{DB2D829C-B7BA-44F2-A60A-6E95D17B9380}" srcOrd="1" destOrd="0" presId="urn:microsoft.com/office/officeart/2005/8/layout/process2"/>
    <dgm:cxn modelId="{8B81B3E9-3033-4441-ABE4-8A1656DAB0AA}" srcId="{AE184F21-20B2-47CF-B871-FFCBF79EDD2C}" destId="{F1F16A45-FAF4-412D-98DE-C54AB6BCCD59}" srcOrd="6" destOrd="0" parTransId="{FA8E4812-15A6-4036-B297-7A358ACD7620}" sibTransId="{485DA761-63B4-4220-AAC5-7E06208059A4}"/>
    <dgm:cxn modelId="{BE9F1CB0-5E70-405B-BAEC-376A5FFEEEDB}" type="presOf" srcId="{43AD2903-0FA0-4587-A4B7-2E6C41824D9F}" destId="{DE4BF6A5-BCC2-4C5B-9E7C-E6A8C1D5C852}" srcOrd="0" destOrd="0" presId="urn:microsoft.com/office/officeart/2005/8/layout/process2"/>
    <dgm:cxn modelId="{87855A20-9F14-4E49-A0B6-1F87E8723995}" type="presOf" srcId="{1B8056D8-310E-4003-840C-8834DBBB8B94}" destId="{85FF00EE-19B5-4A24-8656-288DFAEA2538}" srcOrd="1" destOrd="0" presId="urn:microsoft.com/office/officeart/2005/8/layout/process2"/>
    <dgm:cxn modelId="{7C8A1BDE-0AC7-40B6-A3A1-9B46EA3DA7E5}" type="presOf" srcId="{EA15209A-47DA-4499-A20E-96422F2DDC42}" destId="{DF567947-01DF-42F8-8591-A29EA77AE32D}" srcOrd="1" destOrd="0" presId="urn:microsoft.com/office/officeart/2005/8/layout/process2"/>
    <dgm:cxn modelId="{B9DBF19F-0150-4C79-A6A4-1D24AF44D720}" type="presOf" srcId="{AE184F21-20B2-47CF-B871-FFCBF79EDD2C}" destId="{05160840-4F1F-4BFA-9839-DEC64F3801FE}" srcOrd="0" destOrd="0" presId="urn:microsoft.com/office/officeart/2005/8/layout/process2"/>
    <dgm:cxn modelId="{A459FAAE-C58B-4053-A3AB-D3B4B6AD2888}" type="presOf" srcId="{100D9A33-2492-4C01-A830-1C70A986D11E}" destId="{D4C6BD13-299D-4986-AA52-E49862861E30}" srcOrd="0" destOrd="0" presId="urn:microsoft.com/office/officeart/2005/8/layout/process2"/>
    <dgm:cxn modelId="{D991FAB0-E102-4AE4-85EA-F0936B72545E}" type="presParOf" srcId="{05160840-4F1F-4BFA-9839-DEC64F3801FE}" destId="{5A9A1D55-1800-42CF-A597-50744685C50D}" srcOrd="0" destOrd="0" presId="urn:microsoft.com/office/officeart/2005/8/layout/process2"/>
    <dgm:cxn modelId="{EF87482F-B1EC-47E3-8E30-192AC7D30885}" type="presParOf" srcId="{05160840-4F1F-4BFA-9839-DEC64F3801FE}" destId="{4BB313C5-4A70-4CE9-A84F-2762F8AE64F2}" srcOrd="1" destOrd="0" presId="urn:microsoft.com/office/officeart/2005/8/layout/process2"/>
    <dgm:cxn modelId="{A4ABEE38-5732-46BE-9334-646B4B5A0A53}" type="presParOf" srcId="{4BB313C5-4A70-4CE9-A84F-2762F8AE64F2}" destId="{DF567947-01DF-42F8-8591-A29EA77AE32D}" srcOrd="0" destOrd="0" presId="urn:microsoft.com/office/officeart/2005/8/layout/process2"/>
    <dgm:cxn modelId="{E203E6B1-3E04-4005-AF76-3295810937BE}" type="presParOf" srcId="{05160840-4F1F-4BFA-9839-DEC64F3801FE}" destId="{E5E8E462-1EAE-467B-A2EF-D1CE55238B7F}" srcOrd="2" destOrd="0" presId="urn:microsoft.com/office/officeart/2005/8/layout/process2"/>
    <dgm:cxn modelId="{09DF0150-A0CE-4111-A35E-9FD8E6E7D8BC}" type="presParOf" srcId="{05160840-4F1F-4BFA-9839-DEC64F3801FE}" destId="{C0FB9521-9DD0-40C1-A974-674920EC7FCF}" srcOrd="3" destOrd="0" presId="urn:microsoft.com/office/officeart/2005/8/layout/process2"/>
    <dgm:cxn modelId="{5F810F77-1645-4C1B-BDF7-9087004E8DF7}" type="presParOf" srcId="{C0FB9521-9DD0-40C1-A974-674920EC7FCF}" destId="{85FF00EE-19B5-4A24-8656-288DFAEA2538}" srcOrd="0" destOrd="0" presId="urn:microsoft.com/office/officeart/2005/8/layout/process2"/>
    <dgm:cxn modelId="{E25E563D-F457-4135-9E71-95206AE64243}" type="presParOf" srcId="{05160840-4F1F-4BFA-9839-DEC64F3801FE}" destId="{59AF7B5D-37BB-4357-A30F-366C15D2D04F}" srcOrd="4" destOrd="0" presId="urn:microsoft.com/office/officeart/2005/8/layout/process2"/>
    <dgm:cxn modelId="{7F810E96-45D6-4C61-A53B-658835DE68FE}" type="presParOf" srcId="{05160840-4F1F-4BFA-9839-DEC64F3801FE}" destId="{FB92029F-4944-447B-95C8-E1D4301D9D28}" srcOrd="5" destOrd="0" presId="urn:microsoft.com/office/officeart/2005/8/layout/process2"/>
    <dgm:cxn modelId="{7114CB80-19CD-491C-8EF7-531535C9C35D}" type="presParOf" srcId="{FB92029F-4944-447B-95C8-E1D4301D9D28}" destId="{9531B0F0-BEA5-43B3-89D4-65F6FBA4417C}" srcOrd="0" destOrd="0" presId="urn:microsoft.com/office/officeart/2005/8/layout/process2"/>
    <dgm:cxn modelId="{56D106E9-53A1-457C-9D3D-5079FB327FC6}" type="presParOf" srcId="{05160840-4F1F-4BFA-9839-DEC64F3801FE}" destId="{DE4BF6A5-BCC2-4C5B-9E7C-E6A8C1D5C852}" srcOrd="6" destOrd="0" presId="urn:microsoft.com/office/officeart/2005/8/layout/process2"/>
    <dgm:cxn modelId="{C85E4C41-1C5F-4ECC-8D21-AFC94A4FA7EF}" type="presParOf" srcId="{05160840-4F1F-4BFA-9839-DEC64F3801FE}" destId="{CF5181C9-A9D9-4A4C-AFE8-3238A79EAB45}" srcOrd="7" destOrd="0" presId="urn:microsoft.com/office/officeart/2005/8/layout/process2"/>
    <dgm:cxn modelId="{918E7DC4-CC99-44A3-AED2-9CB77DA5E018}" type="presParOf" srcId="{CF5181C9-A9D9-4A4C-AFE8-3238A79EAB45}" destId="{0654A19A-68EC-4142-B4F7-F9168C78490C}" srcOrd="0" destOrd="0" presId="urn:microsoft.com/office/officeart/2005/8/layout/process2"/>
    <dgm:cxn modelId="{66F01353-3524-4948-8320-513080267BE3}" type="presParOf" srcId="{05160840-4F1F-4BFA-9839-DEC64F3801FE}" destId="{D4C6BD13-299D-4986-AA52-E49862861E30}" srcOrd="8" destOrd="0" presId="urn:microsoft.com/office/officeart/2005/8/layout/process2"/>
    <dgm:cxn modelId="{9B2C519A-FD89-4D56-9ABF-9A2E46684A67}" type="presParOf" srcId="{05160840-4F1F-4BFA-9839-DEC64F3801FE}" destId="{BB34D4A1-124B-46B7-A66C-E17A3165D6A8}" srcOrd="9" destOrd="0" presId="urn:microsoft.com/office/officeart/2005/8/layout/process2"/>
    <dgm:cxn modelId="{560AE600-4A80-4420-94E9-70F4A7BC9AB7}" type="presParOf" srcId="{BB34D4A1-124B-46B7-A66C-E17A3165D6A8}" destId="{3843D073-9663-4C6A-B579-5D7DD98CA303}" srcOrd="0" destOrd="0" presId="urn:microsoft.com/office/officeart/2005/8/layout/process2"/>
    <dgm:cxn modelId="{621D5B30-B1A4-4FC7-8D01-0761D481AEBB}" type="presParOf" srcId="{05160840-4F1F-4BFA-9839-DEC64F3801FE}" destId="{32262FE5-3117-44E5-B0C0-485E7616D510}" srcOrd="10" destOrd="0" presId="urn:microsoft.com/office/officeart/2005/8/layout/process2"/>
    <dgm:cxn modelId="{6F8383E9-E162-4D97-95DD-6553876E7E5E}" type="presParOf" srcId="{05160840-4F1F-4BFA-9839-DEC64F3801FE}" destId="{A7B4B7A5-6205-4727-B814-FB82AA2C9B46}" srcOrd="11" destOrd="0" presId="urn:microsoft.com/office/officeart/2005/8/layout/process2"/>
    <dgm:cxn modelId="{BBF2E39C-B423-415A-86F6-5A9127893AD7}" type="presParOf" srcId="{A7B4B7A5-6205-4727-B814-FB82AA2C9B46}" destId="{DB2D829C-B7BA-44F2-A60A-6E95D17B9380}" srcOrd="0" destOrd="0" presId="urn:microsoft.com/office/officeart/2005/8/layout/process2"/>
    <dgm:cxn modelId="{DF942738-29F0-4BF2-94B5-3761DDD7FA0D}" type="presParOf" srcId="{05160840-4F1F-4BFA-9839-DEC64F3801FE}" destId="{FB718751-2008-4D3E-B812-8088A7113245}" srcOrd="12" destOrd="0" presId="urn:microsoft.com/office/officeart/2005/8/layout/process2"/>
    <dgm:cxn modelId="{9D0B2482-5723-4E1C-864A-86F548BCC780}" type="presParOf" srcId="{05160840-4F1F-4BFA-9839-DEC64F3801FE}" destId="{BAB48909-9869-487B-ABBA-5EE847985048}" srcOrd="13" destOrd="0" presId="urn:microsoft.com/office/officeart/2005/8/layout/process2"/>
    <dgm:cxn modelId="{64161A97-0597-4B5C-8365-CABB05E6BABE}" type="presParOf" srcId="{BAB48909-9869-487B-ABBA-5EE847985048}" destId="{252EDE70-50E2-4F19-958F-F4B89E96E747}" srcOrd="0" destOrd="0" presId="urn:microsoft.com/office/officeart/2005/8/layout/process2"/>
    <dgm:cxn modelId="{19A49D80-B356-4791-8A8C-7C654B385889}" type="presParOf" srcId="{05160840-4F1F-4BFA-9839-DEC64F3801FE}" destId="{E3C4D9B8-3C3C-421E-A281-F716D1C0A1F1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9A1D55-1800-42CF-A597-50744685C50D}">
      <dsp:nvSpPr>
        <dsp:cNvPr id="0" name=""/>
        <dsp:cNvSpPr/>
      </dsp:nvSpPr>
      <dsp:spPr>
        <a:xfrm>
          <a:off x="0" y="1767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Permission to use SGRQ-I from developers (Q1)</a:t>
          </a:r>
        </a:p>
      </dsp:txBody>
      <dsp:txXfrm>
        <a:off x="18428" y="20195"/>
        <a:ext cx="5350307" cy="592314"/>
      </dsp:txXfrm>
    </dsp:sp>
    <dsp:sp modelId="{4BB313C5-4A70-4CE9-A84F-2762F8AE64F2}">
      <dsp:nvSpPr>
        <dsp:cNvPr id="0" name=""/>
        <dsp:cNvSpPr/>
      </dsp:nvSpPr>
      <dsp:spPr>
        <a:xfrm rot="5400000">
          <a:off x="2575611" y="646667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670260"/>
        <a:ext cx="169876" cy="165157"/>
      </dsp:txXfrm>
    </dsp:sp>
    <dsp:sp modelId="{E5E8E462-1EAE-467B-A2EF-D1CE55238B7F}">
      <dsp:nvSpPr>
        <dsp:cNvPr id="0" name=""/>
        <dsp:cNvSpPr/>
      </dsp:nvSpPr>
      <dsp:spPr>
        <a:xfrm>
          <a:off x="0" y="945523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Forward translation of Q1 into Danish by two bilingual translators (T1)</a:t>
          </a:r>
        </a:p>
      </dsp:txBody>
      <dsp:txXfrm>
        <a:off x="18428" y="963951"/>
        <a:ext cx="5350307" cy="592314"/>
      </dsp:txXfrm>
    </dsp:sp>
    <dsp:sp modelId="{C0FB9521-9DD0-40C1-A974-674920EC7FCF}">
      <dsp:nvSpPr>
        <dsp:cNvPr id="0" name=""/>
        <dsp:cNvSpPr/>
      </dsp:nvSpPr>
      <dsp:spPr>
        <a:xfrm rot="5400000">
          <a:off x="2575611" y="1590423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1614016"/>
        <a:ext cx="169876" cy="165157"/>
      </dsp:txXfrm>
    </dsp:sp>
    <dsp:sp modelId="{59AF7B5D-37BB-4357-A30F-366C15D2D04F}">
      <dsp:nvSpPr>
        <dsp:cNvPr id="0" name=""/>
        <dsp:cNvSpPr/>
      </dsp:nvSpPr>
      <dsp:spPr>
        <a:xfrm>
          <a:off x="0" y="1889280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Validation of the translation T1 by an expert panel (T2)</a:t>
          </a:r>
        </a:p>
      </dsp:txBody>
      <dsp:txXfrm>
        <a:off x="18428" y="1907708"/>
        <a:ext cx="5350307" cy="592314"/>
      </dsp:txXfrm>
    </dsp:sp>
    <dsp:sp modelId="{FB92029F-4944-447B-95C8-E1D4301D9D28}">
      <dsp:nvSpPr>
        <dsp:cNvPr id="0" name=""/>
        <dsp:cNvSpPr/>
      </dsp:nvSpPr>
      <dsp:spPr>
        <a:xfrm rot="5400000">
          <a:off x="2575611" y="2534180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2557773"/>
        <a:ext cx="169876" cy="165157"/>
      </dsp:txXfrm>
    </dsp:sp>
    <dsp:sp modelId="{DE4BF6A5-BCC2-4C5B-9E7C-E6A8C1D5C852}">
      <dsp:nvSpPr>
        <dsp:cNvPr id="0" name=""/>
        <dsp:cNvSpPr/>
      </dsp:nvSpPr>
      <dsp:spPr>
        <a:xfrm>
          <a:off x="0" y="2833036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Back translation of T2 into English by a bilingual translator (Q2)</a:t>
          </a:r>
        </a:p>
      </dsp:txBody>
      <dsp:txXfrm>
        <a:off x="18428" y="2851464"/>
        <a:ext cx="5350307" cy="592314"/>
      </dsp:txXfrm>
    </dsp:sp>
    <dsp:sp modelId="{CF5181C9-A9D9-4A4C-AFE8-3238A79EAB45}">
      <dsp:nvSpPr>
        <dsp:cNvPr id="0" name=""/>
        <dsp:cNvSpPr/>
      </dsp:nvSpPr>
      <dsp:spPr>
        <a:xfrm rot="5400000">
          <a:off x="2575611" y="3477936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3501529"/>
        <a:ext cx="169876" cy="165157"/>
      </dsp:txXfrm>
    </dsp:sp>
    <dsp:sp modelId="{D4C6BD13-299D-4986-AA52-E49862861E30}">
      <dsp:nvSpPr>
        <dsp:cNvPr id="0" name=""/>
        <dsp:cNvSpPr/>
      </dsp:nvSpPr>
      <dsp:spPr>
        <a:xfrm>
          <a:off x="0" y="3776792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Review of Q2 by the developers of SGRQ-I (T3)</a:t>
          </a:r>
        </a:p>
      </dsp:txBody>
      <dsp:txXfrm>
        <a:off x="18428" y="3795220"/>
        <a:ext cx="5350307" cy="592314"/>
      </dsp:txXfrm>
    </dsp:sp>
    <dsp:sp modelId="{BB34D4A1-124B-46B7-A66C-E17A3165D6A8}">
      <dsp:nvSpPr>
        <dsp:cNvPr id="0" name=""/>
        <dsp:cNvSpPr/>
      </dsp:nvSpPr>
      <dsp:spPr>
        <a:xfrm rot="5400000">
          <a:off x="2575611" y="4421692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4445285"/>
        <a:ext cx="169876" cy="165157"/>
      </dsp:txXfrm>
    </dsp:sp>
    <dsp:sp modelId="{32262FE5-3117-44E5-B0C0-485E7616D510}">
      <dsp:nvSpPr>
        <dsp:cNvPr id="0" name=""/>
        <dsp:cNvSpPr/>
      </dsp:nvSpPr>
      <dsp:spPr>
        <a:xfrm>
          <a:off x="0" y="4720549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Semi-structured interviews with patients after completing T3 (T4)</a:t>
          </a:r>
          <a:endParaRPr lang="da-DK" sz="1600" kern="1200"/>
        </a:p>
      </dsp:txBody>
      <dsp:txXfrm>
        <a:off x="18428" y="4738977"/>
        <a:ext cx="5350307" cy="592314"/>
      </dsp:txXfrm>
    </dsp:sp>
    <dsp:sp modelId="{A7B4B7A5-6205-4727-B814-FB82AA2C9B46}">
      <dsp:nvSpPr>
        <dsp:cNvPr id="0" name=""/>
        <dsp:cNvSpPr/>
      </dsp:nvSpPr>
      <dsp:spPr>
        <a:xfrm rot="5400000">
          <a:off x="2575611" y="5365449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5389042"/>
        <a:ext cx="169876" cy="165157"/>
      </dsp:txXfrm>
    </dsp:sp>
    <dsp:sp modelId="{FB718751-2008-4D3E-B812-8088A7113245}">
      <dsp:nvSpPr>
        <dsp:cNvPr id="0" name=""/>
        <dsp:cNvSpPr/>
      </dsp:nvSpPr>
      <dsp:spPr>
        <a:xfrm>
          <a:off x="0" y="5664305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Back translation of T4 into English by a bilingual translator (Q3)</a:t>
          </a:r>
        </a:p>
      </dsp:txBody>
      <dsp:txXfrm>
        <a:off x="18428" y="5682733"/>
        <a:ext cx="5350307" cy="592314"/>
      </dsp:txXfrm>
    </dsp:sp>
    <dsp:sp modelId="{BAB48909-9869-487B-ABBA-5EE847985048}">
      <dsp:nvSpPr>
        <dsp:cNvPr id="0" name=""/>
        <dsp:cNvSpPr/>
      </dsp:nvSpPr>
      <dsp:spPr>
        <a:xfrm rot="5400000">
          <a:off x="2575611" y="6309205"/>
          <a:ext cx="235939" cy="2831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 rot="-5400000">
        <a:off x="2608643" y="6332798"/>
        <a:ext cx="169876" cy="165157"/>
      </dsp:txXfrm>
    </dsp:sp>
    <dsp:sp modelId="{E3C4D9B8-3C3C-421E-A281-F716D1C0A1F1}">
      <dsp:nvSpPr>
        <dsp:cNvPr id="0" name=""/>
        <dsp:cNvSpPr/>
      </dsp:nvSpPr>
      <dsp:spPr>
        <a:xfrm>
          <a:off x="0" y="6608061"/>
          <a:ext cx="5387163" cy="629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Review and final approval of Q3 by the developers</a:t>
          </a:r>
        </a:p>
      </dsp:txBody>
      <dsp:txXfrm>
        <a:off x="18428" y="6626489"/>
        <a:ext cx="5350307" cy="592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94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2019-08-23T04:51:00Z</dcterms:created>
  <dcterms:modified xsi:type="dcterms:W3CDTF">2019-08-23T04:51:00Z</dcterms:modified>
</cp:coreProperties>
</file>