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3A" w:rsidRPr="001D4A03" w:rsidRDefault="001D4A03">
      <w:pPr>
        <w:rPr>
          <w:rFonts w:ascii="Arial" w:hAnsi="Arial" w:cs="Arial"/>
          <w:b/>
          <w:sz w:val="24"/>
          <w:szCs w:val="24"/>
        </w:rPr>
      </w:pPr>
      <w:r w:rsidRPr="001D4A03">
        <w:rPr>
          <w:rFonts w:ascii="Arial" w:hAnsi="Arial" w:cs="Arial"/>
          <w:b/>
          <w:sz w:val="24"/>
          <w:szCs w:val="24"/>
        </w:rPr>
        <w:t>Figure</w:t>
      </w:r>
      <w:r w:rsidR="00652291">
        <w:rPr>
          <w:rFonts w:ascii="Arial" w:hAnsi="Arial" w:cs="Arial"/>
          <w:b/>
          <w:sz w:val="24"/>
          <w:szCs w:val="24"/>
        </w:rPr>
        <w:t xml:space="preserve"> </w:t>
      </w:r>
      <w:r w:rsidR="00551A36" w:rsidRPr="001D4A03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652291">
        <w:rPr>
          <w:rFonts w:ascii="Arial" w:hAnsi="Arial" w:cs="Arial"/>
          <w:b/>
          <w:sz w:val="24"/>
          <w:szCs w:val="24"/>
        </w:rPr>
        <w:t>4</w:t>
      </w:r>
      <w:r w:rsidR="00A77E7A">
        <w:rPr>
          <w:rFonts w:ascii="Arial" w:hAnsi="Arial" w:cs="Arial"/>
          <w:b/>
          <w:sz w:val="24"/>
          <w:szCs w:val="24"/>
        </w:rPr>
        <w:t>.</w:t>
      </w:r>
    </w:p>
    <w:p w:rsidR="001D4A03" w:rsidRDefault="001D4A03"/>
    <w:p w:rsidR="001D4A03" w:rsidRDefault="001D4A03">
      <w:r>
        <w:rPr>
          <w:noProof/>
        </w:rPr>
        <w:drawing>
          <wp:inline distT="0" distB="0" distL="0" distR="0" wp14:anchorId="7ED0511D" wp14:editId="18C4C956">
            <wp:extent cx="5486400" cy="3978275"/>
            <wp:effectExtent l="0" t="0" r="0" b="3175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D4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1D4A03"/>
    <w:rsid w:val="001D4A03"/>
    <w:rsid w:val="00551A36"/>
    <w:rsid w:val="00652291"/>
    <w:rsid w:val="0091203A"/>
    <w:rsid w:val="00A77E7A"/>
    <w:rsid w:val="00BF5B5E"/>
    <w:rsid w:val="00C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mcguir\AppData\Local\Microsoft\Windows\Temporary%20Internet%20Files\Content.Outlook\1BP3GYTE\BE2-C%20Sept%2017%20Mouse%20Study%20CFU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Mean Bone Marrow CFU</a:t>
            </a:r>
            <a:r>
              <a:rPr lang="en-US" b="1" baseline="0"/>
              <a:t> Class by Size: 7 Days Post Treatment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'Bone Marrow Comp'!$C$2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bg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'Bone Marrow Comp'!$C$13:$C$16</c:f>
                <c:numCache>
                  <c:formatCode>General</c:formatCode>
                  <c:ptCount val="4"/>
                  <c:pt idx="0">
                    <c:v>10.492421507493354</c:v>
                  </c:pt>
                  <c:pt idx="1">
                    <c:v>19.564965596388831</c:v>
                  </c:pt>
                  <c:pt idx="2">
                    <c:v>4.3693144875265144</c:v>
                  </c:pt>
                  <c:pt idx="3">
                    <c:v>1.2401124093721456</c:v>
                  </c:pt>
                </c:numCache>
              </c:numRef>
            </c:plus>
            <c:minus>
              <c:numRef>
                <c:f>'Bone Marrow Comp'!$C$13:$C$16</c:f>
                <c:numCache>
                  <c:formatCode>General</c:formatCode>
                  <c:ptCount val="4"/>
                  <c:pt idx="0">
                    <c:v>10.492421507493354</c:v>
                  </c:pt>
                  <c:pt idx="1">
                    <c:v>19.564965596388831</c:v>
                  </c:pt>
                  <c:pt idx="2">
                    <c:v>4.3693144875265144</c:v>
                  </c:pt>
                  <c:pt idx="3">
                    <c:v>1.2401124093721456</c:v>
                  </c:pt>
                </c:numCache>
              </c:numRef>
            </c:minus>
            <c:spPr>
              <a:noFill/>
              <a:ln w="2222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'Bone Marrow Comp'!$B$3:$B$6</c:f>
              <c:strCache>
                <c:ptCount val="4"/>
                <c:pt idx="0">
                  <c:v>Class 1</c:v>
                </c:pt>
                <c:pt idx="1">
                  <c:v>Class 2 </c:v>
                </c:pt>
                <c:pt idx="2">
                  <c:v>Class 3</c:v>
                </c:pt>
                <c:pt idx="3">
                  <c:v>Class 4</c:v>
                </c:pt>
              </c:strCache>
            </c:strRef>
          </c:cat>
          <c:val>
            <c:numRef>
              <c:f>'Bone Marrow Comp'!$C$3:$C$6</c:f>
              <c:numCache>
                <c:formatCode>0.00</c:formatCode>
                <c:ptCount val="4"/>
                <c:pt idx="0">
                  <c:v>91.5</c:v>
                </c:pt>
                <c:pt idx="1">
                  <c:v>64.333333333333329</c:v>
                </c:pt>
                <c:pt idx="2">
                  <c:v>12</c:v>
                </c:pt>
                <c:pt idx="3">
                  <c:v>1.5833333333333333</c:v>
                </c:pt>
              </c:numCache>
            </c:numRef>
          </c:val>
        </c:ser>
        <c:ser>
          <c:idx val="1"/>
          <c:order val="1"/>
          <c:tx>
            <c:strRef>
              <c:f>'Bone Marrow Comp'!$D$2</c:f>
              <c:strCache>
                <c:ptCount val="1"/>
                <c:pt idx="0">
                  <c:v>TEM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'Bone Marrow Comp'!$D$13:$D$16</c:f>
                <c:numCache>
                  <c:formatCode>General</c:formatCode>
                  <c:ptCount val="4"/>
                  <c:pt idx="0">
                    <c:v>18.258040984893778</c:v>
                  </c:pt>
                  <c:pt idx="1">
                    <c:v>13.062785447076884</c:v>
                  </c:pt>
                  <c:pt idx="2">
                    <c:v>6.8683507790620597</c:v>
                  </c:pt>
                  <c:pt idx="3">
                    <c:v>1.4222261679238197</c:v>
                  </c:pt>
                </c:numCache>
              </c:numRef>
            </c:plus>
            <c:minus>
              <c:numRef>
                <c:f>'Bone Marrow Comp'!$D$13:$D$16</c:f>
                <c:numCache>
                  <c:formatCode>General</c:formatCode>
                  <c:ptCount val="4"/>
                  <c:pt idx="0">
                    <c:v>18.258040984893778</c:v>
                  </c:pt>
                  <c:pt idx="1">
                    <c:v>13.062785447076884</c:v>
                  </c:pt>
                  <c:pt idx="2">
                    <c:v>6.8683507790620597</c:v>
                  </c:pt>
                  <c:pt idx="3">
                    <c:v>1.4222261679238197</c:v>
                  </c:pt>
                </c:numCache>
              </c:numRef>
            </c:minus>
            <c:spPr>
              <a:noFill/>
              <a:ln w="254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'Bone Marrow Comp'!$B$3:$B$6</c:f>
              <c:strCache>
                <c:ptCount val="4"/>
                <c:pt idx="0">
                  <c:v>Class 1</c:v>
                </c:pt>
                <c:pt idx="1">
                  <c:v>Class 2 </c:v>
                </c:pt>
                <c:pt idx="2">
                  <c:v>Class 3</c:v>
                </c:pt>
                <c:pt idx="3">
                  <c:v>Class 4</c:v>
                </c:pt>
              </c:strCache>
            </c:strRef>
          </c:cat>
          <c:val>
            <c:numRef>
              <c:f>'Bone Marrow Comp'!$D$3:$D$6</c:f>
              <c:numCache>
                <c:formatCode>0.00</c:formatCode>
                <c:ptCount val="4"/>
                <c:pt idx="0">
                  <c:v>95.416666666666671</c:v>
                </c:pt>
                <c:pt idx="1">
                  <c:v>58.5</c:v>
                </c:pt>
                <c:pt idx="2">
                  <c:v>18.416666666666668</c:v>
                </c:pt>
                <c:pt idx="3">
                  <c:v>2.25</c:v>
                </c:pt>
              </c:numCache>
            </c:numRef>
          </c:val>
        </c:ser>
        <c:ser>
          <c:idx val="2"/>
          <c:order val="2"/>
          <c:tx>
            <c:strRef>
              <c:f>'Bone Marrow Comp'!$E$2</c:f>
              <c:strCache>
                <c:ptCount val="1"/>
                <c:pt idx="0">
                  <c:v>MP1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'Bone Marrow Comp'!$E$13:$E$16</c:f>
                <c:numCache>
                  <c:formatCode>General</c:formatCode>
                  <c:ptCount val="4"/>
                  <c:pt idx="0">
                    <c:v>9.078779787187397</c:v>
                  </c:pt>
                  <c:pt idx="1">
                    <c:v>8.5386820358349738</c:v>
                  </c:pt>
                  <c:pt idx="2">
                    <c:v>6.5273318136939071</c:v>
                  </c:pt>
                  <c:pt idx="3">
                    <c:v>1.8504708655481241</c:v>
                  </c:pt>
                </c:numCache>
              </c:numRef>
            </c:plus>
            <c:minus>
              <c:numRef>
                <c:f>'Bone Marrow Comp'!$E$13:$E$16</c:f>
                <c:numCache>
                  <c:formatCode>General</c:formatCode>
                  <c:ptCount val="4"/>
                  <c:pt idx="0">
                    <c:v>9.078779787187397</c:v>
                  </c:pt>
                  <c:pt idx="1">
                    <c:v>8.5386820358349738</c:v>
                  </c:pt>
                  <c:pt idx="2">
                    <c:v>6.5273318136939071</c:v>
                  </c:pt>
                  <c:pt idx="3">
                    <c:v>1.8504708655481241</c:v>
                  </c:pt>
                </c:numCache>
              </c:numRef>
            </c:minus>
            <c:spPr>
              <a:noFill/>
              <a:ln w="254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'Bone Marrow Comp'!$B$3:$B$6</c:f>
              <c:strCache>
                <c:ptCount val="4"/>
                <c:pt idx="0">
                  <c:v>Class 1</c:v>
                </c:pt>
                <c:pt idx="1">
                  <c:v>Class 2 </c:v>
                </c:pt>
                <c:pt idx="2">
                  <c:v>Class 3</c:v>
                </c:pt>
                <c:pt idx="3">
                  <c:v>Class 4</c:v>
                </c:pt>
              </c:strCache>
            </c:strRef>
          </c:cat>
          <c:val>
            <c:numRef>
              <c:f>'Bone Marrow Comp'!$E$3:$E$6</c:f>
              <c:numCache>
                <c:formatCode>0.00</c:formatCode>
                <c:ptCount val="4"/>
                <c:pt idx="0">
                  <c:v>111.33333333333333</c:v>
                </c:pt>
                <c:pt idx="1">
                  <c:v>76</c:v>
                </c:pt>
                <c:pt idx="2">
                  <c:v>18.333333333333332</c:v>
                </c:pt>
                <c:pt idx="3">
                  <c:v>2.1666666666666665</c:v>
                </c:pt>
              </c:numCache>
            </c:numRef>
          </c:val>
        </c:ser>
        <c:ser>
          <c:idx val="3"/>
          <c:order val="3"/>
          <c:tx>
            <c:strRef>
              <c:f>'Bone Marrow Comp'!$F$2</c:f>
              <c:strCache>
                <c:ptCount val="1"/>
                <c:pt idx="0">
                  <c:v>Drug Combo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'Bone Marrow Comp'!$F$13:$F$16</c:f>
                <c:numCache>
                  <c:formatCode>General</c:formatCode>
                  <c:ptCount val="4"/>
                  <c:pt idx="0">
                    <c:v>24.201646575588558</c:v>
                  </c:pt>
                  <c:pt idx="1">
                    <c:v>18.391368199305475</c:v>
                  </c:pt>
                  <c:pt idx="2">
                    <c:v>7.2216005948484252</c:v>
                  </c:pt>
                  <c:pt idx="3">
                    <c:v>1.6025547785276542</c:v>
                  </c:pt>
                </c:numCache>
              </c:numRef>
            </c:plus>
            <c:minus>
              <c:numRef>
                <c:f>'Bone Marrow Comp'!$F$13:$F$16</c:f>
                <c:numCache>
                  <c:formatCode>General</c:formatCode>
                  <c:ptCount val="4"/>
                  <c:pt idx="0">
                    <c:v>24.201646575588558</c:v>
                  </c:pt>
                  <c:pt idx="1">
                    <c:v>18.391368199305475</c:v>
                  </c:pt>
                  <c:pt idx="2">
                    <c:v>7.2216005948484252</c:v>
                  </c:pt>
                  <c:pt idx="3">
                    <c:v>1.6025547785276542</c:v>
                  </c:pt>
                </c:numCache>
              </c:numRef>
            </c:minus>
            <c:spPr>
              <a:noFill/>
              <a:ln w="254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'Bone Marrow Comp'!$B$3:$B$6</c:f>
              <c:strCache>
                <c:ptCount val="4"/>
                <c:pt idx="0">
                  <c:v>Class 1</c:v>
                </c:pt>
                <c:pt idx="1">
                  <c:v>Class 2 </c:v>
                </c:pt>
                <c:pt idx="2">
                  <c:v>Class 3</c:v>
                </c:pt>
                <c:pt idx="3">
                  <c:v>Class 4</c:v>
                </c:pt>
              </c:strCache>
            </c:strRef>
          </c:cat>
          <c:val>
            <c:numRef>
              <c:f>'Bone Marrow Comp'!$F$3:$F$6</c:f>
              <c:numCache>
                <c:formatCode>0.00</c:formatCode>
                <c:ptCount val="4"/>
                <c:pt idx="0">
                  <c:v>101.41666666666667</c:v>
                </c:pt>
                <c:pt idx="1">
                  <c:v>77.333333333333329</c:v>
                </c:pt>
                <c:pt idx="2">
                  <c:v>15.166666666666666</c:v>
                </c:pt>
                <c:pt idx="3">
                  <c:v>2.75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0875264"/>
        <c:axId val="509019264"/>
      </c:barChart>
      <c:catAx>
        <c:axId val="57087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9019264"/>
        <c:crosses val="autoZero"/>
        <c:auto val="1"/>
        <c:lblAlgn val="ctr"/>
        <c:lblOffset val="100"/>
        <c:noMultiLvlLbl val="0"/>
      </c:catAx>
      <c:valAx>
        <c:axId val="50901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087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 Medical Center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Mcguire</dc:creator>
  <cp:keywords/>
  <dc:description/>
  <cp:lastModifiedBy>S3G_Reference_Citation_Sequence</cp:lastModifiedBy>
  <cp:revision>4</cp:revision>
  <cp:lastPrinted>2019-01-12T00:27:00Z</cp:lastPrinted>
  <dcterms:created xsi:type="dcterms:W3CDTF">2019-06-21T19:06:00Z</dcterms:created>
  <dcterms:modified xsi:type="dcterms:W3CDTF">2019-08-14T07:18:00Z</dcterms:modified>
</cp:coreProperties>
</file>