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C2EAF" w14:textId="53919708" w:rsidR="00EB1477" w:rsidRPr="008A2675" w:rsidRDefault="00375514" w:rsidP="00EB147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Additional file </w:t>
      </w:r>
      <w:r w:rsidR="00EB1477" w:rsidRPr="008A2675">
        <w:rPr>
          <w:rFonts w:ascii="Times New Roman" w:hAnsi="Times New Roman" w:cs="Times New Roman"/>
          <w:b/>
          <w:lang w:val="en-US"/>
        </w:rPr>
        <w:t>1</w:t>
      </w:r>
      <w:bookmarkStart w:id="0" w:name="_GoBack"/>
      <w:bookmarkEnd w:id="0"/>
    </w:p>
    <w:p w14:paraId="55C7DB78" w14:textId="77777777" w:rsidR="00EB1477" w:rsidRPr="008A2675" w:rsidRDefault="00EB1477" w:rsidP="00EB1477">
      <w:pPr>
        <w:rPr>
          <w:rFonts w:ascii="Times New Roman" w:hAnsi="Times New Roman" w:cs="Times New Roman"/>
          <w:lang w:val="en-US"/>
        </w:rPr>
      </w:pPr>
      <w:r w:rsidRPr="008A2675">
        <w:rPr>
          <w:rFonts w:ascii="Times New Roman" w:hAnsi="Times New Roman" w:cs="Times New Roman"/>
          <w:u w:val="single"/>
          <w:lang w:val="en-US"/>
        </w:rPr>
        <w:t>Amount &amp; intensity categories:</w:t>
      </w:r>
      <w:r w:rsidRPr="008A2675">
        <w:rPr>
          <w:rFonts w:ascii="Times New Roman" w:hAnsi="Times New Roman" w:cs="Times New Roman"/>
          <w:lang w:val="en-US"/>
        </w:rPr>
        <w:t xml:space="preserve"> </w:t>
      </w:r>
    </w:p>
    <w:p w14:paraId="6F3B7A02" w14:textId="77777777" w:rsidR="00EB1477" w:rsidRPr="008A2675" w:rsidRDefault="00EB1477" w:rsidP="00EB1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A2675">
        <w:rPr>
          <w:rFonts w:ascii="Times New Roman" w:hAnsi="Times New Roman" w:cs="Times New Roman"/>
          <w:i/>
          <w:lang w:val="en-US"/>
        </w:rPr>
        <w:t xml:space="preserve">Mean counts per day (CPD): </w:t>
      </w:r>
      <w:r w:rsidRPr="008A2675">
        <w:rPr>
          <w:rFonts w:ascii="Times New Roman" w:hAnsi="Times New Roman" w:cs="Times New Roman"/>
          <w:lang w:val="en-US"/>
        </w:rPr>
        <w:t xml:space="preserve">the total counts per day based on wear time. </w:t>
      </w:r>
    </w:p>
    <w:p w14:paraId="57C4A2C0" w14:textId="77777777" w:rsidR="00EB1477" w:rsidRPr="008A2675" w:rsidRDefault="00EB1477" w:rsidP="00EB1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A2675">
        <w:rPr>
          <w:rFonts w:ascii="Times New Roman" w:hAnsi="Times New Roman" w:cs="Times New Roman"/>
          <w:i/>
          <w:lang w:val="en-US"/>
        </w:rPr>
        <w:t xml:space="preserve">Mean counts per minute (CPM): </w:t>
      </w:r>
      <w:r w:rsidRPr="008A2675">
        <w:rPr>
          <w:rFonts w:ascii="Times New Roman" w:hAnsi="Times New Roman" w:cs="Times New Roman"/>
          <w:lang w:val="en-US"/>
        </w:rPr>
        <w:t xml:space="preserve">the mean </w:t>
      </w:r>
      <w:proofErr w:type="gramStart"/>
      <w:r w:rsidRPr="008A2675">
        <w:rPr>
          <w:rFonts w:ascii="Times New Roman" w:hAnsi="Times New Roman" w:cs="Times New Roman"/>
          <w:lang w:val="en-US"/>
        </w:rPr>
        <w:t>number of counts per minute per day based on wear</w:t>
      </w:r>
      <w:proofErr w:type="gramEnd"/>
      <w:r w:rsidRPr="008A2675">
        <w:rPr>
          <w:rFonts w:ascii="Times New Roman" w:hAnsi="Times New Roman" w:cs="Times New Roman"/>
          <w:lang w:val="en-US"/>
        </w:rPr>
        <w:t xml:space="preserve"> time.</w:t>
      </w:r>
    </w:p>
    <w:p w14:paraId="2DA47BB0" w14:textId="410BEDDE" w:rsidR="00EB1477" w:rsidRPr="008A2675" w:rsidRDefault="00EB1477" w:rsidP="00EB1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gramStart"/>
      <w:r w:rsidRPr="008A2675">
        <w:rPr>
          <w:rFonts w:ascii="Times New Roman" w:hAnsi="Times New Roman" w:cs="Times New Roman"/>
          <w:i/>
          <w:lang w:val="en-US"/>
        </w:rPr>
        <w:t>%</w:t>
      </w:r>
      <w:proofErr w:type="gramEnd"/>
      <w:r w:rsidRPr="008A2675">
        <w:rPr>
          <w:rFonts w:ascii="Times New Roman" w:hAnsi="Times New Roman" w:cs="Times New Roman"/>
          <w:i/>
          <w:lang w:val="en-US"/>
        </w:rPr>
        <w:t xml:space="preserve"> active per day (% Active): </w:t>
      </w:r>
      <w:r w:rsidRPr="008A2675">
        <w:rPr>
          <w:rFonts w:ascii="Times New Roman" w:hAnsi="Times New Roman" w:cs="Times New Roman"/>
          <w:lang w:val="en-US"/>
        </w:rPr>
        <w:t>percentages of wear time when patients spend time active. ‘Active’ was defined as</w:t>
      </w:r>
      <w:r w:rsidR="00586229">
        <w:rPr>
          <w:rFonts w:ascii="Times New Roman" w:hAnsi="Times New Roman" w:cs="Times New Roman"/>
          <w:lang w:val="en-US"/>
        </w:rPr>
        <w:t xml:space="preserve"> physical activity (</w:t>
      </w:r>
      <w:r w:rsidRPr="008A2675">
        <w:rPr>
          <w:rFonts w:ascii="Times New Roman" w:hAnsi="Times New Roman" w:cs="Times New Roman"/>
          <w:lang w:val="en-US"/>
        </w:rPr>
        <w:t>PA</w:t>
      </w:r>
      <w:r w:rsidR="00586229">
        <w:rPr>
          <w:rFonts w:ascii="Times New Roman" w:hAnsi="Times New Roman" w:cs="Times New Roman"/>
          <w:lang w:val="en-US"/>
        </w:rPr>
        <w:t>)</w:t>
      </w:r>
      <w:r w:rsidRPr="008A2675">
        <w:rPr>
          <w:rFonts w:ascii="Times New Roman" w:hAnsi="Times New Roman" w:cs="Times New Roman"/>
          <w:lang w:val="en-US"/>
        </w:rPr>
        <w:t xml:space="preserve"> spent above 150 CPM.</w:t>
      </w:r>
    </w:p>
    <w:p w14:paraId="1A29E3E9" w14:textId="67D75A02" w:rsidR="00EB1477" w:rsidRPr="008A2675" w:rsidRDefault="00EB1477" w:rsidP="00EB1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proofErr w:type="gramStart"/>
      <w:r w:rsidRPr="008A2675">
        <w:rPr>
          <w:rFonts w:ascii="Times New Roman" w:hAnsi="Times New Roman" w:cs="Times New Roman"/>
          <w:i/>
          <w:lang w:val="en-US"/>
        </w:rPr>
        <w:t>%</w:t>
      </w:r>
      <w:proofErr w:type="gramEnd"/>
      <w:r w:rsidRPr="008A2675">
        <w:rPr>
          <w:rFonts w:ascii="Times New Roman" w:hAnsi="Times New Roman" w:cs="Times New Roman"/>
          <w:i/>
          <w:lang w:val="en-US"/>
        </w:rPr>
        <w:t xml:space="preserve"> MVPA per day (%MVPA): </w:t>
      </w:r>
      <w:r w:rsidRPr="008A2675">
        <w:rPr>
          <w:rFonts w:ascii="Times New Roman" w:hAnsi="Times New Roman" w:cs="Times New Roman"/>
          <w:lang w:val="en-US"/>
        </w:rPr>
        <w:t>percentages of wear time when patients spend time moderately to vigorously</w:t>
      </w:r>
      <w:r w:rsidR="00586229">
        <w:rPr>
          <w:rFonts w:ascii="Times New Roman" w:hAnsi="Times New Roman" w:cs="Times New Roman"/>
          <w:lang w:val="en-US"/>
        </w:rPr>
        <w:t xml:space="preserve"> (MV)</w:t>
      </w:r>
      <w:r w:rsidRPr="008A2675">
        <w:rPr>
          <w:rFonts w:ascii="Times New Roman" w:hAnsi="Times New Roman" w:cs="Times New Roman"/>
          <w:lang w:val="en-US"/>
        </w:rPr>
        <w:t xml:space="preserve"> </w:t>
      </w:r>
      <w:r w:rsidR="00586229">
        <w:rPr>
          <w:rFonts w:ascii="Times New Roman" w:hAnsi="Times New Roman" w:cs="Times New Roman"/>
          <w:lang w:val="en-US"/>
        </w:rPr>
        <w:t>PA</w:t>
      </w:r>
      <w:r w:rsidRPr="008A2675">
        <w:rPr>
          <w:rFonts w:ascii="Times New Roman" w:hAnsi="Times New Roman" w:cs="Times New Roman"/>
          <w:lang w:val="en-US"/>
        </w:rPr>
        <w:t>. MVPA was defined as PA spent equal or above 2</w:t>
      </w:r>
      <w:r w:rsidR="00530B81" w:rsidRPr="008A2675">
        <w:rPr>
          <w:rFonts w:ascii="Times New Roman" w:hAnsi="Times New Roman" w:cs="Times New Roman"/>
          <w:lang w:val="en-US"/>
        </w:rPr>
        <w:t>69</w:t>
      </w:r>
      <w:r w:rsidRPr="008A2675">
        <w:rPr>
          <w:rFonts w:ascii="Times New Roman" w:hAnsi="Times New Roman" w:cs="Times New Roman"/>
          <w:lang w:val="en-US"/>
        </w:rPr>
        <w:t>1 CPM.</w:t>
      </w:r>
    </w:p>
    <w:p w14:paraId="5419145F" w14:textId="41A3B885" w:rsidR="00EB1477" w:rsidRPr="008A2675" w:rsidRDefault="00EB1477" w:rsidP="00EB1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proofErr w:type="gramStart"/>
      <w:r w:rsidRPr="008A2675">
        <w:rPr>
          <w:rFonts w:ascii="Times New Roman" w:hAnsi="Times New Roman" w:cs="Times New Roman"/>
          <w:i/>
          <w:lang w:val="en-US"/>
        </w:rPr>
        <w:t>%</w:t>
      </w:r>
      <w:proofErr w:type="gramEnd"/>
      <w:r w:rsidRPr="008A2675">
        <w:rPr>
          <w:rFonts w:ascii="Times New Roman" w:hAnsi="Times New Roman" w:cs="Times New Roman"/>
          <w:i/>
          <w:lang w:val="en-US"/>
        </w:rPr>
        <w:t xml:space="preserve"> SB per day (%SB): </w:t>
      </w:r>
      <w:r w:rsidRPr="008A2675">
        <w:rPr>
          <w:rFonts w:ascii="Times New Roman" w:hAnsi="Times New Roman" w:cs="Times New Roman"/>
          <w:lang w:val="en-US"/>
        </w:rPr>
        <w:t xml:space="preserve">percentages of wear time when patients spend time </w:t>
      </w:r>
      <w:r w:rsidR="00586229">
        <w:rPr>
          <w:rFonts w:ascii="Times New Roman" w:hAnsi="Times New Roman" w:cs="Times New Roman"/>
          <w:lang w:val="en-US"/>
        </w:rPr>
        <w:t xml:space="preserve">in </w:t>
      </w:r>
      <w:r w:rsidRPr="008A2675">
        <w:rPr>
          <w:rFonts w:ascii="Times New Roman" w:hAnsi="Times New Roman" w:cs="Times New Roman"/>
          <w:lang w:val="en-US"/>
        </w:rPr>
        <w:t>sedentary</w:t>
      </w:r>
      <w:r w:rsidR="00586229">
        <w:rPr>
          <w:rFonts w:ascii="Times New Roman" w:hAnsi="Times New Roman" w:cs="Times New Roman"/>
          <w:lang w:val="en-US"/>
        </w:rPr>
        <w:t xml:space="preserve"> behavior (SB)</w:t>
      </w:r>
      <w:r w:rsidRPr="008A2675">
        <w:rPr>
          <w:rFonts w:ascii="Times New Roman" w:hAnsi="Times New Roman" w:cs="Times New Roman"/>
          <w:lang w:val="en-US"/>
        </w:rPr>
        <w:t>. SB was defined as SB spent equal or below 150 CPM.</w:t>
      </w:r>
    </w:p>
    <w:p w14:paraId="612F593A" w14:textId="77777777" w:rsidR="00EB1477" w:rsidRPr="008A2675" w:rsidRDefault="00EB1477" w:rsidP="00EB1477">
      <w:pPr>
        <w:rPr>
          <w:rFonts w:ascii="Times New Roman" w:hAnsi="Times New Roman" w:cs="Times New Roman"/>
          <w:u w:val="single"/>
          <w:lang w:val="en-US"/>
        </w:rPr>
      </w:pPr>
      <w:r w:rsidRPr="008A2675">
        <w:rPr>
          <w:rFonts w:ascii="Times New Roman" w:hAnsi="Times New Roman" w:cs="Times New Roman"/>
          <w:u w:val="single"/>
          <w:lang w:val="en-US"/>
        </w:rPr>
        <w:t>Frequency &amp; duration:</w:t>
      </w:r>
      <w:r w:rsidRPr="008A2675">
        <w:rPr>
          <w:rFonts w:ascii="Times New Roman" w:hAnsi="Times New Roman" w:cs="Times New Roman"/>
          <w:u w:val="single"/>
          <w:lang w:val="en-US"/>
        </w:rPr>
        <w:br/>
      </w:r>
      <w:r w:rsidRPr="008A2675">
        <w:rPr>
          <w:rFonts w:ascii="Times New Roman" w:hAnsi="Times New Roman" w:cs="Times New Roman"/>
          <w:lang w:val="en-US"/>
        </w:rPr>
        <w:t>Frequency and duration measures were</w:t>
      </w:r>
      <w:r w:rsidRPr="008A2675">
        <w:rPr>
          <w:rFonts w:ascii="Times New Roman" w:hAnsi="Times New Roman" w:cs="Times New Roman"/>
          <w:u w:val="single"/>
          <w:lang w:val="en-US"/>
        </w:rPr>
        <w:t xml:space="preserve"> </w:t>
      </w:r>
      <w:r w:rsidRPr="008A2675">
        <w:rPr>
          <w:rFonts w:ascii="Times New Roman" w:hAnsi="Times New Roman" w:cs="Times New Roman"/>
          <w:lang w:val="en-US"/>
        </w:rPr>
        <w:t xml:space="preserve">assessed according to the method of </w:t>
      </w:r>
      <w:r w:rsidRPr="008A2675">
        <w:rPr>
          <w:rFonts w:ascii="Times New Roman" w:hAnsi="Times New Roman" w:cs="Times New Roman"/>
          <w:lang w:val="en-US"/>
        </w:rPr>
        <w:fldChar w:fldCharType="begin"/>
      </w:r>
      <w:r w:rsidRPr="008A2675">
        <w:rPr>
          <w:rFonts w:ascii="Times New Roman" w:hAnsi="Times New Roman" w:cs="Times New Roman"/>
          <w:lang w:val="en-US"/>
        </w:rPr>
        <w:instrText xml:space="preserve"> ADDIN EN.CITE &lt;EndNote&gt;&lt;Cite&gt;&lt;Author&gt;Chastin&lt;/Author&gt;&lt;Year&gt;2010&lt;/Year&gt;&lt;RecNum&gt;0&lt;/RecNum&gt;&lt;IDText&gt;Methods for objective measure, quantification and analysis of sedentary behaviour and inactivity&lt;/IDText&gt;&lt;DisplayText&gt;(Chastin &amp;amp; Granat, 2010)&lt;/DisplayText&gt;&lt;record&gt;&lt;dates&gt;&lt;pub-dates&gt;&lt;date&gt;Jan&lt;/date&gt;&lt;/pub-dates&gt;&lt;year&gt;2010&lt;/year&gt;&lt;/dates&gt;&lt;keywords&gt;&lt;keyword&gt;Adult&lt;/keyword&gt;&lt;keyword&gt;Analysis of Variance&lt;/keyword&gt;&lt;keyword&gt;Cross-Sectional Studies&lt;/keyword&gt;&lt;keyword&gt;Fatigue Syndrome, Chronic/physiopathology&lt;/keyword&gt;&lt;keyword&gt;Female&lt;/keyword&gt;&lt;keyword&gt;Humans&lt;/keyword&gt;&lt;keyword&gt;Low Back Pain/physiopathology&lt;/keyword&gt;&lt;keyword&gt;Male&lt;/keyword&gt;&lt;keyword&gt;Middle Aged&lt;/keyword&gt;&lt;keyword&gt;Monitoring, Physiologic&lt;/keyword&gt;&lt;keyword&gt;Occupations&lt;/keyword&gt;&lt;keyword&gt;Posture/physiology&lt;/keyword&gt;&lt;keyword&gt;*Sedentary Lifestyle&lt;/keyword&gt;&lt;/keywords&gt;&lt;urls&gt;&lt;related-urls&gt;&lt;url&gt;https://www.ncbi.nlm.nih.gov/pubmed/19854651&lt;/url&gt;&lt;/related-urls&gt;&lt;/urls&gt;&lt;isbn&gt;1879-2219 (Electronic)&amp;#xD;0966-6362 (Linking)&lt;/isbn&gt;&lt;titles&gt;&lt;title&gt;Methods for objective measure, quantification and analysis of sedentary behaviour and inactivity&lt;/title&gt;&lt;secondary-title&gt;Gait Posture&lt;/secondary-title&gt;&lt;/titles&gt;&lt;pages&gt;82-6&lt;/pages&gt;&lt;number&gt;1&lt;/number&gt;&lt;contributors&gt;&lt;authors&gt;&lt;author&gt;Chastin, S. F.&lt;/author&gt;&lt;author&gt;Granat, M. H.&lt;/author&gt;&lt;/authors&gt;&lt;/contributors&gt;&lt;added-date format="utc"&gt;1530859064&lt;/added-date&gt;&lt;ref-type name="Journal Article"&gt;17&lt;/ref-type&gt;&lt;auth-address&gt;Glasgow Caledonian University, School of Health and Social Care, Cowcaddens Road, Glasgow G4 0BA, Scotland, UK. Sebastien.Chastin@gcal.ac.uk&lt;/auth-address&gt;&lt;rec-number&gt;225&lt;/rec-number&gt;&lt;last-updated-date format="utc"&gt;1530859122&lt;/last-updated-date&gt;&lt;accession-num&gt;19854651&lt;/accession-num&gt;&lt;electronic-resource-num&gt;10.1016/j.gaitpost.2009.09.002&lt;/electronic-resource-num&gt;&lt;volume&gt;31&lt;/volume&gt;&lt;/record&gt;&lt;/Cite&gt;&lt;/EndNote&gt;</w:instrText>
      </w:r>
      <w:r w:rsidRPr="008A2675">
        <w:rPr>
          <w:rFonts w:ascii="Times New Roman" w:hAnsi="Times New Roman" w:cs="Times New Roman"/>
          <w:lang w:val="en-US"/>
        </w:rPr>
        <w:fldChar w:fldCharType="separate"/>
      </w:r>
      <w:r w:rsidRPr="008A2675">
        <w:rPr>
          <w:rFonts w:ascii="Times New Roman" w:hAnsi="Times New Roman" w:cs="Times New Roman"/>
          <w:noProof/>
          <w:lang w:val="en-US"/>
        </w:rPr>
        <w:t xml:space="preserve">Chastin &amp; Granat </w:t>
      </w:r>
      <w:r w:rsidR="003345B4">
        <w:rPr>
          <w:rFonts w:ascii="Times New Roman" w:hAnsi="Times New Roman" w:cs="Times New Roman"/>
          <w:noProof/>
          <w:lang w:val="en-US"/>
        </w:rPr>
        <w:t>(</w:t>
      </w:r>
      <w:r w:rsidRPr="008A2675">
        <w:rPr>
          <w:rFonts w:ascii="Times New Roman" w:hAnsi="Times New Roman" w:cs="Times New Roman"/>
          <w:noProof/>
          <w:lang w:val="en-US"/>
        </w:rPr>
        <w:t>2010)</w:t>
      </w:r>
      <w:r w:rsidRPr="008A2675">
        <w:rPr>
          <w:rFonts w:ascii="Times New Roman" w:hAnsi="Times New Roman" w:cs="Times New Roman"/>
          <w:lang w:val="en-US"/>
        </w:rPr>
        <w:fldChar w:fldCharType="end"/>
      </w:r>
      <w:r w:rsidRPr="008A2675">
        <w:rPr>
          <w:rFonts w:ascii="Times New Roman" w:hAnsi="Times New Roman" w:cs="Times New Roman"/>
          <w:lang w:val="en-US"/>
        </w:rPr>
        <w:t xml:space="preserve">. A MVPA bout was defined as at least 1 minute of CPM ≥ 2691. A SB bout was defined as at least 1 minute of CPM below ≤ 150. </w:t>
      </w:r>
    </w:p>
    <w:p w14:paraId="707EE24E" w14:textId="77777777" w:rsidR="00EB1477" w:rsidRPr="008A2675" w:rsidRDefault="00EB1477" w:rsidP="00EB1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A2675">
        <w:rPr>
          <w:rFonts w:ascii="Times New Roman" w:hAnsi="Times New Roman" w:cs="Times New Roman"/>
          <w:i/>
          <w:lang w:val="en-US"/>
        </w:rPr>
        <w:t>MVPA bout length (MVPA BL):</w:t>
      </w:r>
      <w:r w:rsidRPr="008A2675">
        <w:rPr>
          <w:rFonts w:ascii="Times New Roman" w:hAnsi="Times New Roman" w:cs="Times New Roman"/>
          <w:lang w:val="en-US"/>
        </w:rPr>
        <w:t xml:space="preserve"> mean bout length of MVPA bouts per day. </w:t>
      </w:r>
    </w:p>
    <w:p w14:paraId="4EBCBB2D" w14:textId="77777777" w:rsidR="00EB1477" w:rsidRPr="008A2675" w:rsidRDefault="00EB1477" w:rsidP="00EB1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A2675">
        <w:rPr>
          <w:rFonts w:ascii="Times New Roman" w:hAnsi="Times New Roman" w:cs="Times New Roman"/>
          <w:i/>
          <w:lang w:val="en-US"/>
        </w:rPr>
        <w:t xml:space="preserve">MVPA number of bouts (MVPA </w:t>
      </w:r>
      <w:proofErr w:type="spellStart"/>
      <w:r w:rsidRPr="008A2675">
        <w:rPr>
          <w:rFonts w:ascii="Times New Roman" w:hAnsi="Times New Roman" w:cs="Times New Roman"/>
          <w:i/>
          <w:lang w:val="en-US"/>
        </w:rPr>
        <w:t>NoB</w:t>
      </w:r>
      <w:proofErr w:type="spellEnd"/>
      <w:r w:rsidRPr="008A2675">
        <w:rPr>
          <w:rFonts w:ascii="Times New Roman" w:hAnsi="Times New Roman" w:cs="Times New Roman"/>
          <w:i/>
          <w:lang w:val="en-US"/>
        </w:rPr>
        <w:t xml:space="preserve">): </w:t>
      </w:r>
      <w:r w:rsidRPr="008A2675">
        <w:rPr>
          <w:rFonts w:ascii="Times New Roman" w:hAnsi="Times New Roman" w:cs="Times New Roman"/>
          <w:lang w:val="en-US"/>
        </w:rPr>
        <w:t>mean number of MVPA bouts per day.</w:t>
      </w:r>
    </w:p>
    <w:p w14:paraId="39659C78" w14:textId="77777777" w:rsidR="00EB1477" w:rsidRPr="008A2675" w:rsidRDefault="00EB1477" w:rsidP="00EB1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A2675">
        <w:rPr>
          <w:rFonts w:ascii="Times New Roman" w:hAnsi="Times New Roman" w:cs="Times New Roman"/>
          <w:i/>
          <w:lang w:val="en-US"/>
        </w:rPr>
        <w:t>Total time in MVPA bouts (</w:t>
      </w:r>
      <w:proofErr w:type="spellStart"/>
      <w:r w:rsidRPr="008A2675">
        <w:rPr>
          <w:rFonts w:ascii="Times New Roman" w:hAnsi="Times New Roman" w:cs="Times New Roman"/>
          <w:i/>
          <w:lang w:val="en-US"/>
        </w:rPr>
        <w:t>tt</w:t>
      </w:r>
      <w:proofErr w:type="spellEnd"/>
      <w:r w:rsidRPr="008A2675">
        <w:rPr>
          <w:rFonts w:ascii="Times New Roman" w:hAnsi="Times New Roman" w:cs="Times New Roman"/>
          <w:i/>
          <w:lang w:val="en-US"/>
        </w:rPr>
        <w:t xml:space="preserve"> MVPA): </w:t>
      </w:r>
      <w:r w:rsidRPr="008A2675">
        <w:rPr>
          <w:rFonts w:ascii="Times New Roman" w:hAnsi="Times New Roman" w:cs="Times New Roman"/>
          <w:lang w:val="en-US"/>
        </w:rPr>
        <w:t>total time spent in MVPA more than 1 minute consecutive.</w:t>
      </w:r>
      <w:r w:rsidRPr="008A2675">
        <w:rPr>
          <w:rFonts w:ascii="Times New Roman" w:hAnsi="Times New Roman" w:cs="Times New Roman"/>
          <w:i/>
          <w:lang w:val="en-US"/>
        </w:rPr>
        <w:t xml:space="preserve"> </w:t>
      </w:r>
    </w:p>
    <w:p w14:paraId="0A306962" w14:textId="77777777" w:rsidR="00EB1477" w:rsidRPr="008A2675" w:rsidRDefault="00EB1477" w:rsidP="00EB1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A2675">
        <w:rPr>
          <w:rFonts w:ascii="Times New Roman" w:hAnsi="Times New Roman" w:cs="Times New Roman"/>
          <w:i/>
          <w:lang w:val="en-US"/>
        </w:rPr>
        <w:t>SB bout length (SB BL):</w:t>
      </w:r>
      <w:r w:rsidRPr="008A2675">
        <w:rPr>
          <w:rFonts w:ascii="Times New Roman" w:hAnsi="Times New Roman" w:cs="Times New Roman"/>
          <w:lang w:val="en-US"/>
        </w:rPr>
        <w:t xml:space="preserve"> mean bout length of SB bouts per day.</w:t>
      </w:r>
    </w:p>
    <w:p w14:paraId="7E479A82" w14:textId="77777777" w:rsidR="00EB1477" w:rsidRPr="008A2675" w:rsidRDefault="00EB1477" w:rsidP="00EB1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A2675">
        <w:rPr>
          <w:rFonts w:ascii="Times New Roman" w:hAnsi="Times New Roman" w:cs="Times New Roman"/>
          <w:i/>
          <w:lang w:val="en-US"/>
        </w:rPr>
        <w:t xml:space="preserve">SB number of bouts (SB </w:t>
      </w:r>
      <w:proofErr w:type="spellStart"/>
      <w:r w:rsidRPr="008A2675">
        <w:rPr>
          <w:rFonts w:ascii="Times New Roman" w:hAnsi="Times New Roman" w:cs="Times New Roman"/>
          <w:i/>
          <w:lang w:val="en-US"/>
        </w:rPr>
        <w:t>NoB</w:t>
      </w:r>
      <w:proofErr w:type="spellEnd"/>
      <w:r w:rsidRPr="008A2675">
        <w:rPr>
          <w:rFonts w:ascii="Times New Roman" w:hAnsi="Times New Roman" w:cs="Times New Roman"/>
          <w:i/>
          <w:lang w:val="en-US"/>
        </w:rPr>
        <w:t>):</w:t>
      </w:r>
      <w:r w:rsidRPr="008A2675">
        <w:rPr>
          <w:rFonts w:ascii="Times New Roman" w:hAnsi="Times New Roman" w:cs="Times New Roman"/>
          <w:lang w:val="en-US"/>
        </w:rPr>
        <w:t xml:space="preserve"> mean number of SB bouts per day.</w:t>
      </w:r>
    </w:p>
    <w:p w14:paraId="1BFF5920" w14:textId="77777777" w:rsidR="00EB1477" w:rsidRPr="008A2675" w:rsidRDefault="00EB1477" w:rsidP="00EB1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A2675">
        <w:rPr>
          <w:rFonts w:ascii="Times New Roman" w:hAnsi="Times New Roman" w:cs="Times New Roman"/>
          <w:i/>
          <w:lang w:val="en-US"/>
        </w:rPr>
        <w:t>Total time in SB bouts (</w:t>
      </w:r>
      <w:proofErr w:type="spellStart"/>
      <w:r w:rsidRPr="008A2675">
        <w:rPr>
          <w:rFonts w:ascii="Times New Roman" w:hAnsi="Times New Roman" w:cs="Times New Roman"/>
          <w:i/>
          <w:lang w:val="en-US"/>
        </w:rPr>
        <w:t>tt</w:t>
      </w:r>
      <w:proofErr w:type="spellEnd"/>
      <w:r w:rsidRPr="008A2675">
        <w:rPr>
          <w:rFonts w:ascii="Times New Roman" w:hAnsi="Times New Roman" w:cs="Times New Roman"/>
          <w:i/>
          <w:lang w:val="en-US"/>
        </w:rPr>
        <w:t xml:space="preserve"> SB): </w:t>
      </w:r>
      <w:r w:rsidRPr="008A2675">
        <w:rPr>
          <w:rFonts w:ascii="Times New Roman" w:hAnsi="Times New Roman" w:cs="Times New Roman"/>
          <w:lang w:val="en-US"/>
        </w:rPr>
        <w:t>total time spent in SB more than 1 minute consecutive.</w:t>
      </w:r>
    </w:p>
    <w:p w14:paraId="2E0AE9AE" w14:textId="77777777" w:rsidR="00EB1477" w:rsidRPr="008A2675" w:rsidRDefault="00EB1477" w:rsidP="00EB1477">
      <w:pPr>
        <w:rPr>
          <w:rFonts w:ascii="Times New Roman" w:hAnsi="Times New Roman" w:cs="Times New Roman"/>
          <w:u w:val="single"/>
          <w:lang w:val="en-US"/>
        </w:rPr>
      </w:pPr>
      <w:r w:rsidRPr="008A2675">
        <w:rPr>
          <w:rFonts w:ascii="Times New Roman" w:hAnsi="Times New Roman" w:cs="Times New Roman"/>
          <w:u w:val="single"/>
          <w:lang w:val="en-US"/>
        </w:rPr>
        <w:t>Day patterns:</w:t>
      </w:r>
    </w:p>
    <w:p w14:paraId="73B395DE" w14:textId="116D9DD0" w:rsidR="00EB1477" w:rsidRPr="008A2675" w:rsidRDefault="00EB1477" w:rsidP="00EB1477">
      <w:pPr>
        <w:rPr>
          <w:rFonts w:ascii="Times New Roman" w:hAnsi="Times New Roman" w:cs="Times New Roman"/>
          <w:lang w:val="en-US"/>
        </w:rPr>
      </w:pPr>
      <w:r w:rsidRPr="008A2675">
        <w:rPr>
          <w:rFonts w:ascii="Times New Roman" w:hAnsi="Times New Roman" w:cs="Times New Roman"/>
          <w:lang w:val="en-US"/>
        </w:rPr>
        <w:t xml:space="preserve">Day patterns were analyzed by method of </w:t>
      </w:r>
      <w:r w:rsidRPr="008A2675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PEVuZE5vdGU+PENpdGU+PEF1dGhvcj5Xb2x2ZXJzPC9BdXRob3I+PFllYXI+MjAxODwvWWVhcj48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</w:fldData>
        </w:fldChar>
      </w:r>
      <w:r w:rsidRPr="008A2675">
        <w:rPr>
          <w:rFonts w:ascii="Times New Roman" w:hAnsi="Times New Roman" w:cs="Times New Roman"/>
          <w:lang w:val="en-US"/>
        </w:rPr>
        <w:instrText xml:space="preserve"> ADDIN EN.CITE </w:instrText>
      </w:r>
      <w:r w:rsidRPr="008A2675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PEVuZE5vdGU+PENpdGU+PEF1dGhvcj5Xb2x2ZXJzPC9BdXRob3I+PFllYXI+MjAxODwvWWVhcj48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</w:fldData>
        </w:fldChar>
      </w:r>
      <w:r w:rsidRPr="008A2675">
        <w:rPr>
          <w:rFonts w:ascii="Times New Roman" w:hAnsi="Times New Roman" w:cs="Times New Roman"/>
          <w:lang w:val="en-US"/>
        </w:rPr>
        <w:instrText xml:space="preserve"> ADDIN EN.CITE.DATA </w:instrText>
      </w:r>
      <w:r w:rsidRPr="008A2675">
        <w:rPr>
          <w:rFonts w:ascii="Times New Roman" w:hAnsi="Times New Roman" w:cs="Times New Roman"/>
          <w:lang w:val="en-US"/>
        </w:rPr>
      </w:r>
      <w:r w:rsidRPr="008A2675">
        <w:rPr>
          <w:rFonts w:ascii="Times New Roman" w:hAnsi="Times New Roman" w:cs="Times New Roman"/>
          <w:lang w:val="en-US"/>
        </w:rPr>
        <w:fldChar w:fldCharType="end"/>
      </w:r>
      <w:r w:rsidRPr="008A2675">
        <w:rPr>
          <w:rFonts w:ascii="Times New Roman" w:hAnsi="Times New Roman" w:cs="Times New Roman"/>
          <w:lang w:val="en-US"/>
        </w:rPr>
      </w:r>
      <w:r w:rsidRPr="008A2675">
        <w:rPr>
          <w:rFonts w:ascii="Times New Roman" w:hAnsi="Times New Roman" w:cs="Times New Roman"/>
          <w:lang w:val="en-US"/>
        </w:rPr>
        <w:fldChar w:fldCharType="separate"/>
      </w:r>
      <w:r w:rsidRPr="008A2675">
        <w:rPr>
          <w:rFonts w:ascii="Times New Roman" w:hAnsi="Times New Roman" w:cs="Times New Roman"/>
          <w:noProof/>
          <w:lang w:val="en-US"/>
        </w:rPr>
        <w:t xml:space="preserve">Wolvers et al. </w:t>
      </w:r>
      <w:r w:rsidR="003345B4">
        <w:rPr>
          <w:rFonts w:ascii="Times New Roman" w:hAnsi="Times New Roman" w:cs="Times New Roman"/>
          <w:noProof/>
          <w:lang w:val="en-US"/>
        </w:rPr>
        <w:t>(</w:t>
      </w:r>
      <w:r w:rsidRPr="008A2675">
        <w:rPr>
          <w:rFonts w:ascii="Times New Roman" w:hAnsi="Times New Roman" w:cs="Times New Roman"/>
          <w:noProof/>
          <w:lang w:val="en-US"/>
        </w:rPr>
        <w:t>2018)</w:t>
      </w:r>
      <w:r w:rsidRPr="008A2675">
        <w:rPr>
          <w:rFonts w:ascii="Times New Roman" w:hAnsi="Times New Roman" w:cs="Times New Roman"/>
          <w:lang w:val="en-US"/>
        </w:rPr>
        <w:fldChar w:fldCharType="end"/>
      </w:r>
      <w:r w:rsidRPr="008A2675">
        <w:rPr>
          <w:rFonts w:ascii="Times New Roman" w:hAnsi="Times New Roman" w:cs="Times New Roman"/>
          <w:lang w:val="en-US"/>
        </w:rPr>
        <w:t xml:space="preserve">. Day pattern parameters represent the change score of percentages MVPA and SB between day parts. Day parts were divided based on time of the day: morning (5:00 AM to 12:00 </w:t>
      </w:r>
      <w:r w:rsidR="00F453B0">
        <w:rPr>
          <w:rFonts w:ascii="Times New Roman" w:hAnsi="Times New Roman" w:cs="Times New Roman"/>
          <w:lang w:val="en-US"/>
        </w:rPr>
        <w:t>A</w:t>
      </w:r>
      <w:r w:rsidRPr="008A2675">
        <w:rPr>
          <w:rFonts w:ascii="Times New Roman" w:hAnsi="Times New Roman" w:cs="Times New Roman"/>
          <w:lang w:val="en-US"/>
        </w:rPr>
        <w:t xml:space="preserve">M), afternoon (12:00 </w:t>
      </w:r>
      <w:r w:rsidR="00F453B0">
        <w:rPr>
          <w:rFonts w:ascii="Times New Roman" w:hAnsi="Times New Roman" w:cs="Times New Roman"/>
          <w:lang w:val="en-US"/>
        </w:rPr>
        <w:t>A</w:t>
      </w:r>
      <w:r w:rsidRPr="008A2675">
        <w:rPr>
          <w:rFonts w:ascii="Times New Roman" w:hAnsi="Times New Roman" w:cs="Times New Roman"/>
          <w:lang w:val="en-US"/>
        </w:rPr>
        <w:t xml:space="preserve">M to 6:00PM), and evening (6:00 PM to 12:00 </w:t>
      </w:r>
      <w:r w:rsidR="00F453B0">
        <w:rPr>
          <w:rFonts w:ascii="Times New Roman" w:hAnsi="Times New Roman" w:cs="Times New Roman"/>
          <w:lang w:val="en-US"/>
        </w:rPr>
        <w:t>P</w:t>
      </w:r>
      <w:r w:rsidRPr="008A2675">
        <w:rPr>
          <w:rFonts w:ascii="Times New Roman" w:hAnsi="Times New Roman" w:cs="Times New Roman"/>
          <w:lang w:val="en-US"/>
        </w:rPr>
        <w:t>M)</w:t>
      </w:r>
      <w:r w:rsidR="0090623B">
        <w:rPr>
          <w:rFonts w:ascii="Times New Roman" w:hAnsi="Times New Roman" w:cs="Times New Roman"/>
          <w:lang w:val="en-US"/>
        </w:rPr>
        <w:t>.</w:t>
      </w:r>
    </w:p>
    <w:p w14:paraId="4B8967CC" w14:textId="77777777" w:rsidR="00EB1477" w:rsidRPr="008A2675" w:rsidRDefault="00EB1477" w:rsidP="00EB1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A2675">
        <w:rPr>
          <w:rFonts w:ascii="Times New Roman" w:hAnsi="Times New Roman" w:cs="Times New Roman"/>
          <w:i/>
          <w:lang w:val="en-US"/>
        </w:rPr>
        <w:t xml:space="preserve">Change score MVPA morning vs. afternoon (dMVPA1): </w:t>
      </w:r>
      <w:r w:rsidRPr="008A2675">
        <w:rPr>
          <w:rFonts w:ascii="Times New Roman" w:hAnsi="Times New Roman" w:cs="Times New Roman"/>
          <w:lang w:val="en-US"/>
        </w:rPr>
        <w:t xml:space="preserve">dMPVA1 = </w:t>
      </w:r>
      <w:proofErr w:type="spellStart"/>
      <w:r w:rsidRPr="008A2675">
        <w:rPr>
          <w:rFonts w:ascii="Times New Roman" w:hAnsi="Times New Roman" w:cs="Times New Roman"/>
          <w:lang w:val="en-US"/>
        </w:rPr>
        <w:t>MVPA</w:t>
      </w:r>
      <w:r w:rsidRPr="008A2675">
        <w:rPr>
          <w:rFonts w:ascii="Times New Roman" w:hAnsi="Times New Roman" w:cs="Times New Roman"/>
          <w:vertAlign w:val="subscript"/>
          <w:lang w:val="en-US"/>
        </w:rPr>
        <w:t>afternoon</w:t>
      </w:r>
      <w:proofErr w:type="spellEnd"/>
      <w:r w:rsidRPr="008A2675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8A2675">
        <w:rPr>
          <w:rFonts w:ascii="Times New Roman" w:hAnsi="Times New Roman" w:cs="Times New Roman"/>
          <w:lang w:val="en-US"/>
        </w:rPr>
        <w:t>MVPA</w:t>
      </w:r>
      <w:r w:rsidRPr="008A2675">
        <w:rPr>
          <w:rFonts w:ascii="Times New Roman" w:hAnsi="Times New Roman" w:cs="Times New Roman"/>
          <w:vertAlign w:val="subscript"/>
          <w:lang w:val="en-US"/>
        </w:rPr>
        <w:t>morning</w:t>
      </w:r>
      <w:proofErr w:type="spellEnd"/>
      <w:r w:rsidRPr="008A2675">
        <w:rPr>
          <w:rFonts w:ascii="Times New Roman" w:hAnsi="Times New Roman" w:cs="Times New Roman"/>
          <w:i/>
          <w:vertAlign w:val="subscript"/>
          <w:lang w:val="en-US"/>
        </w:rPr>
        <w:t xml:space="preserve"> </w:t>
      </w:r>
    </w:p>
    <w:p w14:paraId="715FEA94" w14:textId="77777777" w:rsidR="00EB1477" w:rsidRPr="008A2675" w:rsidRDefault="00EB1477" w:rsidP="00EB1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A2675">
        <w:rPr>
          <w:rFonts w:ascii="Times New Roman" w:hAnsi="Times New Roman" w:cs="Times New Roman"/>
          <w:i/>
          <w:lang w:val="en-US"/>
        </w:rPr>
        <w:t xml:space="preserve">Change score MVPA evening vs. afternoon (dMVPA2): </w:t>
      </w:r>
      <w:r w:rsidRPr="008A2675">
        <w:rPr>
          <w:rFonts w:ascii="Times New Roman" w:hAnsi="Times New Roman" w:cs="Times New Roman"/>
          <w:lang w:val="en-US"/>
        </w:rPr>
        <w:t>dMVPA2 =</w:t>
      </w:r>
      <w:r w:rsidRPr="008A267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A2675">
        <w:rPr>
          <w:rFonts w:ascii="Times New Roman" w:hAnsi="Times New Roman" w:cs="Times New Roman"/>
          <w:lang w:val="en-US"/>
        </w:rPr>
        <w:t>MVPA</w:t>
      </w:r>
      <w:r w:rsidRPr="008A2675">
        <w:rPr>
          <w:rFonts w:ascii="Times New Roman" w:hAnsi="Times New Roman" w:cs="Times New Roman"/>
          <w:vertAlign w:val="subscript"/>
          <w:lang w:val="en-US"/>
        </w:rPr>
        <w:t>evening</w:t>
      </w:r>
      <w:proofErr w:type="spellEnd"/>
      <w:r w:rsidRPr="008A2675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8A2675">
        <w:rPr>
          <w:rFonts w:ascii="Times New Roman" w:hAnsi="Times New Roman" w:cs="Times New Roman"/>
          <w:lang w:val="en-US"/>
        </w:rPr>
        <w:t>MVPA</w:t>
      </w:r>
      <w:r w:rsidRPr="008A2675">
        <w:rPr>
          <w:rFonts w:ascii="Times New Roman" w:hAnsi="Times New Roman" w:cs="Times New Roman"/>
          <w:vertAlign w:val="subscript"/>
          <w:lang w:val="en-US"/>
        </w:rPr>
        <w:t>afternoon</w:t>
      </w:r>
      <w:proofErr w:type="spellEnd"/>
    </w:p>
    <w:p w14:paraId="07B71812" w14:textId="77777777" w:rsidR="00EB1477" w:rsidRPr="008A2675" w:rsidRDefault="00EB1477" w:rsidP="00EB1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A2675">
        <w:rPr>
          <w:rFonts w:ascii="Times New Roman" w:hAnsi="Times New Roman" w:cs="Times New Roman"/>
          <w:i/>
          <w:lang w:val="en-US"/>
        </w:rPr>
        <w:t>Change score SB morning vs. afternoon (dSB1):</w:t>
      </w:r>
      <w:r w:rsidRPr="008A2675">
        <w:rPr>
          <w:rFonts w:ascii="Times New Roman" w:hAnsi="Times New Roman" w:cs="Times New Roman"/>
          <w:lang w:val="en-US"/>
        </w:rPr>
        <w:t xml:space="preserve"> dSB1 = </w:t>
      </w:r>
      <w:proofErr w:type="spellStart"/>
      <w:r w:rsidRPr="008A2675">
        <w:rPr>
          <w:rFonts w:ascii="Times New Roman" w:hAnsi="Times New Roman" w:cs="Times New Roman"/>
          <w:lang w:val="en-US"/>
        </w:rPr>
        <w:t>SB</w:t>
      </w:r>
      <w:r w:rsidRPr="008A2675">
        <w:rPr>
          <w:rFonts w:ascii="Times New Roman" w:hAnsi="Times New Roman" w:cs="Times New Roman"/>
          <w:vertAlign w:val="subscript"/>
          <w:lang w:val="en-US"/>
        </w:rPr>
        <w:t>afternoon</w:t>
      </w:r>
      <w:proofErr w:type="spellEnd"/>
      <w:r w:rsidRPr="008A2675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8A2675">
        <w:rPr>
          <w:rFonts w:ascii="Times New Roman" w:hAnsi="Times New Roman" w:cs="Times New Roman"/>
          <w:lang w:val="en-US"/>
        </w:rPr>
        <w:t>SB</w:t>
      </w:r>
      <w:r w:rsidRPr="008A2675">
        <w:rPr>
          <w:rFonts w:ascii="Times New Roman" w:hAnsi="Times New Roman" w:cs="Times New Roman"/>
          <w:vertAlign w:val="subscript"/>
          <w:lang w:val="en-US"/>
        </w:rPr>
        <w:t>morning</w:t>
      </w:r>
      <w:proofErr w:type="spellEnd"/>
    </w:p>
    <w:p w14:paraId="16231806" w14:textId="77777777" w:rsidR="00EB1477" w:rsidRPr="008A2675" w:rsidRDefault="00EB1477" w:rsidP="00EB1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8A2675">
        <w:rPr>
          <w:rFonts w:ascii="Times New Roman" w:hAnsi="Times New Roman" w:cs="Times New Roman"/>
          <w:i/>
          <w:lang w:val="en-US"/>
        </w:rPr>
        <w:t xml:space="preserve">Change score SB evening vs. afternoon (dSB2): </w:t>
      </w:r>
      <w:r w:rsidRPr="008A2675">
        <w:rPr>
          <w:rFonts w:ascii="Times New Roman" w:hAnsi="Times New Roman" w:cs="Times New Roman"/>
          <w:lang w:val="en-US"/>
        </w:rPr>
        <w:t xml:space="preserve">dSB2 = </w:t>
      </w:r>
      <w:proofErr w:type="spellStart"/>
      <w:r w:rsidRPr="008A2675">
        <w:rPr>
          <w:rFonts w:ascii="Times New Roman" w:hAnsi="Times New Roman" w:cs="Times New Roman"/>
          <w:lang w:val="en-US"/>
        </w:rPr>
        <w:t>SB</w:t>
      </w:r>
      <w:r w:rsidRPr="008A2675">
        <w:rPr>
          <w:rFonts w:ascii="Times New Roman" w:hAnsi="Times New Roman" w:cs="Times New Roman"/>
          <w:vertAlign w:val="subscript"/>
          <w:lang w:val="en-US"/>
        </w:rPr>
        <w:t>evening</w:t>
      </w:r>
      <w:proofErr w:type="spellEnd"/>
      <w:r w:rsidRPr="008A2675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8A2675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8A2675">
        <w:rPr>
          <w:rFonts w:ascii="Times New Roman" w:hAnsi="Times New Roman" w:cs="Times New Roman"/>
          <w:lang w:val="en-US"/>
        </w:rPr>
        <w:t>SB</w:t>
      </w:r>
      <w:r w:rsidRPr="008A2675">
        <w:rPr>
          <w:rFonts w:ascii="Times New Roman" w:hAnsi="Times New Roman" w:cs="Times New Roman"/>
          <w:vertAlign w:val="subscript"/>
          <w:lang w:val="en-US"/>
        </w:rPr>
        <w:t>afternoon</w:t>
      </w:r>
      <w:proofErr w:type="spellEnd"/>
    </w:p>
    <w:p w14:paraId="5B5D5B78" w14:textId="77777777" w:rsidR="00D027FB" w:rsidRPr="008A2675" w:rsidRDefault="00D027FB">
      <w:pPr>
        <w:rPr>
          <w:rFonts w:ascii="Times New Roman" w:hAnsi="Times New Roman" w:cs="Times New Roman"/>
          <w:lang w:val="en-US"/>
        </w:rPr>
      </w:pPr>
    </w:p>
    <w:sectPr w:rsidR="00D027FB" w:rsidRPr="008A2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92D38"/>
    <w:multiLevelType w:val="hybridMultilevel"/>
    <w:tmpl w:val="D65E8A44"/>
    <w:lvl w:ilvl="0" w:tplc="FF5059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EB1477"/>
    <w:rsid w:val="000E4D89"/>
    <w:rsid w:val="000F70CE"/>
    <w:rsid w:val="001A5F4C"/>
    <w:rsid w:val="0026035E"/>
    <w:rsid w:val="003345B4"/>
    <w:rsid w:val="00375514"/>
    <w:rsid w:val="003B7012"/>
    <w:rsid w:val="003F1BA8"/>
    <w:rsid w:val="00494160"/>
    <w:rsid w:val="00530B81"/>
    <w:rsid w:val="0056255C"/>
    <w:rsid w:val="00586229"/>
    <w:rsid w:val="008A2675"/>
    <w:rsid w:val="0090623B"/>
    <w:rsid w:val="00B34607"/>
    <w:rsid w:val="00D027FB"/>
    <w:rsid w:val="00EB1477"/>
    <w:rsid w:val="00F453B0"/>
    <w:rsid w:val="00F642F7"/>
    <w:rsid w:val="00FD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7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77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47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B1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477"/>
    <w:pPr>
      <w:spacing w:after="4" w:line="370" w:lineRule="auto"/>
      <w:ind w:left="10" w:right="653" w:hanging="10"/>
      <w:jc w:val="both"/>
    </w:pPr>
    <w:rPr>
      <w:rFonts w:ascii="Arial" w:eastAsia="Arial" w:hAnsi="Arial" w:cs="Arial"/>
      <w:color w:val="000000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477"/>
    <w:rPr>
      <w:rFonts w:ascii="Arial" w:eastAsia="Arial" w:hAnsi="Arial" w:cs="Arial"/>
      <w:color w:val="000000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77"/>
    <w:rPr>
      <w:rFonts w:ascii="Tahoma" w:hAnsi="Tahoma" w:cs="Tahoma"/>
      <w:sz w:val="16"/>
      <w:szCs w:val="16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0CE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0CE"/>
    <w:rPr>
      <w:rFonts w:ascii="Arial" w:eastAsia="Arial" w:hAnsi="Arial" w:cs="Arial"/>
      <w:b/>
      <w:bCs/>
      <w:color w:val="000000"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77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47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B1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477"/>
    <w:pPr>
      <w:spacing w:after="4" w:line="370" w:lineRule="auto"/>
      <w:ind w:left="10" w:right="653" w:hanging="10"/>
      <w:jc w:val="both"/>
    </w:pPr>
    <w:rPr>
      <w:rFonts w:ascii="Arial" w:eastAsia="Arial" w:hAnsi="Arial" w:cs="Arial"/>
      <w:color w:val="000000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477"/>
    <w:rPr>
      <w:rFonts w:ascii="Arial" w:eastAsia="Arial" w:hAnsi="Arial" w:cs="Arial"/>
      <w:color w:val="000000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77"/>
    <w:rPr>
      <w:rFonts w:ascii="Tahoma" w:hAnsi="Tahoma" w:cs="Tahoma"/>
      <w:sz w:val="16"/>
      <w:szCs w:val="16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0CE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0CE"/>
    <w:rPr>
      <w:rFonts w:ascii="Arial" w:eastAsia="Arial" w:hAnsi="Arial" w:cs="Arial"/>
      <w:b/>
      <w:bCs/>
      <w:color w:val="000000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0109C-DBF3-43F3-844B-5FAA759A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3172</Characters>
  <Application>Microsoft Office Word</Application>
  <DocSecurity>0</DocSecurity>
  <Lines>57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H.E.M. Braakhuis</dc:creator>
  <cp:lastModifiedBy>NSARANA</cp:lastModifiedBy>
  <cp:revision>3</cp:revision>
  <dcterms:created xsi:type="dcterms:W3CDTF">2019-06-20T09:27:00Z</dcterms:created>
  <dcterms:modified xsi:type="dcterms:W3CDTF">2019-07-31T06:34:00Z</dcterms:modified>
</cp:coreProperties>
</file>