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A3" w:rsidRPr="00004BD7" w:rsidRDefault="001A27A3" w:rsidP="001A27A3">
      <w:pPr>
        <w:spacing w:after="0" w:line="360" w:lineRule="auto"/>
        <w:ind w:left="360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Table</w:t>
      </w:r>
      <w:r w:rsidR="00616F71">
        <w:rPr>
          <w:rFonts w:eastAsia="Times New Roman" w:cstheme="minorHAnsi"/>
          <w:b/>
          <w:bCs/>
          <w:color w:val="000000"/>
          <w:lang w:eastAsia="en-GB"/>
        </w:rPr>
        <w:t xml:space="preserve"> S1</w:t>
      </w:r>
      <w:r>
        <w:rPr>
          <w:rFonts w:eastAsia="Times New Roman" w:cstheme="minorHAnsi"/>
          <w:b/>
          <w:bCs/>
          <w:color w:val="000000"/>
          <w:lang w:eastAsia="en-GB"/>
        </w:rPr>
        <w:t xml:space="preserve">. </w:t>
      </w:r>
      <w:proofErr w:type="gramStart"/>
      <w:r>
        <w:rPr>
          <w:rFonts w:eastAsia="Times New Roman" w:cstheme="minorHAnsi"/>
          <w:b/>
          <w:bCs/>
          <w:color w:val="000000"/>
          <w:lang w:eastAsia="en-GB"/>
        </w:rPr>
        <w:t>E</w:t>
      </w:r>
      <w:r w:rsidRPr="00004BD7">
        <w:rPr>
          <w:rFonts w:eastAsia="Times New Roman" w:cstheme="minorHAnsi"/>
          <w:b/>
          <w:bCs/>
          <w:color w:val="000000"/>
          <w:lang w:eastAsia="en-GB"/>
        </w:rPr>
        <w:t>stimated energy expenditure and deficit of British natural bodybuilders during competition preparation.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881"/>
        <w:gridCol w:w="760"/>
        <w:gridCol w:w="887"/>
        <w:gridCol w:w="760"/>
        <w:gridCol w:w="850"/>
        <w:gridCol w:w="873"/>
        <w:gridCol w:w="873"/>
        <w:gridCol w:w="757"/>
        <w:gridCol w:w="827"/>
        <w:gridCol w:w="757"/>
        <w:gridCol w:w="844"/>
        <w:gridCol w:w="873"/>
        <w:gridCol w:w="873"/>
        <w:gridCol w:w="757"/>
        <w:gridCol w:w="830"/>
        <w:gridCol w:w="929"/>
      </w:tblGrid>
      <w:tr w:rsidR="001A27A3" w:rsidRPr="00004BD7" w:rsidTr="001A27A3">
        <w:trPr>
          <w:trHeight w:val="326"/>
        </w:trPr>
        <w:tc>
          <w:tcPr>
            <w:tcW w:w="264" w:type="pct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7B79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A27A3" w:rsidRPr="00004BD7" w:rsidRDefault="001A27A3" w:rsidP="007B79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70" w:type="pct"/>
            <w:gridSpan w:val="5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855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310" w:type="pct"/>
            <w:tcBorders>
              <w:top w:val="single" w:sz="8" w:space="0" w:color="000000"/>
            </w:tcBorders>
          </w:tcPr>
          <w:p w:rsidR="001A27A3" w:rsidRPr="0058552B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pct"/>
            <w:gridSpan w:val="5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855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310" w:type="pct"/>
            <w:tcBorders>
              <w:top w:val="single" w:sz="8" w:space="0" w:color="000000"/>
            </w:tcBorders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</w:tcBorders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A27A3" w:rsidRPr="00004BD7" w:rsidTr="001A27A3">
        <w:trPr>
          <w:trHeight w:val="72"/>
        </w:trPr>
        <w:tc>
          <w:tcPr>
            <w:tcW w:w="264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7B79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223B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313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PRO</w:t>
            </w:r>
          </w:p>
        </w:tc>
        <w:tc>
          <w:tcPr>
            <w:tcW w:w="270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315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AMA</w:t>
            </w:r>
          </w:p>
        </w:tc>
        <w:tc>
          <w:tcPr>
            <w:tcW w:w="270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302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value</w:t>
            </w:r>
          </w:p>
        </w:tc>
        <w:tc>
          <w:tcPr>
            <w:tcW w:w="310" w:type="pct"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PRO</w:t>
            </w:r>
          </w:p>
        </w:tc>
        <w:tc>
          <w:tcPr>
            <w:tcW w:w="269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294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AMA</w:t>
            </w:r>
          </w:p>
        </w:tc>
        <w:tc>
          <w:tcPr>
            <w:tcW w:w="269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300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value</w:t>
            </w:r>
          </w:p>
        </w:tc>
        <w:tc>
          <w:tcPr>
            <w:tcW w:w="310" w:type="pct"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SD</w:t>
            </w:r>
          </w:p>
        </w:tc>
      </w:tr>
      <w:tr w:rsidR="001A27A3" w:rsidRPr="00004BD7" w:rsidTr="001A27A3">
        <w:trPr>
          <w:trHeight w:val="20"/>
        </w:trPr>
        <w:tc>
          <w:tcPr>
            <w:tcW w:w="26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BMR</w:t>
            </w:r>
          </w:p>
        </w:tc>
        <w:tc>
          <w:tcPr>
            <w:tcW w:w="3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27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31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27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0.712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1390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1399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300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0.754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1396</w:t>
            </w:r>
          </w:p>
        </w:tc>
        <w:tc>
          <w:tcPr>
            <w:tcW w:w="330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</w:tr>
      <w:tr w:rsidR="001A27A3" w:rsidRPr="00004BD7" w:rsidTr="001A27A3">
        <w:trPr>
          <w:trHeight w:val="116"/>
        </w:trPr>
        <w:tc>
          <w:tcPr>
            <w:tcW w:w="26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PAL</w:t>
            </w:r>
          </w:p>
        </w:tc>
        <w:tc>
          <w:tcPr>
            <w:tcW w:w="3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3353</w:t>
            </w:r>
          </w:p>
        </w:tc>
        <w:tc>
          <w:tcPr>
            <w:tcW w:w="27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31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3195</w:t>
            </w:r>
          </w:p>
        </w:tc>
        <w:tc>
          <w:tcPr>
            <w:tcW w:w="27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30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0.296</w:t>
            </w:r>
          </w:p>
        </w:tc>
        <w:tc>
          <w:tcPr>
            <w:tcW w:w="310" w:type="pct"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2362</w:t>
            </w: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29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2378</w:t>
            </w: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3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0.754</w:t>
            </w:r>
          </w:p>
        </w:tc>
        <w:tc>
          <w:tcPr>
            <w:tcW w:w="310" w:type="pct"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3233</w:t>
            </w: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29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2373</w:t>
            </w:r>
          </w:p>
        </w:tc>
        <w:tc>
          <w:tcPr>
            <w:tcW w:w="33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</w:tr>
      <w:tr w:rsidR="001A27A3" w:rsidRPr="00004BD7" w:rsidTr="001A27A3">
        <w:trPr>
          <w:trHeight w:val="20"/>
        </w:trPr>
        <w:tc>
          <w:tcPr>
            <w:tcW w:w="26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End</w:t>
            </w:r>
          </w:p>
        </w:tc>
        <w:tc>
          <w:tcPr>
            <w:tcW w:w="3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1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A27A3" w:rsidRPr="00004BD7" w:rsidTr="001A27A3">
        <w:trPr>
          <w:trHeight w:val="20"/>
        </w:trPr>
        <w:tc>
          <w:tcPr>
            <w:tcW w:w="26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BMR</w:t>
            </w:r>
          </w:p>
        </w:tc>
        <w:tc>
          <w:tcPr>
            <w:tcW w:w="3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1819</w:t>
            </w:r>
          </w:p>
        </w:tc>
        <w:tc>
          <w:tcPr>
            <w:tcW w:w="27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31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1783</w:t>
            </w:r>
          </w:p>
        </w:tc>
        <w:tc>
          <w:tcPr>
            <w:tcW w:w="27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30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0.267</w:t>
            </w:r>
          </w:p>
        </w:tc>
        <w:tc>
          <w:tcPr>
            <w:tcW w:w="310" w:type="pct"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1317</w:t>
            </w: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9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1312</w:t>
            </w: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0.827</w:t>
            </w:r>
          </w:p>
        </w:tc>
        <w:tc>
          <w:tcPr>
            <w:tcW w:w="310" w:type="pct"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1792</w:t>
            </w: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29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1314</w:t>
            </w:r>
          </w:p>
        </w:tc>
        <w:tc>
          <w:tcPr>
            <w:tcW w:w="33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</w:tr>
      <w:tr w:rsidR="001A27A3" w:rsidRPr="00004BD7" w:rsidTr="001A27A3">
        <w:trPr>
          <w:trHeight w:val="178"/>
        </w:trPr>
        <w:tc>
          <w:tcPr>
            <w:tcW w:w="264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PAL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3092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3031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0.269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2239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2231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0.827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3046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2334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</w:tr>
      <w:tr w:rsidR="001A27A3" w:rsidRPr="00004BD7" w:rsidTr="001A27A3">
        <w:trPr>
          <w:trHeight w:val="27"/>
        </w:trPr>
        <w:tc>
          <w:tcPr>
            <w:tcW w:w="1162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1A27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Estimated Energy Deficit</w:t>
            </w:r>
          </w:p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A27A3" w:rsidRPr="00004BD7" w:rsidTr="001A27A3">
        <w:trPr>
          <w:trHeight w:val="27"/>
        </w:trPr>
        <w:tc>
          <w:tcPr>
            <w:tcW w:w="264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1A2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1A2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PRO</w:t>
            </w:r>
          </w:p>
        </w:tc>
        <w:tc>
          <w:tcPr>
            <w:tcW w:w="270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1A2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1A2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AMA</w:t>
            </w:r>
          </w:p>
        </w:tc>
        <w:tc>
          <w:tcPr>
            <w:tcW w:w="270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1A2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1A2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value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1A27A3" w:rsidRPr="00004BD7" w:rsidRDefault="001A27A3" w:rsidP="001A27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1A2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PRO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1A2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1A2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AMA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1A2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300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1A2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value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1A27A3" w:rsidRPr="00004BD7" w:rsidRDefault="001A27A3" w:rsidP="001A27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1A2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1A2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295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1A2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330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27A3" w:rsidRPr="00004BD7" w:rsidRDefault="001A27A3" w:rsidP="001A2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SD</w:t>
            </w:r>
          </w:p>
        </w:tc>
      </w:tr>
      <w:tr w:rsidR="001A27A3" w:rsidRPr="00004BD7" w:rsidTr="001A27A3">
        <w:trPr>
          <w:trHeight w:val="20"/>
        </w:trPr>
        <w:tc>
          <w:tcPr>
            <w:tcW w:w="26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BMR</w:t>
            </w:r>
          </w:p>
        </w:tc>
        <w:tc>
          <w:tcPr>
            <w:tcW w:w="3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1560.5</w:t>
            </w:r>
          </w:p>
        </w:tc>
        <w:tc>
          <w:tcPr>
            <w:tcW w:w="27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524.9</w:t>
            </w:r>
          </w:p>
        </w:tc>
        <w:tc>
          <w:tcPr>
            <w:tcW w:w="31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1089.3</w:t>
            </w:r>
          </w:p>
        </w:tc>
        <w:tc>
          <w:tcPr>
            <w:tcW w:w="27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466.1</w:t>
            </w:r>
          </w:p>
        </w:tc>
        <w:tc>
          <w:tcPr>
            <w:tcW w:w="30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0.088</w:t>
            </w:r>
          </w:p>
        </w:tc>
        <w:tc>
          <w:tcPr>
            <w:tcW w:w="310" w:type="pct"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1073.4</w:t>
            </w: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538.6</w:t>
            </w:r>
          </w:p>
        </w:tc>
        <w:tc>
          <w:tcPr>
            <w:tcW w:w="29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900.6</w:t>
            </w: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389.9</w:t>
            </w:r>
          </w:p>
        </w:tc>
        <w:tc>
          <w:tcPr>
            <w:tcW w:w="3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0.549</w:t>
            </w:r>
          </w:p>
        </w:tc>
        <w:tc>
          <w:tcPr>
            <w:tcW w:w="310" w:type="pct"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1203.5</w:t>
            </w: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515.0</w:t>
            </w:r>
          </w:p>
        </w:tc>
        <w:tc>
          <w:tcPr>
            <w:tcW w:w="29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962.3</w:t>
            </w:r>
          </w:p>
        </w:tc>
        <w:tc>
          <w:tcPr>
            <w:tcW w:w="33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436.1</w:t>
            </w:r>
          </w:p>
        </w:tc>
      </w:tr>
      <w:tr w:rsidR="001A27A3" w:rsidRPr="00004BD7" w:rsidTr="001A27A3">
        <w:trPr>
          <w:trHeight w:val="20"/>
        </w:trPr>
        <w:tc>
          <w:tcPr>
            <w:tcW w:w="26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PAL</w:t>
            </w:r>
          </w:p>
        </w:tc>
        <w:tc>
          <w:tcPr>
            <w:tcW w:w="3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179.7</w:t>
            </w:r>
          </w:p>
        </w:tc>
        <w:tc>
          <w:tcPr>
            <w:tcW w:w="27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532.5</w:t>
            </w:r>
          </w:p>
        </w:tc>
        <w:tc>
          <w:tcPr>
            <w:tcW w:w="31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-226.2</w:t>
            </w:r>
          </w:p>
        </w:tc>
        <w:tc>
          <w:tcPr>
            <w:tcW w:w="27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629.6</w:t>
            </w:r>
          </w:p>
        </w:tc>
        <w:tc>
          <w:tcPr>
            <w:tcW w:w="30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310" w:type="pct"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100.6</w:t>
            </w: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551.8</w:t>
            </w:r>
          </w:p>
        </w:tc>
        <w:tc>
          <w:tcPr>
            <w:tcW w:w="29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-78.6</w:t>
            </w: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421.8</w:t>
            </w:r>
          </w:p>
        </w:tc>
        <w:tc>
          <w:tcPr>
            <w:tcW w:w="3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0.550</w:t>
            </w:r>
          </w:p>
        </w:tc>
        <w:tc>
          <w:tcPr>
            <w:tcW w:w="310" w:type="pct"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-127.8</w:t>
            </w: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624.9</w:t>
            </w:r>
          </w:p>
        </w:tc>
        <w:tc>
          <w:tcPr>
            <w:tcW w:w="29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-14.6</w:t>
            </w:r>
          </w:p>
        </w:tc>
        <w:tc>
          <w:tcPr>
            <w:tcW w:w="33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459.4</w:t>
            </w:r>
          </w:p>
        </w:tc>
      </w:tr>
      <w:tr w:rsidR="001A27A3" w:rsidRPr="00004BD7" w:rsidTr="001A27A3">
        <w:trPr>
          <w:trHeight w:val="20"/>
        </w:trPr>
        <w:tc>
          <w:tcPr>
            <w:tcW w:w="26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End</w:t>
            </w:r>
          </w:p>
        </w:tc>
        <w:tc>
          <w:tcPr>
            <w:tcW w:w="3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1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A27A3" w:rsidRPr="00004BD7" w:rsidTr="001A27A3">
        <w:trPr>
          <w:trHeight w:val="20"/>
        </w:trPr>
        <w:tc>
          <w:tcPr>
            <w:tcW w:w="26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BMR</w:t>
            </w:r>
          </w:p>
        </w:tc>
        <w:tc>
          <w:tcPr>
            <w:tcW w:w="31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1199.4</w:t>
            </w:r>
          </w:p>
        </w:tc>
        <w:tc>
          <w:tcPr>
            <w:tcW w:w="27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516.6</w:t>
            </w:r>
          </w:p>
        </w:tc>
        <w:tc>
          <w:tcPr>
            <w:tcW w:w="31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546.6</w:t>
            </w:r>
          </w:p>
        </w:tc>
        <w:tc>
          <w:tcPr>
            <w:tcW w:w="27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447.4</w:t>
            </w:r>
          </w:p>
        </w:tc>
        <w:tc>
          <w:tcPr>
            <w:tcW w:w="30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310" w:type="pct"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518.7</w:t>
            </w: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269.9</w:t>
            </w:r>
          </w:p>
        </w:tc>
        <w:tc>
          <w:tcPr>
            <w:tcW w:w="29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348.5</w:t>
            </w: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432.0</w:t>
            </w:r>
          </w:p>
        </w:tc>
        <w:tc>
          <w:tcPr>
            <w:tcW w:w="3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0.383</w:t>
            </w:r>
          </w:p>
        </w:tc>
        <w:tc>
          <w:tcPr>
            <w:tcW w:w="310" w:type="pct"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704.9</w:t>
            </w:r>
          </w:p>
        </w:tc>
        <w:tc>
          <w:tcPr>
            <w:tcW w:w="26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537.8</w:t>
            </w:r>
          </w:p>
        </w:tc>
        <w:tc>
          <w:tcPr>
            <w:tcW w:w="29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409.2</w:t>
            </w:r>
          </w:p>
        </w:tc>
        <w:tc>
          <w:tcPr>
            <w:tcW w:w="33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380.0</w:t>
            </w:r>
          </w:p>
        </w:tc>
      </w:tr>
      <w:tr w:rsidR="001A27A3" w:rsidRPr="00004BD7" w:rsidTr="001A27A3">
        <w:trPr>
          <w:trHeight w:val="20"/>
        </w:trPr>
        <w:tc>
          <w:tcPr>
            <w:tcW w:w="264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PAL</w:t>
            </w:r>
          </w:p>
        </w:tc>
        <w:tc>
          <w:tcPr>
            <w:tcW w:w="313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-73.9</w:t>
            </w:r>
          </w:p>
        </w:tc>
        <w:tc>
          <w:tcPr>
            <w:tcW w:w="270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485.1</w:t>
            </w:r>
          </w:p>
        </w:tc>
        <w:tc>
          <w:tcPr>
            <w:tcW w:w="315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-701.5</w:t>
            </w:r>
          </w:p>
        </w:tc>
        <w:tc>
          <w:tcPr>
            <w:tcW w:w="270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462.7</w:t>
            </w:r>
          </w:p>
        </w:tc>
        <w:tc>
          <w:tcPr>
            <w:tcW w:w="302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-403.3</w:t>
            </w:r>
          </w:p>
        </w:tc>
        <w:tc>
          <w:tcPr>
            <w:tcW w:w="269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248.5</w:t>
            </w:r>
          </w:p>
        </w:tc>
        <w:tc>
          <w:tcPr>
            <w:tcW w:w="294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70.2</w:t>
            </w:r>
          </w:p>
        </w:tc>
        <w:tc>
          <w:tcPr>
            <w:tcW w:w="269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445.4</w:t>
            </w:r>
          </w:p>
        </w:tc>
        <w:tc>
          <w:tcPr>
            <w:tcW w:w="300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0.386</w:t>
            </w:r>
          </w:p>
        </w:tc>
        <w:tc>
          <w:tcPr>
            <w:tcW w:w="310" w:type="pct"/>
            <w:tcBorders>
              <w:bottom w:val="single" w:sz="8" w:space="0" w:color="000000"/>
            </w:tcBorders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-549.4</w:t>
            </w:r>
          </w:p>
        </w:tc>
        <w:tc>
          <w:tcPr>
            <w:tcW w:w="269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535.4</w:t>
            </w:r>
          </w:p>
        </w:tc>
        <w:tc>
          <w:tcPr>
            <w:tcW w:w="295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-510.6</w:t>
            </w:r>
          </w:p>
        </w:tc>
        <w:tc>
          <w:tcPr>
            <w:tcW w:w="330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7A3" w:rsidRPr="00004BD7" w:rsidRDefault="001A27A3" w:rsidP="007B79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4BD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384.6</w:t>
            </w:r>
          </w:p>
        </w:tc>
      </w:tr>
    </w:tbl>
    <w:p w:rsidR="001A27A3" w:rsidRPr="00004BD7" w:rsidRDefault="001A27A3" w:rsidP="001A27A3">
      <w:pPr>
        <w:spacing w:after="0" w:line="360" w:lineRule="auto"/>
        <w:jc w:val="both"/>
        <w:rPr>
          <w:rFonts w:eastAsia="Times New Roman" w:cstheme="minorHAnsi"/>
          <w:lang w:eastAsia="en-GB"/>
        </w:rPr>
      </w:pPr>
      <w:bookmarkStart w:id="0" w:name="_GoBack"/>
      <w:bookmarkEnd w:id="0"/>
      <w:r>
        <w:rPr>
          <w:rFonts w:eastAsia="Times New Roman" w:cstheme="minorHAnsi"/>
          <w:i/>
          <w:iCs/>
          <w:color w:val="000000"/>
          <w:lang w:eastAsia="en-GB"/>
        </w:rPr>
        <w:t>Table</w:t>
      </w:r>
      <w:r w:rsidR="00616F71">
        <w:rPr>
          <w:rFonts w:eastAsia="Times New Roman" w:cstheme="minorHAnsi"/>
          <w:i/>
          <w:iCs/>
          <w:color w:val="000000"/>
          <w:lang w:eastAsia="en-GB"/>
        </w:rPr>
        <w:t xml:space="preserve"> S1</w:t>
      </w:r>
      <w:r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proofErr w:type="gramStart"/>
      <w:r>
        <w:rPr>
          <w:rFonts w:eastAsia="Times New Roman" w:cstheme="minorHAnsi"/>
          <w:i/>
          <w:iCs/>
          <w:color w:val="000000"/>
          <w:lang w:eastAsia="en-GB"/>
        </w:rPr>
        <w:t>Estimated energy requirements and deficit of competitors with and without the addition of PAL (BMR x 1.7).</w:t>
      </w:r>
      <w:proofErr w:type="gramEnd"/>
      <w:r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proofErr w:type="gramStart"/>
      <w:r w:rsidRPr="00004BD7">
        <w:rPr>
          <w:rFonts w:eastAsia="Times New Roman" w:cstheme="minorHAnsi"/>
          <w:i/>
          <w:iCs/>
          <w:color w:val="000000"/>
          <w:lang w:eastAsia="en-GB"/>
        </w:rPr>
        <w:t>p</w:t>
      </w:r>
      <w:proofErr w:type="gramEnd"/>
      <w:r w:rsidRPr="00004BD7">
        <w:rPr>
          <w:rFonts w:eastAsia="Times New Roman" w:cstheme="minorHAnsi"/>
          <w:i/>
          <w:iCs/>
          <w:color w:val="000000"/>
          <w:lang w:eastAsia="en-GB"/>
        </w:rPr>
        <w:t xml:space="preserve"> value, difference in means between PRO and AMA. Data analysed using an Independent T-Test. Statistical significance assumed where p &lt; 0.05</w:t>
      </w:r>
    </w:p>
    <w:p w:rsidR="001A27A3" w:rsidRPr="00004BD7" w:rsidRDefault="001A27A3" w:rsidP="001A27A3">
      <w:pPr>
        <w:spacing w:after="0" w:line="360" w:lineRule="auto"/>
        <w:jc w:val="both"/>
        <w:rPr>
          <w:rFonts w:eastAsia="Times New Roman" w:cstheme="minorHAnsi"/>
          <w:lang w:eastAsia="en-GB"/>
        </w:rPr>
      </w:pPr>
      <w:r w:rsidRPr="00004BD7">
        <w:rPr>
          <w:rFonts w:eastAsia="Times New Roman" w:cstheme="minorHAnsi"/>
          <w:i/>
          <w:iCs/>
          <w:color w:val="000000"/>
          <w:lang w:eastAsia="en-GB"/>
        </w:rPr>
        <w:t xml:space="preserve">Abbreviations: BMR basal metabolic rate, PAL physical activity and lifestyle factor, </w:t>
      </w:r>
      <w:r>
        <w:rPr>
          <w:rFonts w:eastAsia="Times New Roman" w:cstheme="minorHAnsi"/>
          <w:i/>
          <w:iCs/>
          <w:color w:val="000000"/>
          <w:lang w:eastAsia="en-GB"/>
        </w:rPr>
        <w:t xml:space="preserve">EED estimated energy deficit, </w:t>
      </w:r>
      <w:r w:rsidRPr="00004BD7">
        <w:rPr>
          <w:rFonts w:eastAsia="Times New Roman" w:cstheme="minorHAnsi"/>
          <w:i/>
          <w:iCs/>
          <w:color w:val="000000"/>
          <w:lang w:eastAsia="en-GB"/>
        </w:rPr>
        <w:t>PRO professional, AMA amateur, SD standard deviation</w:t>
      </w:r>
    </w:p>
    <w:p w:rsidR="00265543" w:rsidRDefault="00265543"/>
    <w:sectPr w:rsidR="00265543" w:rsidSect="001A27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1A27A3"/>
    <w:rsid w:val="001A27A3"/>
    <w:rsid w:val="00265543"/>
    <w:rsid w:val="00616F71"/>
    <w:rsid w:val="0084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1196</Characters>
  <Application>Microsoft Office Word</Application>
  <DocSecurity>0</DocSecurity>
  <Lines>299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Chappell (pals)</dc:creator>
  <cp:lastModifiedBy>S3G_Reference_Citation_Sequence</cp:lastModifiedBy>
  <cp:revision>3</cp:revision>
  <dcterms:created xsi:type="dcterms:W3CDTF">2019-05-02T01:16:00Z</dcterms:created>
  <dcterms:modified xsi:type="dcterms:W3CDTF">2019-08-16T19:15:00Z</dcterms:modified>
</cp:coreProperties>
</file>