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0"/>
        <w:gridCol w:w="1698"/>
        <w:gridCol w:w="1414"/>
        <w:gridCol w:w="1273"/>
        <w:gridCol w:w="698"/>
        <w:gridCol w:w="227"/>
      </w:tblGrid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3C7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Experiment</w:t>
            </w: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3C7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Group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3C7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Establishment of ischemia/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model</w:t>
            </w: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Vitreous hemorrhage (excluded)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5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10%-FeCl3 ischemia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20%-FeCl3 ischemia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13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30%-FeCl3 ischemia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7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30%-FeCl3 ischemia and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tPA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Ischemia/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surgery</w:t>
            </w: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 (20%-FeCl3)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66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tPA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9 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Ischemia/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(suture)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20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Non-retina ischemia due to poor contact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18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Laser-speckle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flowmetry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67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8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Non-retinal ischemia due to poor contact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18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Establishment of model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27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sz w:val="12"/>
                <w:szCs w:val="12"/>
              </w:rPr>
              <w:t xml:space="preserve"> fluorescence retinal angiography</w:t>
            </w: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Non-ischemia (contralateral)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14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14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6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sz w:val="12"/>
                <w:szCs w:val="12"/>
              </w:rPr>
              <w:t xml:space="preserve"> fluorescence imaging of vasculature</w:t>
            </w: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Non-ischemia (contralateral)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10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6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6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lang w:val="es-VE"/>
              </w:rPr>
            </w:pPr>
            <w:r w:rsidRPr="00375888">
              <w:rPr>
                <w:rFonts w:hAnsi="Times New Roman" w:cs="Times New Roman"/>
                <w:iCs/>
                <w:sz w:val="12"/>
                <w:szCs w:val="12"/>
                <w:lang w:val="es-VE"/>
              </w:rPr>
              <w:t>Ex vivo</w:t>
            </w:r>
            <w:r w:rsidRPr="00375888">
              <w:rPr>
                <w:rFonts w:hAnsi="Times New Roman" w:cs="Times New Roman"/>
                <w:sz w:val="12"/>
                <w:szCs w:val="12"/>
                <w:lang w:val="es-VE"/>
              </w:rPr>
              <w:t xml:space="preserve"> NG2-DsRed retinas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  <w:lang w:val="es-VE"/>
              </w:rPr>
              <w:t>observation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Non-ischemia (contralateral)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Ischemia/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iCs/>
                <w:sz w:val="12"/>
                <w:szCs w:val="12"/>
              </w:rPr>
              <w:t xml:space="preserve">Ex vivo constrictions localized by lectin + </w:t>
            </w:r>
            <w:proofErr w:type="spellStart"/>
            <w:r w:rsidRPr="00375888">
              <w:rPr>
                <w:rFonts w:hAnsi="Times New Roman" w:cs="Times New Roman"/>
                <w:iCs/>
                <w:sz w:val="12"/>
                <w:szCs w:val="12"/>
              </w:rPr>
              <w:t>PDGFRb</w:t>
            </w:r>
            <w:proofErr w:type="spellEnd"/>
            <w:r w:rsidRPr="00375888">
              <w:rPr>
                <w:rFonts w:hAnsi="Times New Roman" w:cs="Times New Roman"/>
                <w:iCs/>
                <w:sz w:val="12"/>
                <w:szCs w:val="12"/>
              </w:rPr>
              <w:t xml:space="preserve"> labeling</w:t>
            </w: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propidium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iodide injection</w:t>
            </w: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Non-ischemia (contralateral)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</w:t>
            </w:r>
          </w:p>
        </w:tc>
      </w:tr>
      <w:tr w:rsidR="00C12A18" w:rsidRPr="00375888" w:rsidTr="005231B6">
        <w:trPr>
          <w:gridAfter w:val="1"/>
          <w:wAfter w:w="227" w:type="dxa"/>
          <w:trHeight w:val="250"/>
        </w:trPr>
        <w:tc>
          <w:tcPr>
            <w:tcW w:w="2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Ischemia + PI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</w:t>
            </w:r>
          </w:p>
        </w:tc>
      </w:tr>
      <w:tr w:rsidR="00C12A18" w:rsidRPr="00375888" w:rsidTr="005231B6">
        <w:trPr>
          <w:trHeight w:val="290"/>
        </w:trPr>
        <w:tc>
          <w:tcPr>
            <w:tcW w:w="2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iCs/>
                <w:sz w:val="12"/>
                <w:szCs w:val="12"/>
              </w:rPr>
              <w:t xml:space="preserve">Calcium </w:t>
            </w:r>
            <w:proofErr w:type="spellStart"/>
            <w:r w:rsidRPr="00375888">
              <w:rPr>
                <w:rFonts w:hAnsi="Times New Roman" w:cs="Times New Roman"/>
                <w:bCs/>
                <w:iCs/>
                <w:sz w:val="12"/>
                <w:szCs w:val="12"/>
              </w:rPr>
              <w:t>colocalization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Cs/>
                <w:sz w:val="12"/>
                <w:szCs w:val="12"/>
              </w:rPr>
              <w:t xml:space="preserve"> fluo-4 injection in ischemic </w:t>
            </w:r>
            <w:proofErr w:type="spellStart"/>
            <w:r w:rsidRPr="00375888">
              <w:rPr>
                <w:rFonts w:hAnsi="Times New Roman" w:cs="Times New Roman"/>
                <w:bCs/>
                <w:sz w:val="12"/>
                <w:szCs w:val="12"/>
              </w:rPr>
              <w:t>DsRed</w:t>
            </w:r>
            <w:proofErr w:type="spellEnd"/>
            <w:r w:rsidRPr="00375888">
              <w:rPr>
                <w:rFonts w:hAnsi="Times New Roman" w:cs="Times New Roman"/>
                <w:bCs/>
                <w:sz w:val="12"/>
                <w:szCs w:val="12"/>
              </w:rPr>
              <w:t xml:space="preserve"> mice</w:t>
            </w:r>
          </w:p>
        </w:tc>
        <w:tc>
          <w:tcPr>
            <w:tcW w:w="19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Experiment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Intensity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 (ROIs)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lastRenderedPageBreak/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fluorescence retinal angiography</w:t>
            </w: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intensity of retinal tissue (i.e. area covered by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114.7 ± 9.07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39.6 ± 2.24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(36) vs. 4 (40)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Non-ischemia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114.7 ± 9.07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50.83 ± 2.66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(36) vs. 4 (60)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39.6 ± 2.24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50.83 ± 2.66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(40) vs. 4 (60)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Experiment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Diameter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whole-mount retina stereology</w:t>
            </w: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diameter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4.772 ± 0.041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4.412 ± 0.221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(4531) vs. 3 (4268)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Non-ischemia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4.772 ± 0.041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4.156 ± 0.164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(4531) vs. 3(5444)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4.412 ± 0.221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4.156 ± 0.164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(4268) vs. 3 (5444)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Phalloidin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non-ischemia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4.698 ± 0.200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4.772 ± 0.041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(1993) vs. 3(4531)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Phalloidin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4.698 ± 0.200μm vs. 4.412 ± 0.221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(1993) vs. 3 (4268)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Phalloidin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4.698 ± 0.200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4.156 ± 0.164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(1993) vs. 3 (5444)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&lt;0.0001*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Number of constrictions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constrictions co-localized with NG2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pericytes</w:t>
            </w:r>
            <w:proofErr w:type="spellEnd"/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 xml:space="preserve">48.4 ± 10.15 </w:t>
            </w:r>
            <w:r w:rsidRPr="00375888">
              <w:rPr>
                <w:rFonts w:hAnsi="Times New Roman" w:cs="Times New Roman"/>
                <w:sz w:val="12"/>
                <w:szCs w:val="12"/>
              </w:rPr>
              <w:t>vs. 146.7 ± 26.64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5</w:t>
            </w:r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0.004*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Non-ischemia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48.4 ± 10.15 vs. 144.9 ± 15.33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5 vs. 5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0.002*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0.045*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Percent of constrictions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constrictions – junctional and helical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Junctional constrictions vs. helical constrictions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36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 xml:space="preserve">63.37 </w:t>
            </w:r>
            <w:r w:rsidRPr="00375888">
              <w:rPr>
                <w:rFonts w:hAnsi="Times New Roman" w:cs="Times New Roman"/>
                <w:sz w:val="12"/>
                <w:szCs w:val="12"/>
              </w:rPr>
              <w:t>± 4.54 % vs.</w:t>
            </w:r>
          </w:p>
          <w:p w:rsidR="00C12A18" w:rsidRPr="00375888" w:rsidRDefault="00C12A18" w:rsidP="005231B6">
            <w:pPr>
              <w:pStyle w:val="Body"/>
              <w:spacing w:line="36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 48.19 ± 2.91%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0.006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(</w:t>
            </w:r>
            <w:r w:rsidRPr="00375888">
              <w:rPr>
                <w:rFonts w:hAnsi="Times New Roman" w:cs="Times New Roman"/>
                <w:bCs/>
                <w:i/>
                <w:sz w:val="12"/>
                <w:szCs w:val="12"/>
              </w:rPr>
              <w:t>t</w:t>
            </w: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-test)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lastRenderedPageBreak/>
              <w:t>Experiment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Diameter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eastAsia="Arial Narrow"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AOSLO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(</w:t>
            </w: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microvascular diameter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Pre-ischemia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3.527 ± 0.127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2.857 ± 0.065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(143) vs. 3 (441)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(t-test)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Intensity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 (soma length)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shape (soma)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Pre-ischemia vs. ischemia 0-1h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0.463 ± 0.024 (4.3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) vs. 0.514 ± 0.014 (4.7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(72) vs. 3 (226)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Pre-ischemia vs. ischemia 1-2h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0.445 ± 0.024 (4.3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) vs. 0.545 ± 0.018 (5.5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(72) vs. 4 (125)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0.0005*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Pre-ischemia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0.400 ± 0.022 (4.3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) vs. 0.502 ± 0.009 (5.9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(72) vs. 3 (530)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0.005*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0-1h vs. ischemia 1-2h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0.477 ± 0.014 (4.7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) vs. 0.544 ± 0.018 (5.5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(226) vs. 4 (125)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0.004*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Ischemia 0-1h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0.434 ± 0.013 (4.7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) vs. 0.502 ± 0.009 (5.9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(226) vs. 3 (530)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0.036*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Ischemia 1-2h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0.492 ± 0.018 (5.5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) vs. 0.502 ± 0.009 (5.9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(125) vs. 3 (530)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&lt;0.0001*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morphological analysis 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/>
                <w:sz w:val="12"/>
                <w:szCs w:val="12"/>
              </w:rPr>
              <w:t>(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Shape factor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375888">
              <w:rPr>
                <w:rFonts w:hAnsi="Times New Roman" w:cs="Times New Roman"/>
                <w:b/>
                <w:bCs/>
                <w:i/>
                <w:sz w:val="12"/>
                <w:szCs w:val="12"/>
              </w:rPr>
              <w:t xml:space="preserve">basement membrane 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morphology after labeling by lectin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Pre-ischemia vs. ischemia 1h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1.25 ± 0.060 vs. 1.00 ± 0.020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3 (530) vs. 3 (655)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0.006*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Pre-ischemia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1.25 ± 0.060 vs. 1.03 ± 0.016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3 (530) vs. 3 (387)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0.01*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0.001*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Experiment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Number of cells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lastRenderedPageBreak/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whole-mount retina stereology: mechanisms of ischemia-induced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contractions.</w:t>
            </w: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fluo-4 injection: number of calcium-loaded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pericytes</w:t>
            </w:r>
            <w:proofErr w:type="spellEnd"/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183 ± 25.6 vs. 605 ± 159.0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7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605 ± 159.0 vs. 119 ± 35.7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4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0.018*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gridAfter w:val="1"/>
          <w:wAfter w:w="227" w:type="dxa"/>
          <w:trHeight w:val="558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0.026*</w:t>
            </w:r>
          </w:p>
        </w:tc>
      </w:tr>
      <w:tr w:rsidR="00C12A18" w:rsidRPr="00375888" w:rsidTr="005231B6">
        <w:trPr>
          <w:gridAfter w:val="1"/>
          <w:wAfter w:w="227" w:type="dxa"/>
          <w:trHeight w:val="196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fluo-4 injection: number of glia-like cells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  <w:lang w:val="fr-CA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  <w:lang w:val="fr-CA"/>
              </w:rPr>
              <w:t>Non-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  <w:lang w:val="fr-CA"/>
              </w:rPr>
              <w:t>ischemia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  <w:lang w:val="fr-CA"/>
              </w:rPr>
              <w:t xml:space="preserve">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  <w:lang w:val="fr-CA"/>
              </w:rPr>
              <w:t>ischemia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  <w:lang w:val="fr-CA"/>
              </w:rPr>
              <w:t xml:space="preserve">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2.97 ± 1.76 vs. 50.42 ± 9.03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7 vs. 4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195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1.35 ± 1.35 vs. 50.42 ± 9.03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4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54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0.011*</w:t>
            </w:r>
          </w:p>
        </w:tc>
      </w:tr>
      <w:tr w:rsidR="00C12A18" w:rsidRPr="00375888" w:rsidTr="005231B6">
        <w:trPr>
          <w:gridAfter w:val="1"/>
          <w:wAfter w:w="227" w:type="dxa"/>
          <w:trHeight w:val="196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NG2:GCaMP6: number of calcium-loaded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pericytes</w:t>
            </w:r>
            <w:proofErr w:type="spellEnd"/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 xml:space="preserve">72.47 </w:t>
            </w:r>
            <w:r w:rsidRPr="00375888">
              <w:rPr>
                <w:rFonts w:hAnsi="Times New Roman" w:cs="Times New Roman"/>
                <w:sz w:val="12"/>
                <w:szCs w:val="12"/>
              </w:rPr>
              <w:t>± 59.47 vs. 804.00 ± 199.72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 xml:space="preserve">5 </w:t>
            </w:r>
            <w:r w:rsidRPr="00375888">
              <w:rPr>
                <w:rFonts w:hAnsi="Times New Roman" w:cs="Times New Roman"/>
                <w:sz w:val="12"/>
                <w:szCs w:val="12"/>
              </w:rPr>
              <w:t>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0.001*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196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804.00 ± 199.72 vs. 345.60 ± 71.64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5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0.034*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576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&lt;0.008*</w:t>
            </w:r>
          </w:p>
        </w:tc>
      </w:tr>
      <w:tr w:rsidR="00C12A18" w:rsidRPr="00375888" w:rsidTr="005231B6">
        <w:trPr>
          <w:gridAfter w:val="1"/>
          <w:wAfter w:w="227" w:type="dxa"/>
          <w:trHeight w:val="196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Intensity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7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</w:tr>
      <w:tr w:rsidR="00C12A18" w:rsidRPr="00375888" w:rsidTr="005231B6">
        <w:trPr>
          <w:gridAfter w:val="1"/>
          <w:wAfter w:w="227" w:type="dxa"/>
          <w:trHeight w:val="196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NG2:GCaMP6: intracellular calcium in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pericytes</w:t>
            </w:r>
            <w:proofErr w:type="spellEnd"/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40 min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49.67 ± 11.09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194.63 ± 17.01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196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60 min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49.67 ± 11.09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211.87 ± 21.28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195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60 min ischemia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49.67 ± 11.09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125.72 ± 13.39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 vs. 5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0.003*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195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60 min ischemia + CBX vs. 40 min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125.72 ± 13.39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194.63 ± 17.01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5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0.007*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195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60 min ischemia + CBX vs. 60 min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125.72 ± 13.39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 vs. 211.87 ± 21.28 (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a.u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5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0.002*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</w:tr>
      <w:tr w:rsidR="00C12A18" w:rsidRPr="00375888" w:rsidTr="005231B6">
        <w:trPr>
          <w:gridAfter w:val="1"/>
          <w:wAfter w:w="227" w:type="dxa"/>
          <w:trHeight w:val="549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&lt;0.0001*</w:t>
            </w: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8F6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8F6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8F6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Number of constrictions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8F6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8F6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lastRenderedPageBreak/>
              <w:t>constrictions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lastRenderedPageBreak/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 xml:space="preserve">104 ± 10.4 </w:t>
            </w:r>
            <w:r w:rsidRPr="00375888">
              <w:rPr>
                <w:rFonts w:hAnsi="Times New Roman" w:cs="Times New Roman"/>
                <w:sz w:val="12"/>
                <w:szCs w:val="12"/>
              </w:rPr>
              <w:t>vs. 269 ± 33.9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 xml:space="preserve">5 </w:t>
            </w:r>
            <w:r w:rsidRPr="00375888">
              <w:rPr>
                <w:rFonts w:hAnsi="Times New Roman" w:cs="Times New Roman"/>
                <w:sz w:val="12"/>
                <w:szCs w:val="12"/>
              </w:rPr>
              <w:t>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0.005*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269 ± 33.9 vs. 305 ± 57.5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adenosine (prior to ischemia)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269 ± 33.9 vs. 155 ± 13.8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4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0.010*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adenosine (1h after ischemia)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269 ± 33.9 vs. 155 ± 33.7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0.020*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amlodipine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269 ± 33.9 vs. 104 ± 21.9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269 ± 33.9 vs. 148 ± 3.6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4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0.007*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Ischemia vs. ischemia +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phalloidin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269 ± 33.9 vs. 117 ± 21.1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5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adenosine (prior to ischemia)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305 ± 57.5 vs. 155 ± 13.8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4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0.005*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adenosine (1h after ischemia)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305 ± 57.5 vs. 155 ± 33.7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0.009*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ischemia + amlodipine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305 ± 57.5 vs. 104 ± 21.9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ischemia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305 ± 57.5 vs. 148 ± 3.6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4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0.004*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vs. ischemia +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phalloidin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305 ± 57.5 vs. 117 ± 21.1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5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gridAfter w:val="1"/>
          <w:wAfter w:w="227" w:type="dxa"/>
          <w:trHeight w:val="459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color w:val="FF0000"/>
                <w:sz w:val="12"/>
                <w:szCs w:val="12"/>
              </w:rPr>
              <w:t>0.049*</w:t>
            </w:r>
          </w:p>
        </w:tc>
      </w:tr>
      <w:tr w:rsidR="00C12A18" w:rsidRPr="00375888" w:rsidTr="005231B6">
        <w:trPr>
          <w:gridAfter w:val="1"/>
          <w:wAfter w:w="227" w:type="dxa"/>
          <w:trHeight w:val="134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diameter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(&lt; 7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 (siRNA)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Scrambled siRNA + ischemia vs. α-SMA siRNA +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4.076 ± 0.121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4.521 ± 0.121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</w:t>
            </w:r>
            <w:r w:rsidRPr="00375888">
              <w:rPr>
                <w:rFonts w:hAnsi="Times New Roman" w:cs="Times New Roman"/>
                <w:i/>
                <w:sz w:val="12"/>
                <w:szCs w:val="12"/>
              </w:rPr>
              <w:t>t-</w:t>
            </w:r>
            <w:r w:rsidRPr="00375888">
              <w:rPr>
                <w:rFonts w:hAnsi="Times New Roman" w:cs="Times New Roman"/>
                <w:sz w:val="12"/>
                <w:szCs w:val="12"/>
              </w:rPr>
              <w:t>test)</w:t>
            </w: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constrictions (siRNA)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Scrambled siRNA + ischemia vs. non-ischemia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291 ± 24.4 vs. 139 ± 8.2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0.007*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Scrambled siRNA + ischemia vs. α-SMA siRNA +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291 ± 24.4 vs. 138 ± 28.8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0.007*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0.036*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Diameter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macrovessels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macrovascular diameter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16.9 ± 0.82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16.9 ± 0.84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(655) vs. 3 (443)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Non-ischemia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16.9 ± 0.82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16.3 ± 0.29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(655) vs. 3 (410)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Ischemia vs.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recanalisation</w:t>
            </w:r>
            <w:proofErr w:type="spellEnd"/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16.9 ± 0.84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16.3 ± 0.29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(443) vs. 3 (410)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adenosine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16.9 ± 0.84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14.0 ± 0.71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(443) vs. 3 (470)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amlodipine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16.9 ± 0.84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15.6 ± 0.06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(443) vs. 3 (491)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Ischemia vs. ischemia + CBX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 xml:space="preserve">16.9 ± 0.84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15.7 ± 0.38 </w:t>
            </w: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μm</w:t>
            </w:r>
            <w:proofErr w:type="spellEnd"/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(443) vs. 3 (544)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Cs/>
                <w:color w:val="FF0000"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color w:val="FF0000"/>
                <w:sz w:val="12"/>
                <w:szCs w:val="12"/>
              </w:rPr>
              <w:t>0.153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Experiment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Area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Pericapillary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endfeet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area exhibiting Cx43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3D 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20.65 ± 5.46 μm</w:t>
            </w:r>
            <w:r w:rsidRPr="00375888">
              <w:rPr>
                <w:rFonts w:hAnsi="Times New Roman" w:cs="Times New Roman"/>
                <w:sz w:val="12"/>
                <w:szCs w:val="12"/>
                <w:vertAlign w:val="superscript"/>
              </w:rPr>
              <w:t>2</w:t>
            </w:r>
            <w:r w:rsidRPr="00375888">
              <w:rPr>
                <w:rFonts w:hAnsi="Times New Roman" w:cs="Times New Roman"/>
                <w:sz w:val="12"/>
                <w:szCs w:val="12"/>
              </w:rPr>
              <w:t xml:space="preserve"> vs. 337.32 ± 133.57 μm</w:t>
            </w:r>
            <w:r w:rsidRPr="00375888">
              <w:rPr>
                <w:rFonts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bCs/>
                <w:sz w:val="12"/>
                <w:szCs w:val="12"/>
              </w:rPr>
              <w:t>3 (18) vs. 4 (15)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0.014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</w:t>
            </w:r>
            <w:r w:rsidRPr="00375888">
              <w:rPr>
                <w:rFonts w:hAnsi="Times New Roman" w:cs="Times New Roman"/>
                <w:i/>
                <w:sz w:val="12"/>
                <w:szCs w:val="12"/>
              </w:rPr>
              <w:t>t</w:t>
            </w:r>
            <w:r w:rsidRPr="00375888">
              <w:rPr>
                <w:rFonts w:hAnsi="Times New Roman" w:cs="Times New Roman"/>
                <w:sz w:val="12"/>
                <w:szCs w:val="12"/>
              </w:rPr>
              <w:t>-test)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Experiment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Brightness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5D6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440"/>
        </w:trPr>
        <w:tc>
          <w:tcPr>
            <w:tcW w:w="113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semiautomatic glycogen measurement in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 glial end-feet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b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Total glycogen amount 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Non-ischemia vs.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17.6 ± 0.15 vs. 19.10 ± 0.15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(1139) vs. 3 (964)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(t-test)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Correlation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Ratio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 xml:space="preserve">n of mice (number of 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microvessels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; constrictions)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Pearson test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570"/>
        </w:trPr>
        <w:tc>
          <w:tcPr>
            <w:tcW w:w="11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Constrictions ratio (ischemia/non-ischemia) according to glycogen levels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Constrictions ratio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424% vs. 0.2; 302% vs. 0.4; 202% vs. 0.6; 131% vs. 0.8; 0% vs. 1.0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3 non-ischemia (14777; 481) vs. 3 ischemia (12627; 1206)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P&lt;0.0001; R</w:t>
            </w:r>
            <w:r w:rsidRPr="00375888">
              <w:rPr>
                <w:rFonts w:hAnsi="Times New Roman" w:cs="Times New Roman"/>
                <w:sz w:val="12"/>
                <w:szCs w:val="12"/>
                <w:vertAlign w:val="superscript"/>
              </w:rPr>
              <w:t>2</w:t>
            </w:r>
            <w:r w:rsidRPr="00375888">
              <w:rPr>
                <w:rFonts w:hAnsi="Times New Roman" w:cs="Times New Roman"/>
                <w:sz w:val="12"/>
                <w:szCs w:val="12"/>
              </w:rPr>
              <w:t xml:space="preserve"> = 0.992*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90"/>
        </w:trPr>
        <w:tc>
          <w:tcPr>
            <w:tcW w:w="113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whole-mount retina stereology: mechanisms of ischemia-induced </w:t>
            </w:r>
            <w:proofErr w:type="spellStart"/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pericyte</w:t>
            </w:r>
            <w:proofErr w:type="spellEnd"/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contractions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Analysis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Comparison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Number of constrictions (</w:t>
            </w:r>
            <w:proofErr w:type="spellStart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mean±SEM</w:t>
            </w:r>
            <w:proofErr w:type="spellEnd"/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n of mice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5D1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b/>
                <w:bCs/>
                <w:iCs/>
                <w:sz w:val="12"/>
                <w:szCs w:val="12"/>
              </w:rPr>
              <w:t>Ex vivo</w:t>
            </w:r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number of </w:t>
            </w:r>
            <w:proofErr w:type="spellStart"/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microvessel</w:t>
            </w:r>
            <w:proofErr w:type="spellEnd"/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constrictions</w:t>
            </w:r>
            <w:r w:rsidRPr="00375888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 after </w:t>
            </w:r>
            <w:r w:rsidRPr="00375888">
              <w:rPr>
                <w:rFonts w:ascii="Times New Roman" w:hAnsi="Times New Roman" w:cs="Times New Roman"/>
                <w:b/>
                <w:bCs/>
                <w:iCs/>
                <w:sz w:val="12"/>
                <w:szCs w:val="12"/>
              </w:rPr>
              <w:t>in vivo</w:t>
            </w:r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glycogen </w:t>
            </w:r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degradation prevention by DAB</w:t>
            </w: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b/>
                <w:bCs/>
                <w:sz w:val="12"/>
                <w:szCs w:val="12"/>
              </w:rPr>
              <w:lastRenderedPageBreak/>
              <w:t>Non-ischemia + DAB vs. 30 minutes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224 ± 29.6 vs. 245 ± 20.0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hAnsi="Times New Roman" w:cs="Times New Roman"/>
                <w:sz w:val="12"/>
                <w:szCs w:val="12"/>
              </w:rPr>
            </w:pPr>
            <w:proofErr w:type="spellStart"/>
            <w:r w:rsidRPr="00375888">
              <w:rPr>
                <w:rFonts w:hAnsi="Times New Roman" w:cs="Times New Roman"/>
                <w:sz w:val="12"/>
                <w:szCs w:val="12"/>
              </w:rPr>
              <w:t>n.s</w:t>
            </w:r>
            <w:proofErr w:type="spellEnd"/>
            <w:r w:rsidRPr="00375888">
              <w:rPr>
                <w:rFonts w:hAnsi="Times New Roman" w:cs="Times New Roman"/>
                <w:sz w:val="12"/>
                <w:szCs w:val="12"/>
              </w:rPr>
              <w:t>.</w:t>
            </w:r>
          </w:p>
          <w:p w:rsidR="00C12A18" w:rsidRPr="00375888" w:rsidRDefault="00C12A18" w:rsidP="005231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hAnsi="Times New Roman" w:cs="Times New Roman"/>
              </w:rPr>
            </w:pPr>
            <w:r w:rsidRPr="00375888">
              <w:rPr>
                <w:rFonts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Non-ischemia + DAB vs. DAB + 30 minutes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224 ± 29.6 vs. 571 ± 29.0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 minutes ischemia vs. DAB + 30 minutes ischemia</w:t>
            </w: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245 ± 20.0 vs. 571 ± 29.0</w:t>
            </w: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3 vs. 3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&lt;0.0001*</w:t>
            </w:r>
          </w:p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75888">
              <w:rPr>
                <w:rFonts w:ascii="Times New Roman" w:hAnsi="Times New Roman" w:cs="Times New Roman"/>
                <w:sz w:val="12"/>
                <w:szCs w:val="12"/>
              </w:rPr>
              <w:t>(ANOVA)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Mixed-effect model analysis</w:t>
            </w: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7588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0.003*</w:t>
            </w: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2A18" w:rsidRPr="00375888" w:rsidTr="005231B6">
        <w:trPr>
          <w:trHeight w:val="25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4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4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4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4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4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4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18" w:rsidRPr="00375888" w:rsidRDefault="00C12A18" w:rsidP="005231B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12A18" w:rsidRPr="00375888" w:rsidRDefault="00C12A18" w:rsidP="00C12A18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2A18" w:rsidRPr="00375888" w:rsidRDefault="00C12A18" w:rsidP="00C12A18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0"/>
        </w:rPr>
      </w:pPr>
      <w:r w:rsidRPr="00375888">
        <w:rPr>
          <w:rFonts w:ascii="Times New Roman" w:hAnsi="Times New Roman" w:cs="Times New Roman"/>
          <w:b/>
          <w:sz w:val="20"/>
        </w:rPr>
        <w:t xml:space="preserve">Table S1. </w:t>
      </w:r>
      <w:proofErr w:type="gramStart"/>
      <w:r w:rsidRPr="00375888">
        <w:rPr>
          <w:rFonts w:ascii="Times New Roman" w:hAnsi="Times New Roman" w:cs="Times New Roman"/>
          <w:b/>
          <w:sz w:val="20"/>
        </w:rPr>
        <w:t>Summary of experiments and comparisons.</w:t>
      </w:r>
      <w:proofErr w:type="gramEnd"/>
      <w:r w:rsidRPr="00375888">
        <w:rPr>
          <w:rFonts w:ascii="Times New Roman" w:hAnsi="Times New Roman" w:cs="Times New Roman"/>
          <w:sz w:val="20"/>
        </w:rPr>
        <w:t xml:space="preserve"> The table summarizes all experiments performed including the treatment groups and number of mice used. Where appropriate, analyses, statistical comparisons, mean values (±SEM), and P values are also indicated. Please note that some animals/retinas were used for more than one experiment, therefore, the total number of mice is less than total number of experiments.</w:t>
      </w:r>
    </w:p>
    <w:p w:rsidR="00F86AD1" w:rsidRDefault="00F86AD1">
      <w:bookmarkStart w:id="0" w:name="_GoBack"/>
      <w:bookmarkEnd w:id="0"/>
    </w:p>
    <w:sectPr w:rsidR="00F8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E173B2"/>
    <w:multiLevelType w:val="multilevel"/>
    <w:tmpl w:val="4E74505E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2">
    <w:nsid w:val="47DE4C28"/>
    <w:multiLevelType w:val="multilevel"/>
    <w:tmpl w:val="3A44CFA4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pStyle w:val="A2"/>
      <w:lvlText w:val="%1.%2."/>
      <w:lvlJc w:val="left"/>
      <w:pPr>
        <w:ind w:left="0" w:firstLine="0"/>
      </w:pPr>
    </w:lvl>
    <w:lvl w:ilvl="2">
      <w:start w:val="1"/>
      <w:numFmt w:val="decimal"/>
      <w:pStyle w:val="A3"/>
      <w:lvlText w:val="%1.%2.%3."/>
      <w:lvlJc w:val="left"/>
      <w:pPr>
        <w:ind w:left="0" w:firstLine="0"/>
      </w:pPr>
    </w:lvl>
    <w:lvl w:ilvl="3">
      <w:start w:val="1"/>
      <w:numFmt w:val="decimal"/>
      <w:pStyle w:val="A4"/>
      <w:lvlText w:val="%1.%2.%3.%4."/>
      <w:lvlJc w:val="left"/>
      <w:pPr>
        <w:ind w:left="0" w:firstLine="0"/>
      </w:pPr>
    </w:lvl>
    <w:lvl w:ilvl="4">
      <w:start w:val="1"/>
      <w:numFmt w:val="decimal"/>
      <w:pStyle w:val="A5"/>
      <w:lvlText w:val="%1.%2.%3.%4.%5."/>
      <w:lvlJc w:val="left"/>
      <w:pPr>
        <w:ind w:left="0" w:firstLine="0"/>
      </w:pPr>
    </w:lvl>
    <w:lvl w:ilvl="5">
      <w:start w:val="1"/>
      <w:numFmt w:val="decimal"/>
      <w:pStyle w:val="A6"/>
      <w:lvlText w:val="%1.%2.%3.%4.%5.%6."/>
      <w:lvlJc w:val="left"/>
      <w:pPr>
        <w:ind w:left="0" w:firstLine="0"/>
      </w:pPr>
    </w:lvl>
    <w:lvl w:ilvl="6">
      <w:start w:val="1"/>
      <w:numFmt w:val="decimal"/>
      <w:pStyle w:val="A7"/>
      <w:lvlText w:val="%1.%2.%3.%4.%5.%6.%7."/>
      <w:lvlJc w:val="left"/>
      <w:pPr>
        <w:ind w:left="0" w:firstLine="0"/>
      </w:pPr>
    </w:lvl>
    <w:lvl w:ilvl="7">
      <w:start w:val="1"/>
      <w:numFmt w:val="decimal"/>
      <w:pStyle w:val="A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A9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8"/>
    <w:rsid w:val="000E52AF"/>
    <w:rsid w:val="00470B86"/>
    <w:rsid w:val="007545A3"/>
    <w:rsid w:val="00C12A18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C12A18"/>
    <w:pPr>
      <w:spacing w:after="0" w:line="240" w:lineRule="auto"/>
    </w:pPr>
    <w:rPr>
      <w:rFonts w:ascii="New York" w:eastAsiaTheme="minorEastAsia" w:hAnsi="New York"/>
      <w:sz w:val="24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C12A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A18"/>
    <w:rPr>
      <w:rFonts w:ascii="Times" w:eastAsiaTheme="minorEastAsia" w:hAnsi="Times"/>
      <w:b/>
      <w:bCs/>
      <w:kern w:val="36"/>
      <w:sz w:val="48"/>
      <w:szCs w:val="48"/>
      <w:lang w:val="es-ES_tradnl"/>
    </w:rPr>
  </w:style>
  <w:style w:type="paragraph" w:customStyle="1" w:styleId="Text">
    <w:name w:val="Text"/>
    <w:basedOn w:val="Normal"/>
    <w:link w:val="TextZchn"/>
    <w:rsid w:val="00C12A18"/>
    <w:pPr>
      <w:spacing w:after="120"/>
      <w:jc w:val="both"/>
    </w:pPr>
    <w:rPr>
      <w:rFonts w:ascii="Arial" w:eastAsia="SimSun" w:hAnsi="Arial" w:cs="Times New Roman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C12A18"/>
    <w:rPr>
      <w:rFonts w:ascii="Arial" w:eastAsia="SimSun" w:hAnsi="Arial" w:cs="Times New Roman"/>
      <w:lang w:val="de-D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18"/>
    <w:rPr>
      <w:rFonts w:ascii="Lucida Grande" w:hAnsi="Lucida Grande" w:cs="Lucida Grande"/>
      <w:sz w:val="18"/>
      <w:szCs w:val="18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18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Bibliography">
    <w:name w:val="Bibliography"/>
    <w:basedOn w:val="Normal"/>
    <w:next w:val="Normal"/>
    <w:unhideWhenUsed/>
    <w:rsid w:val="00C12A18"/>
    <w:pPr>
      <w:tabs>
        <w:tab w:val="left" w:pos="260"/>
        <w:tab w:val="left" w:pos="380"/>
        <w:tab w:val="left" w:pos="500"/>
      </w:tabs>
      <w:spacing w:after="240"/>
      <w:ind w:left="504" w:hanging="504"/>
    </w:pPr>
    <w:rPr>
      <w:rFonts w:asciiTheme="minorHAnsi" w:hAnsiTheme="minorHAnsi"/>
      <w:szCs w:val="24"/>
      <w:lang w:val="es-ES_tradnl" w:eastAsia="en-US"/>
    </w:rPr>
  </w:style>
  <w:style w:type="character" w:styleId="Emphasis">
    <w:name w:val="Emphasis"/>
    <w:uiPriority w:val="20"/>
    <w:qFormat/>
    <w:rsid w:val="00C12A18"/>
    <w:rPr>
      <w:i/>
      <w:iCs/>
    </w:rPr>
  </w:style>
  <w:style w:type="character" w:customStyle="1" w:styleId="st">
    <w:name w:val="st"/>
    <w:rsid w:val="00C12A18"/>
  </w:style>
  <w:style w:type="character" w:styleId="CommentReference">
    <w:name w:val="annotation reference"/>
    <w:basedOn w:val="DefaultParagraphFont"/>
    <w:uiPriority w:val="99"/>
    <w:semiHidden/>
    <w:unhideWhenUsed/>
    <w:rsid w:val="00C12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12A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A18"/>
    <w:rPr>
      <w:rFonts w:ascii="New York" w:eastAsiaTheme="minorEastAsia" w:hAnsi="New York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A18"/>
    <w:rPr>
      <w:rFonts w:ascii="New York" w:eastAsiaTheme="minorEastAsia" w:hAnsi="New York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C12A18"/>
    <w:pPr>
      <w:spacing w:after="0" w:line="240" w:lineRule="auto"/>
    </w:pPr>
    <w:rPr>
      <w:rFonts w:ascii="New York" w:eastAsiaTheme="minorEastAsia" w:hAnsi="New York"/>
      <w:sz w:val="24"/>
      <w:szCs w:val="20"/>
      <w:lang w:eastAsia="ja-JP"/>
    </w:rPr>
  </w:style>
  <w:style w:type="paragraph" w:customStyle="1" w:styleId="Title1">
    <w:name w:val="Title1"/>
    <w:basedOn w:val="Normal"/>
    <w:rsid w:val="00C12A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Hyperlink">
    <w:name w:val="Hyperlink"/>
    <w:basedOn w:val="DefaultParagraphFont"/>
    <w:unhideWhenUsed/>
    <w:rsid w:val="00C12A18"/>
    <w:rPr>
      <w:color w:val="0000FF"/>
      <w:u w:val="single"/>
    </w:rPr>
  </w:style>
  <w:style w:type="paragraph" w:customStyle="1" w:styleId="desc">
    <w:name w:val="desc"/>
    <w:basedOn w:val="Normal"/>
    <w:rsid w:val="00C12A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details">
    <w:name w:val="details"/>
    <w:basedOn w:val="Normal"/>
    <w:rsid w:val="00C12A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jrnl">
    <w:name w:val="jrnl"/>
    <w:basedOn w:val="DefaultParagraphFont"/>
    <w:rsid w:val="00C12A18"/>
  </w:style>
  <w:style w:type="paragraph" w:customStyle="1" w:styleId="DataField11pt">
    <w:name w:val="Data Field 11pt"/>
    <w:basedOn w:val="Normal"/>
    <w:link w:val="DataField11ptChar"/>
    <w:uiPriority w:val="99"/>
    <w:rsid w:val="00C12A18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2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18"/>
    <w:rPr>
      <w:rFonts w:ascii="New York" w:eastAsiaTheme="minorEastAsia" w:hAnsi="New York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12A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18"/>
    <w:rPr>
      <w:rFonts w:ascii="New York" w:eastAsiaTheme="minorEastAsia" w:hAnsi="New York"/>
      <w:sz w:val="24"/>
      <w:szCs w:val="20"/>
      <w:lang w:eastAsia="ja-JP"/>
    </w:rPr>
  </w:style>
  <w:style w:type="paragraph" w:customStyle="1" w:styleId="HeaderFooter">
    <w:name w:val="Header &amp; Footer"/>
    <w:rsid w:val="00C12A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/>
    </w:rPr>
  </w:style>
  <w:style w:type="paragraph" w:customStyle="1" w:styleId="Body">
    <w:name w:val="Body"/>
    <w:rsid w:val="00C12A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2A18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2A18"/>
    <w:rPr>
      <w:rFonts w:ascii="Lucida Grande" w:eastAsiaTheme="minorEastAsia" w:hAnsi="Lucida Grande" w:cs="Lucida Grande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12A18"/>
  </w:style>
  <w:style w:type="character" w:customStyle="1" w:styleId="highlight">
    <w:name w:val="highlight"/>
    <w:basedOn w:val="DefaultParagraphFont"/>
    <w:rsid w:val="00C12A18"/>
  </w:style>
  <w:style w:type="character" w:customStyle="1" w:styleId="apple-converted-space">
    <w:name w:val="apple-converted-space"/>
    <w:basedOn w:val="DefaultParagraphFont"/>
    <w:rsid w:val="00C12A18"/>
  </w:style>
  <w:style w:type="character" w:styleId="LineNumber">
    <w:name w:val="line number"/>
    <w:basedOn w:val="DefaultParagraphFont"/>
    <w:uiPriority w:val="99"/>
    <w:semiHidden/>
    <w:unhideWhenUsed/>
    <w:rsid w:val="00C12A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A18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A18"/>
    <w:rPr>
      <w:rFonts w:ascii="Courier" w:eastAsiaTheme="minorEastAsia" w:hAnsi="Courier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12A18"/>
    <w:rPr>
      <w:rFonts w:ascii="Times New Roman" w:hAnsi="Times New Roman" w:cs="Times New Roman"/>
      <w:szCs w:val="24"/>
    </w:rPr>
  </w:style>
  <w:style w:type="paragraph" w:customStyle="1" w:styleId="S1">
    <w:name w:val="S1"/>
    <w:link w:val="S1Char"/>
    <w:uiPriority w:val="20"/>
    <w:locked/>
    <w:rsid w:val="00C12A18"/>
    <w:pPr>
      <w:spacing w:after="0" w:line="360" w:lineRule="auto"/>
      <w:jc w:val="both"/>
      <w:outlineLvl w:val="0"/>
    </w:pPr>
    <w:rPr>
      <w:rFonts w:ascii="Arial" w:eastAsiaTheme="minorEastAsia" w:hAnsi="Arial" w:cs="Arial"/>
      <w:sz w:val="34"/>
      <w:szCs w:val="20"/>
      <w:lang w:eastAsia="ja-JP"/>
    </w:rPr>
  </w:style>
  <w:style w:type="character" w:customStyle="1" w:styleId="S1Char">
    <w:name w:val="S1 Char"/>
    <w:basedOn w:val="DefaultParagraphFont"/>
    <w:link w:val="S1"/>
    <w:uiPriority w:val="20"/>
    <w:rsid w:val="00C12A18"/>
    <w:rPr>
      <w:rFonts w:ascii="Arial" w:eastAsiaTheme="minorEastAsia" w:hAnsi="Arial" w:cs="Arial"/>
      <w:sz w:val="34"/>
      <w:szCs w:val="20"/>
      <w:lang w:eastAsia="ja-JP"/>
    </w:rPr>
  </w:style>
  <w:style w:type="paragraph" w:customStyle="1" w:styleId="H1">
    <w:name w:val="H1"/>
    <w:link w:val="H1Char"/>
    <w:uiPriority w:val="20"/>
    <w:locked/>
    <w:rsid w:val="00C12A18"/>
    <w:pPr>
      <w:numPr>
        <w:numId w:val="2"/>
      </w:numPr>
      <w:spacing w:after="0" w:line="360" w:lineRule="auto"/>
      <w:jc w:val="both"/>
      <w:outlineLvl w:val="0"/>
    </w:pPr>
    <w:rPr>
      <w:rFonts w:ascii="Arial" w:eastAsiaTheme="minorEastAsia" w:hAnsi="Arial" w:cs="Arial"/>
      <w:sz w:val="34"/>
      <w:szCs w:val="24"/>
      <w:lang w:eastAsia="ja-JP"/>
    </w:rPr>
  </w:style>
  <w:style w:type="character" w:customStyle="1" w:styleId="H1Char">
    <w:name w:val="H1 Char"/>
    <w:basedOn w:val="DefaultParagraphFont"/>
    <w:link w:val="H1"/>
    <w:uiPriority w:val="20"/>
    <w:rsid w:val="00C12A18"/>
    <w:rPr>
      <w:rFonts w:ascii="Arial" w:eastAsiaTheme="minorEastAsia" w:hAnsi="Arial" w:cs="Arial"/>
      <w:sz w:val="34"/>
      <w:szCs w:val="24"/>
      <w:lang w:eastAsia="ja-JP"/>
    </w:rPr>
  </w:style>
  <w:style w:type="paragraph" w:customStyle="1" w:styleId="H2">
    <w:name w:val="H2"/>
    <w:link w:val="H2Char"/>
    <w:uiPriority w:val="20"/>
    <w:locked/>
    <w:rsid w:val="00C12A18"/>
    <w:pPr>
      <w:numPr>
        <w:ilvl w:val="1"/>
        <w:numId w:val="2"/>
      </w:numPr>
      <w:spacing w:after="0" w:line="360" w:lineRule="auto"/>
      <w:jc w:val="both"/>
      <w:outlineLvl w:val="1"/>
    </w:pPr>
    <w:rPr>
      <w:rFonts w:ascii="Arial" w:eastAsiaTheme="minorEastAsia" w:hAnsi="Arial" w:cs="Arial"/>
      <w:sz w:val="32"/>
      <w:szCs w:val="24"/>
      <w:lang w:eastAsia="ja-JP"/>
    </w:rPr>
  </w:style>
  <w:style w:type="character" w:customStyle="1" w:styleId="H2Char">
    <w:name w:val="H2 Char"/>
    <w:basedOn w:val="DefaultParagraphFont"/>
    <w:link w:val="H2"/>
    <w:uiPriority w:val="20"/>
    <w:rsid w:val="00C12A18"/>
    <w:rPr>
      <w:rFonts w:ascii="Arial" w:eastAsiaTheme="minorEastAsia" w:hAnsi="Arial" w:cs="Arial"/>
      <w:sz w:val="32"/>
      <w:szCs w:val="24"/>
      <w:lang w:eastAsia="ja-JP"/>
    </w:rPr>
  </w:style>
  <w:style w:type="paragraph" w:customStyle="1" w:styleId="H3">
    <w:name w:val="H3"/>
    <w:link w:val="H3Char"/>
    <w:uiPriority w:val="20"/>
    <w:locked/>
    <w:rsid w:val="00C12A18"/>
    <w:pPr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Theme="minorEastAsia" w:hAnsi="Arial" w:cs="Arial"/>
      <w:sz w:val="30"/>
      <w:szCs w:val="24"/>
      <w:lang w:eastAsia="ja-JP"/>
    </w:rPr>
  </w:style>
  <w:style w:type="character" w:customStyle="1" w:styleId="H3Char">
    <w:name w:val="H3 Char"/>
    <w:basedOn w:val="DefaultParagraphFont"/>
    <w:link w:val="H3"/>
    <w:uiPriority w:val="20"/>
    <w:rsid w:val="00C12A18"/>
    <w:rPr>
      <w:rFonts w:ascii="Arial" w:eastAsiaTheme="minorEastAsia" w:hAnsi="Arial" w:cs="Arial"/>
      <w:sz w:val="30"/>
      <w:szCs w:val="24"/>
      <w:lang w:eastAsia="ja-JP"/>
    </w:rPr>
  </w:style>
  <w:style w:type="paragraph" w:customStyle="1" w:styleId="H4">
    <w:name w:val="H4"/>
    <w:link w:val="H4Char"/>
    <w:uiPriority w:val="20"/>
    <w:locked/>
    <w:rsid w:val="00C12A18"/>
    <w:pPr>
      <w:numPr>
        <w:ilvl w:val="3"/>
        <w:numId w:val="2"/>
      </w:numPr>
      <w:spacing w:after="0" w:line="360" w:lineRule="auto"/>
      <w:jc w:val="both"/>
      <w:outlineLvl w:val="3"/>
    </w:pPr>
    <w:rPr>
      <w:rFonts w:ascii="Arial" w:eastAsiaTheme="minorEastAsia" w:hAnsi="Arial" w:cs="Arial"/>
      <w:sz w:val="28"/>
      <w:szCs w:val="24"/>
      <w:lang w:eastAsia="ja-JP"/>
    </w:rPr>
  </w:style>
  <w:style w:type="character" w:customStyle="1" w:styleId="H4Char">
    <w:name w:val="H4 Char"/>
    <w:basedOn w:val="DefaultParagraphFont"/>
    <w:link w:val="H4"/>
    <w:uiPriority w:val="20"/>
    <w:rsid w:val="00C12A18"/>
    <w:rPr>
      <w:rFonts w:ascii="Arial" w:eastAsiaTheme="minorEastAsia" w:hAnsi="Arial" w:cs="Arial"/>
      <w:sz w:val="28"/>
      <w:szCs w:val="24"/>
      <w:lang w:eastAsia="ja-JP"/>
    </w:rPr>
  </w:style>
  <w:style w:type="paragraph" w:customStyle="1" w:styleId="H5">
    <w:name w:val="H5"/>
    <w:link w:val="H5Char"/>
    <w:uiPriority w:val="20"/>
    <w:locked/>
    <w:rsid w:val="00C12A18"/>
    <w:pPr>
      <w:numPr>
        <w:ilvl w:val="4"/>
        <w:numId w:val="2"/>
      </w:numPr>
      <w:spacing w:after="0" w:line="360" w:lineRule="auto"/>
      <w:jc w:val="both"/>
      <w:outlineLvl w:val="4"/>
    </w:pPr>
    <w:rPr>
      <w:rFonts w:ascii="Arial" w:eastAsiaTheme="minorEastAsia" w:hAnsi="Arial" w:cs="Arial"/>
      <w:sz w:val="28"/>
      <w:szCs w:val="24"/>
      <w:lang w:eastAsia="ja-JP"/>
    </w:rPr>
  </w:style>
  <w:style w:type="character" w:customStyle="1" w:styleId="H5Char">
    <w:name w:val="H5 Char"/>
    <w:basedOn w:val="DefaultParagraphFont"/>
    <w:link w:val="H5"/>
    <w:uiPriority w:val="20"/>
    <w:rsid w:val="00C12A18"/>
    <w:rPr>
      <w:rFonts w:ascii="Arial" w:eastAsiaTheme="minorEastAsia" w:hAnsi="Arial" w:cs="Arial"/>
      <w:sz w:val="28"/>
      <w:szCs w:val="24"/>
      <w:lang w:eastAsia="ja-JP"/>
    </w:rPr>
  </w:style>
  <w:style w:type="paragraph" w:customStyle="1" w:styleId="H6">
    <w:name w:val="H6"/>
    <w:link w:val="H6Char"/>
    <w:uiPriority w:val="20"/>
    <w:locked/>
    <w:rsid w:val="00C12A18"/>
    <w:pPr>
      <w:numPr>
        <w:ilvl w:val="5"/>
        <w:numId w:val="2"/>
      </w:numPr>
      <w:spacing w:after="0" w:line="360" w:lineRule="auto"/>
      <w:jc w:val="both"/>
      <w:outlineLvl w:val="5"/>
    </w:pPr>
    <w:rPr>
      <w:rFonts w:ascii="Arial" w:eastAsiaTheme="minorEastAsia" w:hAnsi="Arial" w:cs="Arial"/>
      <w:sz w:val="28"/>
      <w:szCs w:val="24"/>
      <w:lang w:eastAsia="ja-JP"/>
    </w:rPr>
  </w:style>
  <w:style w:type="character" w:customStyle="1" w:styleId="H6Char">
    <w:name w:val="H6 Char"/>
    <w:basedOn w:val="DefaultParagraphFont"/>
    <w:link w:val="H6"/>
    <w:uiPriority w:val="20"/>
    <w:rsid w:val="00C12A18"/>
    <w:rPr>
      <w:rFonts w:ascii="Arial" w:eastAsiaTheme="minorEastAsia" w:hAnsi="Arial" w:cs="Arial"/>
      <w:sz w:val="28"/>
      <w:szCs w:val="24"/>
      <w:lang w:eastAsia="ja-JP"/>
    </w:rPr>
  </w:style>
  <w:style w:type="paragraph" w:customStyle="1" w:styleId="H7">
    <w:name w:val="H7"/>
    <w:link w:val="H7Char"/>
    <w:uiPriority w:val="20"/>
    <w:locked/>
    <w:rsid w:val="00C12A18"/>
    <w:pPr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Theme="minorEastAsia" w:hAnsi="Arial" w:cs="Arial"/>
      <w:sz w:val="26"/>
      <w:szCs w:val="24"/>
      <w:lang w:eastAsia="ja-JP"/>
    </w:rPr>
  </w:style>
  <w:style w:type="character" w:customStyle="1" w:styleId="H7Char">
    <w:name w:val="H7 Char"/>
    <w:basedOn w:val="DefaultParagraphFont"/>
    <w:link w:val="H7"/>
    <w:uiPriority w:val="20"/>
    <w:rsid w:val="00C12A18"/>
    <w:rPr>
      <w:rFonts w:ascii="Arial" w:eastAsiaTheme="minorEastAsia" w:hAnsi="Arial" w:cs="Arial"/>
      <w:sz w:val="26"/>
      <w:szCs w:val="24"/>
      <w:lang w:eastAsia="ja-JP"/>
    </w:rPr>
  </w:style>
  <w:style w:type="paragraph" w:customStyle="1" w:styleId="H8">
    <w:name w:val="H8"/>
    <w:link w:val="H8Char"/>
    <w:uiPriority w:val="20"/>
    <w:locked/>
    <w:rsid w:val="00C12A18"/>
    <w:pPr>
      <w:numPr>
        <w:ilvl w:val="7"/>
        <w:numId w:val="2"/>
      </w:numPr>
      <w:spacing w:after="0" w:line="360" w:lineRule="auto"/>
      <w:jc w:val="both"/>
      <w:outlineLvl w:val="7"/>
    </w:pPr>
    <w:rPr>
      <w:rFonts w:ascii="Arial" w:eastAsiaTheme="minorEastAsia" w:hAnsi="Arial" w:cs="Arial"/>
      <w:sz w:val="26"/>
      <w:szCs w:val="24"/>
      <w:lang w:eastAsia="ja-JP"/>
    </w:rPr>
  </w:style>
  <w:style w:type="character" w:customStyle="1" w:styleId="H8Char">
    <w:name w:val="H8 Char"/>
    <w:basedOn w:val="DefaultParagraphFont"/>
    <w:link w:val="H8"/>
    <w:uiPriority w:val="20"/>
    <w:rsid w:val="00C12A18"/>
    <w:rPr>
      <w:rFonts w:ascii="Arial" w:eastAsiaTheme="minorEastAsia" w:hAnsi="Arial" w:cs="Arial"/>
      <w:sz w:val="26"/>
      <w:szCs w:val="24"/>
      <w:lang w:eastAsia="ja-JP"/>
    </w:rPr>
  </w:style>
  <w:style w:type="paragraph" w:customStyle="1" w:styleId="H9">
    <w:name w:val="H9"/>
    <w:link w:val="H9Char"/>
    <w:uiPriority w:val="20"/>
    <w:locked/>
    <w:rsid w:val="00C12A18"/>
    <w:pPr>
      <w:numPr>
        <w:ilvl w:val="8"/>
        <w:numId w:val="2"/>
      </w:numPr>
      <w:spacing w:after="0" w:line="360" w:lineRule="auto"/>
      <w:jc w:val="both"/>
      <w:outlineLvl w:val="8"/>
    </w:pPr>
    <w:rPr>
      <w:rFonts w:ascii="Arial" w:eastAsiaTheme="minorEastAsia" w:hAnsi="Arial" w:cs="Arial"/>
      <w:sz w:val="26"/>
      <w:szCs w:val="24"/>
      <w:lang w:eastAsia="ja-JP"/>
    </w:rPr>
  </w:style>
  <w:style w:type="character" w:customStyle="1" w:styleId="H9Char">
    <w:name w:val="H9 Char"/>
    <w:basedOn w:val="DefaultParagraphFont"/>
    <w:link w:val="H9"/>
    <w:uiPriority w:val="20"/>
    <w:rsid w:val="00C12A18"/>
    <w:rPr>
      <w:rFonts w:ascii="Arial" w:eastAsiaTheme="minorEastAsia" w:hAnsi="Arial" w:cs="Arial"/>
      <w:sz w:val="26"/>
      <w:szCs w:val="24"/>
      <w:lang w:eastAsia="ja-JP"/>
    </w:rPr>
  </w:style>
  <w:style w:type="paragraph" w:customStyle="1" w:styleId="A1">
    <w:name w:val="A1"/>
    <w:link w:val="A1Char"/>
    <w:uiPriority w:val="20"/>
    <w:locked/>
    <w:rsid w:val="00C12A18"/>
    <w:pPr>
      <w:numPr>
        <w:numId w:val="3"/>
      </w:numPr>
      <w:tabs>
        <w:tab w:val="left" w:pos="360"/>
        <w:tab w:val="left" w:pos="2430"/>
      </w:tabs>
      <w:spacing w:after="0" w:line="360" w:lineRule="auto"/>
      <w:outlineLvl w:val="0"/>
    </w:pPr>
    <w:rPr>
      <w:rFonts w:ascii="Arial" w:eastAsia="Times New Roman" w:hAnsi="Arial" w:cs="Arial"/>
      <w:sz w:val="34"/>
      <w:szCs w:val="20"/>
    </w:rPr>
  </w:style>
  <w:style w:type="character" w:customStyle="1" w:styleId="DataField11ptChar">
    <w:name w:val="Data Field 11pt Char"/>
    <w:basedOn w:val="DefaultParagraphFont"/>
    <w:link w:val="DataField11pt"/>
    <w:uiPriority w:val="99"/>
    <w:rsid w:val="00C12A18"/>
    <w:rPr>
      <w:rFonts w:ascii="Arial" w:eastAsia="Times New Roman" w:hAnsi="Arial" w:cs="Arial"/>
      <w:szCs w:val="20"/>
    </w:rPr>
  </w:style>
  <w:style w:type="character" w:customStyle="1" w:styleId="A1Char">
    <w:name w:val="A1 Char"/>
    <w:basedOn w:val="DataField11ptChar"/>
    <w:link w:val="A1"/>
    <w:uiPriority w:val="20"/>
    <w:rsid w:val="00C12A18"/>
    <w:rPr>
      <w:rFonts w:ascii="Arial" w:eastAsia="Times New Roman" w:hAnsi="Arial" w:cs="Arial"/>
      <w:sz w:val="34"/>
      <w:szCs w:val="20"/>
    </w:rPr>
  </w:style>
  <w:style w:type="paragraph" w:customStyle="1" w:styleId="A2">
    <w:name w:val="A2"/>
    <w:link w:val="A2Char"/>
    <w:uiPriority w:val="20"/>
    <w:locked/>
    <w:rsid w:val="00C12A18"/>
    <w:pPr>
      <w:numPr>
        <w:ilvl w:val="1"/>
        <w:numId w:val="3"/>
      </w:numPr>
      <w:tabs>
        <w:tab w:val="left" w:pos="360"/>
        <w:tab w:val="left" w:pos="2430"/>
      </w:tabs>
      <w:spacing w:after="0" w:line="360" w:lineRule="auto"/>
      <w:outlineLvl w:val="1"/>
    </w:pPr>
    <w:rPr>
      <w:rFonts w:ascii="Arial" w:eastAsia="Times New Roman" w:hAnsi="Arial" w:cs="Arial"/>
      <w:sz w:val="32"/>
      <w:szCs w:val="20"/>
    </w:rPr>
  </w:style>
  <w:style w:type="character" w:customStyle="1" w:styleId="A2Char">
    <w:name w:val="A2 Char"/>
    <w:basedOn w:val="DataField11ptChar"/>
    <w:link w:val="A2"/>
    <w:uiPriority w:val="20"/>
    <w:rsid w:val="00C12A18"/>
    <w:rPr>
      <w:rFonts w:ascii="Arial" w:eastAsia="Times New Roman" w:hAnsi="Arial" w:cs="Arial"/>
      <w:sz w:val="32"/>
      <w:szCs w:val="20"/>
    </w:rPr>
  </w:style>
  <w:style w:type="paragraph" w:customStyle="1" w:styleId="A3">
    <w:name w:val="A3"/>
    <w:link w:val="A3Char"/>
    <w:uiPriority w:val="20"/>
    <w:locked/>
    <w:rsid w:val="00C12A18"/>
    <w:pPr>
      <w:numPr>
        <w:ilvl w:val="2"/>
        <w:numId w:val="3"/>
      </w:numPr>
      <w:tabs>
        <w:tab w:val="left" w:pos="360"/>
        <w:tab w:val="left" w:pos="2430"/>
      </w:tabs>
      <w:spacing w:after="0" w:line="360" w:lineRule="auto"/>
      <w:outlineLvl w:val="2"/>
    </w:pPr>
    <w:rPr>
      <w:rFonts w:ascii="Arial" w:eastAsia="Times New Roman" w:hAnsi="Arial" w:cs="Arial"/>
      <w:sz w:val="30"/>
      <w:szCs w:val="20"/>
    </w:rPr>
  </w:style>
  <w:style w:type="character" w:customStyle="1" w:styleId="A3Char">
    <w:name w:val="A3 Char"/>
    <w:basedOn w:val="DataField11ptChar"/>
    <w:link w:val="A3"/>
    <w:uiPriority w:val="20"/>
    <w:rsid w:val="00C12A18"/>
    <w:rPr>
      <w:rFonts w:ascii="Arial" w:eastAsia="Times New Roman" w:hAnsi="Arial" w:cs="Arial"/>
      <w:sz w:val="30"/>
      <w:szCs w:val="20"/>
    </w:rPr>
  </w:style>
  <w:style w:type="paragraph" w:customStyle="1" w:styleId="A4">
    <w:name w:val="A4"/>
    <w:link w:val="A4Char"/>
    <w:uiPriority w:val="20"/>
    <w:locked/>
    <w:rsid w:val="00C12A18"/>
    <w:pPr>
      <w:numPr>
        <w:ilvl w:val="3"/>
        <w:numId w:val="3"/>
      </w:numPr>
      <w:tabs>
        <w:tab w:val="left" w:pos="360"/>
        <w:tab w:val="left" w:pos="2430"/>
      </w:tabs>
      <w:spacing w:after="0" w:line="360" w:lineRule="auto"/>
      <w:outlineLvl w:val="3"/>
    </w:pPr>
    <w:rPr>
      <w:rFonts w:ascii="Arial" w:eastAsia="Times New Roman" w:hAnsi="Arial" w:cs="Arial"/>
      <w:sz w:val="28"/>
      <w:szCs w:val="20"/>
    </w:rPr>
  </w:style>
  <w:style w:type="character" w:customStyle="1" w:styleId="A4Char">
    <w:name w:val="A4 Char"/>
    <w:basedOn w:val="DataField11ptChar"/>
    <w:link w:val="A4"/>
    <w:uiPriority w:val="20"/>
    <w:rsid w:val="00C12A18"/>
    <w:rPr>
      <w:rFonts w:ascii="Arial" w:eastAsia="Times New Roman" w:hAnsi="Arial" w:cs="Arial"/>
      <w:sz w:val="28"/>
      <w:szCs w:val="20"/>
    </w:rPr>
  </w:style>
  <w:style w:type="paragraph" w:customStyle="1" w:styleId="A5">
    <w:name w:val="A5"/>
    <w:link w:val="A5Char"/>
    <w:uiPriority w:val="20"/>
    <w:locked/>
    <w:rsid w:val="00C12A18"/>
    <w:pPr>
      <w:numPr>
        <w:ilvl w:val="4"/>
        <w:numId w:val="3"/>
      </w:numPr>
      <w:tabs>
        <w:tab w:val="left" w:pos="360"/>
        <w:tab w:val="left" w:pos="2430"/>
      </w:tabs>
      <w:spacing w:after="0" w:line="36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customStyle="1" w:styleId="A5Char">
    <w:name w:val="A5 Char"/>
    <w:basedOn w:val="DataField11ptChar"/>
    <w:link w:val="A5"/>
    <w:uiPriority w:val="20"/>
    <w:rsid w:val="00C12A18"/>
    <w:rPr>
      <w:rFonts w:ascii="Arial" w:eastAsia="Times New Roman" w:hAnsi="Arial" w:cs="Arial"/>
      <w:sz w:val="28"/>
      <w:szCs w:val="20"/>
    </w:rPr>
  </w:style>
  <w:style w:type="paragraph" w:customStyle="1" w:styleId="A6">
    <w:name w:val="A6"/>
    <w:link w:val="A6Char"/>
    <w:uiPriority w:val="20"/>
    <w:locked/>
    <w:rsid w:val="00C12A18"/>
    <w:pPr>
      <w:numPr>
        <w:ilvl w:val="5"/>
        <w:numId w:val="3"/>
      </w:numPr>
      <w:tabs>
        <w:tab w:val="left" w:pos="360"/>
        <w:tab w:val="left" w:pos="2430"/>
      </w:tabs>
      <w:spacing w:after="0" w:line="360" w:lineRule="auto"/>
      <w:outlineLvl w:val="5"/>
    </w:pPr>
    <w:rPr>
      <w:rFonts w:ascii="Arial" w:eastAsia="Times New Roman" w:hAnsi="Arial" w:cs="Arial"/>
      <w:sz w:val="28"/>
      <w:szCs w:val="20"/>
    </w:rPr>
  </w:style>
  <w:style w:type="character" w:customStyle="1" w:styleId="A6Char">
    <w:name w:val="A6 Char"/>
    <w:basedOn w:val="DataField11ptChar"/>
    <w:link w:val="A6"/>
    <w:uiPriority w:val="20"/>
    <w:rsid w:val="00C12A18"/>
    <w:rPr>
      <w:rFonts w:ascii="Arial" w:eastAsia="Times New Roman" w:hAnsi="Arial" w:cs="Arial"/>
      <w:sz w:val="28"/>
      <w:szCs w:val="20"/>
    </w:rPr>
  </w:style>
  <w:style w:type="paragraph" w:customStyle="1" w:styleId="A7">
    <w:name w:val="A7"/>
    <w:link w:val="A7Char"/>
    <w:uiPriority w:val="20"/>
    <w:locked/>
    <w:rsid w:val="00C12A18"/>
    <w:pPr>
      <w:numPr>
        <w:ilvl w:val="6"/>
        <w:numId w:val="3"/>
      </w:numPr>
      <w:tabs>
        <w:tab w:val="left" w:pos="360"/>
        <w:tab w:val="left" w:pos="2430"/>
      </w:tabs>
      <w:spacing w:after="0" w:line="360" w:lineRule="auto"/>
      <w:outlineLvl w:val="6"/>
    </w:pPr>
    <w:rPr>
      <w:rFonts w:ascii="Arial" w:eastAsia="Times New Roman" w:hAnsi="Arial" w:cs="Arial"/>
      <w:sz w:val="26"/>
      <w:szCs w:val="20"/>
    </w:rPr>
  </w:style>
  <w:style w:type="character" w:customStyle="1" w:styleId="A7Char">
    <w:name w:val="A7 Char"/>
    <w:basedOn w:val="DataField11ptChar"/>
    <w:link w:val="A7"/>
    <w:uiPriority w:val="20"/>
    <w:rsid w:val="00C12A18"/>
    <w:rPr>
      <w:rFonts w:ascii="Arial" w:eastAsia="Times New Roman" w:hAnsi="Arial" w:cs="Arial"/>
      <w:sz w:val="26"/>
      <w:szCs w:val="20"/>
    </w:rPr>
  </w:style>
  <w:style w:type="paragraph" w:customStyle="1" w:styleId="A8">
    <w:name w:val="A8"/>
    <w:link w:val="A8Char"/>
    <w:uiPriority w:val="20"/>
    <w:locked/>
    <w:rsid w:val="00C12A18"/>
    <w:pPr>
      <w:numPr>
        <w:ilvl w:val="7"/>
        <w:numId w:val="3"/>
      </w:numPr>
      <w:tabs>
        <w:tab w:val="left" w:pos="360"/>
        <w:tab w:val="left" w:pos="2430"/>
      </w:tabs>
      <w:spacing w:after="0" w:line="360" w:lineRule="auto"/>
      <w:outlineLvl w:val="7"/>
    </w:pPr>
    <w:rPr>
      <w:rFonts w:ascii="Arial" w:eastAsia="Times New Roman" w:hAnsi="Arial" w:cs="Arial"/>
      <w:sz w:val="26"/>
      <w:szCs w:val="20"/>
    </w:rPr>
  </w:style>
  <w:style w:type="character" w:customStyle="1" w:styleId="A8Char">
    <w:name w:val="A8 Char"/>
    <w:basedOn w:val="DataField11ptChar"/>
    <w:link w:val="A8"/>
    <w:uiPriority w:val="20"/>
    <w:rsid w:val="00C12A18"/>
    <w:rPr>
      <w:rFonts w:ascii="Arial" w:eastAsia="Times New Roman" w:hAnsi="Arial" w:cs="Arial"/>
      <w:sz w:val="26"/>
      <w:szCs w:val="20"/>
    </w:rPr>
  </w:style>
  <w:style w:type="paragraph" w:customStyle="1" w:styleId="A9">
    <w:name w:val="A9"/>
    <w:link w:val="A9Char"/>
    <w:uiPriority w:val="20"/>
    <w:locked/>
    <w:rsid w:val="00C12A18"/>
    <w:pPr>
      <w:numPr>
        <w:ilvl w:val="8"/>
        <w:numId w:val="3"/>
      </w:numPr>
      <w:tabs>
        <w:tab w:val="left" w:pos="360"/>
        <w:tab w:val="left" w:pos="2430"/>
      </w:tabs>
      <w:spacing w:after="0" w:line="360" w:lineRule="auto"/>
      <w:outlineLvl w:val="8"/>
    </w:pPr>
    <w:rPr>
      <w:rFonts w:ascii="Arial" w:eastAsia="Times New Roman" w:hAnsi="Arial" w:cs="Arial"/>
      <w:sz w:val="26"/>
      <w:szCs w:val="20"/>
    </w:rPr>
  </w:style>
  <w:style w:type="character" w:customStyle="1" w:styleId="A9Char">
    <w:name w:val="A9 Char"/>
    <w:basedOn w:val="DataField11ptChar"/>
    <w:link w:val="A9"/>
    <w:uiPriority w:val="20"/>
    <w:rsid w:val="00C12A18"/>
    <w:rPr>
      <w:rFonts w:ascii="Arial" w:eastAsia="Times New Roman" w:hAnsi="Arial" w:cs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C12A18"/>
    <w:pPr>
      <w:spacing w:after="0" w:line="240" w:lineRule="auto"/>
    </w:pPr>
    <w:rPr>
      <w:rFonts w:ascii="New York" w:eastAsiaTheme="minorEastAsia" w:hAnsi="New York"/>
      <w:sz w:val="24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C12A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A18"/>
    <w:rPr>
      <w:rFonts w:ascii="Times" w:eastAsiaTheme="minorEastAsia" w:hAnsi="Times"/>
      <w:b/>
      <w:bCs/>
      <w:kern w:val="36"/>
      <w:sz w:val="48"/>
      <w:szCs w:val="48"/>
      <w:lang w:val="es-ES_tradnl"/>
    </w:rPr>
  </w:style>
  <w:style w:type="paragraph" w:customStyle="1" w:styleId="Text">
    <w:name w:val="Text"/>
    <w:basedOn w:val="Normal"/>
    <w:link w:val="TextZchn"/>
    <w:rsid w:val="00C12A18"/>
    <w:pPr>
      <w:spacing w:after="120"/>
      <w:jc w:val="both"/>
    </w:pPr>
    <w:rPr>
      <w:rFonts w:ascii="Arial" w:eastAsia="SimSun" w:hAnsi="Arial" w:cs="Times New Roman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C12A18"/>
    <w:rPr>
      <w:rFonts w:ascii="Arial" w:eastAsia="SimSun" w:hAnsi="Arial" w:cs="Times New Roman"/>
      <w:lang w:val="de-D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18"/>
    <w:rPr>
      <w:rFonts w:ascii="Lucida Grande" w:hAnsi="Lucida Grande" w:cs="Lucida Grande"/>
      <w:sz w:val="18"/>
      <w:szCs w:val="18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18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Bibliography">
    <w:name w:val="Bibliography"/>
    <w:basedOn w:val="Normal"/>
    <w:next w:val="Normal"/>
    <w:unhideWhenUsed/>
    <w:rsid w:val="00C12A18"/>
    <w:pPr>
      <w:tabs>
        <w:tab w:val="left" w:pos="260"/>
        <w:tab w:val="left" w:pos="380"/>
        <w:tab w:val="left" w:pos="500"/>
      </w:tabs>
      <w:spacing w:after="240"/>
      <w:ind w:left="504" w:hanging="504"/>
    </w:pPr>
    <w:rPr>
      <w:rFonts w:asciiTheme="minorHAnsi" w:hAnsiTheme="minorHAnsi"/>
      <w:szCs w:val="24"/>
      <w:lang w:val="es-ES_tradnl" w:eastAsia="en-US"/>
    </w:rPr>
  </w:style>
  <w:style w:type="character" w:styleId="Emphasis">
    <w:name w:val="Emphasis"/>
    <w:uiPriority w:val="20"/>
    <w:qFormat/>
    <w:rsid w:val="00C12A18"/>
    <w:rPr>
      <w:i/>
      <w:iCs/>
    </w:rPr>
  </w:style>
  <w:style w:type="character" w:customStyle="1" w:styleId="st">
    <w:name w:val="st"/>
    <w:rsid w:val="00C12A18"/>
  </w:style>
  <w:style w:type="character" w:styleId="CommentReference">
    <w:name w:val="annotation reference"/>
    <w:basedOn w:val="DefaultParagraphFont"/>
    <w:uiPriority w:val="99"/>
    <w:semiHidden/>
    <w:unhideWhenUsed/>
    <w:rsid w:val="00C12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12A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A18"/>
    <w:rPr>
      <w:rFonts w:ascii="New York" w:eastAsiaTheme="minorEastAsia" w:hAnsi="New York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A18"/>
    <w:rPr>
      <w:rFonts w:ascii="New York" w:eastAsiaTheme="minorEastAsia" w:hAnsi="New York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C12A18"/>
    <w:pPr>
      <w:spacing w:after="0" w:line="240" w:lineRule="auto"/>
    </w:pPr>
    <w:rPr>
      <w:rFonts w:ascii="New York" w:eastAsiaTheme="minorEastAsia" w:hAnsi="New York"/>
      <w:sz w:val="24"/>
      <w:szCs w:val="20"/>
      <w:lang w:eastAsia="ja-JP"/>
    </w:rPr>
  </w:style>
  <w:style w:type="paragraph" w:customStyle="1" w:styleId="Title1">
    <w:name w:val="Title1"/>
    <w:basedOn w:val="Normal"/>
    <w:rsid w:val="00C12A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Hyperlink">
    <w:name w:val="Hyperlink"/>
    <w:basedOn w:val="DefaultParagraphFont"/>
    <w:unhideWhenUsed/>
    <w:rsid w:val="00C12A18"/>
    <w:rPr>
      <w:color w:val="0000FF"/>
      <w:u w:val="single"/>
    </w:rPr>
  </w:style>
  <w:style w:type="paragraph" w:customStyle="1" w:styleId="desc">
    <w:name w:val="desc"/>
    <w:basedOn w:val="Normal"/>
    <w:rsid w:val="00C12A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details">
    <w:name w:val="details"/>
    <w:basedOn w:val="Normal"/>
    <w:rsid w:val="00C12A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jrnl">
    <w:name w:val="jrnl"/>
    <w:basedOn w:val="DefaultParagraphFont"/>
    <w:rsid w:val="00C12A18"/>
  </w:style>
  <w:style w:type="paragraph" w:customStyle="1" w:styleId="DataField11pt">
    <w:name w:val="Data Field 11pt"/>
    <w:basedOn w:val="Normal"/>
    <w:link w:val="DataField11ptChar"/>
    <w:uiPriority w:val="99"/>
    <w:rsid w:val="00C12A18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2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18"/>
    <w:rPr>
      <w:rFonts w:ascii="New York" w:eastAsiaTheme="minorEastAsia" w:hAnsi="New York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12A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18"/>
    <w:rPr>
      <w:rFonts w:ascii="New York" w:eastAsiaTheme="minorEastAsia" w:hAnsi="New York"/>
      <w:sz w:val="24"/>
      <w:szCs w:val="20"/>
      <w:lang w:eastAsia="ja-JP"/>
    </w:rPr>
  </w:style>
  <w:style w:type="paragraph" w:customStyle="1" w:styleId="HeaderFooter">
    <w:name w:val="Header &amp; Footer"/>
    <w:rsid w:val="00C12A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/>
    </w:rPr>
  </w:style>
  <w:style w:type="paragraph" w:customStyle="1" w:styleId="Body">
    <w:name w:val="Body"/>
    <w:rsid w:val="00C12A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2A18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2A18"/>
    <w:rPr>
      <w:rFonts w:ascii="Lucida Grande" w:eastAsiaTheme="minorEastAsia" w:hAnsi="Lucida Grande" w:cs="Lucida Grande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12A18"/>
  </w:style>
  <w:style w:type="character" w:customStyle="1" w:styleId="highlight">
    <w:name w:val="highlight"/>
    <w:basedOn w:val="DefaultParagraphFont"/>
    <w:rsid w:val="00C12A18"/>
  </w:style>
  <w:style w:type="character" w:customStyle="1" w:styleId="apple-converted-space">
    <w:name w:val="apple-converted-space"/>
    <w:basedOn w:val="DefaultParagraphFont"/>
    <w:rsid w:val="00C12A18"/>
  </w:style>
  <w:style w:type="character" w:styleId="LineNumber">
    <w:name w:val="line number"/>
    <w:basedOn w:val="DefaultParagraphFont"/>
    <w:uiPriority w:val="99"/>
    <w:semiHidden/>
    <w:unhideWhenUsed/>
    <w:rsid w:val="00C12A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A18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A18"/>
    <w:rPr>
      <w:rFonts w:ascii="Courier" w:eastAsiaTheme="minorEastAsia" w:hAnsi="Courier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12A18"/>
    <w:rPr>
      <w:rFonts w:ascii="Times New Roman" w:hAnsi="Times New Roman" w:cs="Times New Roman"/>
      <w:szCs w:val="24"/>
    </w:rPr>
  </w:style>
  <w:style w:type="paragraph" w:customStyle="1" w:styleId="S1">
    <w:name w:val="S1"/>
    <w:link w:val="S1Char"/>
    <w:uiPriority w:val="20"/>
    <w:locked/>
    <w:rsid w:val="00C12A18"/>
    <w:pPr>
      <w:spacing w:after="0" w:line="360" w:lineRule="auto"/>
      <w:jc w:val="both"/>
      <w:outlineLvl w:val="0"/>
    </w:pPr>
    <w:rPr>
      <w:rFonts w:ascii="Arial" w:eastAsiaTheme="minorEastAsia" w:hAnsi="Arial" w:cs="Arial"/>
      <w:sz w:val="34"/>
      <w:szCs w:val="20"/>
      <w:lang w:eastAsia="ja-JP"/>
    </w:rPr>
  </w:style>
  <w:style w:type="character" w:customStyle="1" w:styleId="S1Char">
    <w:name w:val="S1 Char"/>
    <w:basedOn w:val="DefaultParagraphFont"/>
    <w:link w:val="S1"/>
    <w:uiPriority w:val="20"/>
    <w:rsid w:val="00C12A18"/>
    <w:rPr>
      <w:rFonts w:ascii="Arial" w:eastAsiaTheme="minorEastAsia" w:hAnsi="Arial" w:cs="Arial"/>
      <w:sz w:val="34"/>
      <w:szCs w:val="20"/>
      <w:lang w:eastAsia="ja-JP"/>
    </w:rPr>
  </w:style>
  <w:style w:type="paragraph" w:customStyle="1" w:styleId="H1">
    <w:name w:val="H1"/>
    <w:link w:val="H1Char"/>
    <w:uiPriority w:val="20"/>
    <w:locked/>
    <w:rsid w:val="00C12A18"/>
    <w:pPr>
      <w:numPr>
        <w:numId w:val="2"/>
      </w:numPr>
      <w:spacing w:after="0" w:line="360" w:lineRule="auto"/>
      <w:jc w:val="both"/>
      <w:outlineLvl w:val="0"/>
    </w:pPr>
    <w:rPr>
      <w:rFonts w:ascii="Arial" w:eastAsiaTheme="minorEastAsia" w:hAnsi="Arial" w:cs="Arial"/>
      <w:sz w:val="34"/>
      <w:szCs w:val="24"/>
      <w:lang w:eastAsia="ja-JP"/>
    </w:rPr>
  </w:style>
  <w:style w:type="character" w:customStyle="1" w:styleId="H1Char">
    <w:name w:val="H1 Char"/>
    <w:basedOn w:val="DefaultParagraphFont"/>
    <w:link w:val="H1"/>
    <w:uiPriority w:val="20"/>
    <w:rsid w:val="00C12A18"/>
    <w:rPr>
      <w:rFonts w:ascii="Arial" w:eastAsiaTheme="minorEastAsia" w:hAnsi="Arial" w:cs="Arial"/>
      <w:sz w:val="34"/>
      <w:szCs w:val="24"/>
      <w:lang w:eastAsia="ja-JP"/>
    </w:rPr>
  </w:style>
  <w:style w:type="paragraph" w:customStyle="1" w:styleId="H2">
    <w:name w:val="H2"/>
    <w:link w:val="H2Char"/>
    <w:uiPriority w:val="20"/>
    <w:locked/>
    <w:rsid w:val="00C12A18"/>
    <w:pPr>
      <w:numPr>
        <w:ilvl w:val="1"/>
        <w:numId w:val="2"/>
      </w:numPr>
      <w:spacing w:after="0" w:line="360" w:lineRule="auto"/>
      <w:jc w:val="both"/>
      <w:outlineLvl w:val="1"/>
    </w:pPr>
    <w:rPr>
      <w:rFonts w:ascii="Arial" w:eastAsiaTheme="minorEastAsia" w:hAnsi="Arial" w:cs="Arial"/>
      <w:sz w:val="32"/>
      <w:szCs w:val="24"/>
      <w:lang w:eastAsia="ja-JP"/>
    </w:rPr>
  </w:style>
  <w:style w:type="character" w:customStyle="1" w:styleId="H2Char">
    <w:name w:val="H2 Char"/>
    <w:basedOn w:val="DefaultParagraphFont"/>
    <w:link w:val="H2"/>
    <w:uiPriority w:val="20"/>
    <w:rsid w:val="00C12A18"/>
    <w:rPr>
      <w:rFonts w:ascii="Arial" w:eastAsiaTheme="minorEastAsia" w:hAnsi="Arial" w:cs="Arial"/>
      <w:sz w:val="32"/>
      <w:szCs w:val="24"/>
      <w:lang w:eastAsia="ja-JP"/>
    </w:rPr>
  </w:style>
  <w:style w:type="paragraph" w:customStyle="1" w:styleId="H3">
    <w:name w:val="H3"/>
    <w:link w:val="H3Char"/>
    <w:uiPriority w:val="20"/>
    <w:locked/>
    <w:rsid w:val="00C12A18"/>
    <w:pPr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Theme="minorEastAsia" w:hAnsi="Arial" w:cs="Arial"/>
      <w:sz w:val="30"/>
      <w:szCs w:val="24"/>
      <w:lang w:eastAsia="ja-JP"/>
    </w:rPr>
  </w:style>
  <w:style w:type="character" w:customStyle="1" w:styleId="H3Char">
    <w:name w:val="H3 Char"/>
    <w:basedOn w:val="DefaultParagraphFont"/>
    <w:link w:val="H3"/>
    <w:uiPriority w:val="20"/>
    <w:rsid w:val="00C12A18"/>
    <w:rPr>
      <w:rFonts w:ascii="Arial" w:eastAsiaTheme="minorEastAsia" w:hAnsi="Arial" w:cs="Arial"/>
      <w:sz w:val="30"/>
      <w:szCs w:val="24"/>
      <w:lang w:eastAsia="ja-JP"/>
    </w:rPr>
  </w:style>
  <w:style w:type="paragraph" w:customStyle="1" w:styleId="H4">
    <w:name w:val="H4"/>
    <w:link w:val="H4Char"/>
    <w:uiPriority w:val="20"/>
    <w:locked/>
    <w:rsid w:val="00C12A18"/>
    <w:pPr>
      <w:numPr>
        <w:ilvl w:val="3"/>
        <w:numId w:val="2"/>
      </w:numPr>
      <w:spacing w:after="0" w:line="360" w:lineRule="auto"/>
      <w:jc w:val="both"/>
      <w:outlineLvl w:val="3"/>
    </w:pPr>
    <w:rPr>
      <w:rFonts w:ascii="Arial" w:eastAsiaTheme="minorEastAsia" w:hAnsi="Arial" w:cs="Arial"/>
      <w:sz w:val="28"/>
      <w:szCs w:val="24"/>
      <w:lang w:eastAsia="ja-JP"/>
    </w:rPr>
  </w:style>
  <w:style w:type="character" w:customStyle="1" w:styleId="H4Char">
    <w:name w:val="H4 Char"/>
    <w:basedOn w:val="DefaultParagraphFont"/>
    <w:link w:val="H4"/>
    <w:uiPriority w:val="20"/>
    <w:rsid w:val="00C12A18"/>
    <w:rPr>
      <w:rFonts w:ascii="Arial" w:eastAsiaTheme="minorEastAsia" w:hAnsi="Arial" w:cs="Arial"/>
      <w:sz w:val="28"/>
      <w:szCs w:val="24"/>
      <w:lang w:eastAsia="ja-JP"/>
    </w:rPr>
  </w:style>
  <w:style w:type="paragraph" w:customStyle="1" w:styleId="H5">
    <w:name w:val="H5"/>
    <w:link w:val="H5Char"/>
    <w:uiPriority w:val="20"/>
    <w:locked/>
    <w:rsid w:val="00C12A18"/>
    <w:pPr>
      <w:numPr>
        <w:ilvl w:val="4"/>
        <w:numId w:val="2"/>
      </w:numPr>
      <w:spacing w:after="0" w:line="360" w:lineRule="auto"/>
      <w:jc w:val="both"/>
      <w:outlineLvl w:val="4"/>
    </w:pPr>
    <w:rPr>
      <w:rFonts w:ascii="Arial" w:eastAsiaTheme="minorEastAsia" w:hAnsi="Arial" w:cs="Arial"/>
      <w:sz w:val="28"/>
      <w:szCs w:val="24"/>
      <w:lang w:eastAsia="ja-JP"/>
    </w:rPr>
  </w:style>
  <w:style w:type="character" w:customStyle="1" w:styleId="H5Char">
    <w:name w:val="H5 Char"/>
    <w:basedOn w:val="DefaultParagraphFont"/>
    <w:link w:val="H5"/>
    <w:uiPriority w:val="20"/>
    <w:rsid w:val="00C12A18"/>
    <w:rPr>
      <w:rFonts w:ascii="Arial" w:eastAsiaTheme="minorEastAsia" w:hAnsi="Arial" w:cs="Arial"/>
      <w:sz w:val="28"/>
      <w:szCs w:val="24"/>
      <w:lang w:eastAsia="ja-JP"/>
    </w:rPr>
  </w:style>
  <w:style w:type="paragraph" w:customStyle="1" w:styleId="H6">
    <w:name w:val="H6"/>
    <w:link w:val="H6Char"/>
    <w:uiPriority w:val="20"/>
    <w:locked/>
    <w:rsid w:val="00C12A18"/>
    <w:pPr>
      <w:numPr>
        <w:ilvl w:val="5"/>
        <w:numId w:val="2"/>
      </w:numPr>
      <w:spacing w:after="0" w:line="360" w:lineRule="auto"/>
      <w:jc w:val="both"/>
      <w:outlineLvl w:val="5"/>
    </w:pPr>
    <w:rPr>
      <w:rFonts w:ascii="Arial" w:eastAsiaTheme="minorEastAsia" w:hAnsi="Arial" w:cs="Arial"/>
      <w:sz w:val="28"/>
      <w:szCs w:val="24"/>
      <w:lang w:eastAsia="ja-JP"/>
    </w:rPr>
  </w:style>
  <w:style w:type="character" w:customStyle="1" w:styleId="H6Char">
    <w:name w:val="H6 Char"/>
    <w:basedOn w:val="DefaultParagraphFont"/>
    <w:link w:val="H6"/>
    <w:uiPriority w:val="20"/>
    <w:rsid w:val="00C12A18"/>
    <w:rPr>
      <w:rFonts w:ascii="Arial" w:eastAsiaTheme="minorEastAsia" w:hAnsi="Arial" w:cs="Arial"/>
      <w:sz w:val="28"/>
      <w:szCs w:val="24"/>
      <w:lang w:eastAsia="ja-JP"/>
    </w:rPr>
  </w:style>
  <w:style w:type="paragraph" w:customStyle="1" w:styleId="H7">
    <w:name w:val="H7"/>
    <w:link w:val="H7Char"/>
    <w:uiPriority w:val="20"/>
    <w:locked/>
    <w:rsid w:val="00C12A18"/>
    <w:pPr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Theme="minorEastAsia" w:hAnsi="Arial" w:cs="Arial"/>
      <w:sz w:val="26"/>
      <w:szCs w:val="24"/>
      <w:lang w:eastAsia="ja-JP"/>
    </w:rPr>
  </w:style>
  <w:style w:type="character" w:customStyle="1" w:styleId="H7Char">
    <w:name w:val="H7 Char"/>
    <w:basedOn w:val="DefaultParagraphFont"/>
    <w:link w:val="H7"/>
    <w:uiPriority w:val="20"/>
    <w:rsid w:val="00C12A18"/>
    <w:rPr>
      <w:rFonts w:ascii="Arial" w:eastAsiaTheme="minorEastAsia" w:hAnsi="Arial" w:cs="Arial"/>
      <w:sz w:val="26"/>
      <w:szCs w:val="24"/>
      <w:lang w:eastAsia="ja-JP"/>
    </w:rPr>
  </w:style>
  <w:style w:type="paragraph" w:customStyle="1" w:styleId="H8">
    <w:name w:val="H8"/>
    <w:link w:val="H8Char"/>
    <w:uiPriority w:val="20"/>
    <w:locked/>
    <w:rsid w:val="00C12A18"/>
    <w:pPr>
      <w:numPr>
        <w:ilvl w:val="7"/>
        <w:numId w:val="2"/>
      </w:numPr>
      <w:spacing w:after="0" w:line="360" w:lineRule="auto"/>
      <w:jc w:val="both"/>
      <w:outlineLvl w:val="7"/>
    </w:pPr>
    <w:rPr>
      <w:rFonts w:ascii="Arial" w:eastAsiaTheme="minorEastAsia" w:hAnsi="Arial" w:cs="Arial"/>
      <w:sz w:val="26"/>
      <w:szCs w:val="24"/>
      <w:lang w:eastAsia="ja-JP"/>
    </w:rPr>
  </w:style>
  <w:style w:type="character" w:customStyle="1" w:styleId="H8Char">
    <w:name w:val="H8 Char"/>
    <w:basedOn w:val="DefaultParagraphFont"/>
    <w:link w:val="H8"/>
    <w:uiPriority w:val="20"/>
    <w:rsid w:val="00C12A18"/>
    <w:rPr>
      <w:rFonts w:ascii="Arial" w:eastAsiaTheme="minorEastAsia" w:hAnsi="Arial" w:cs="Arial"/>
      <w:sz w:val="26"/>
      <w:szCs w:val="24"/>
      <w:lang w:eastAsia="ja-JP"/>
    </w:rPr>
  </w:style>
  <w:style w:type="paragraph" w:customStyle="1" w:styleId="H9">
    <w:name w:val="H9"/>
    <w:link w:val="H9Char"/>
    <w:uiPriority w:val="20"/>
    <w:locked/>
    <w:rsid w:val="00C12A18"/>
    <w:pPr>
      <w:numPr>
        <w:ilvl w:val="8"/>
        <w:numId w:val="2"/>
      </w:numPr>
      <w:spacing w:after="0" w:line="360" w:lineRule="auto"/>
      <w:jc w:val="both"/>
      <w:outlineLvl w:val="8"/>
    </w:pPr>
    <w:rPr>
      <w:rFonts w:ascii="Arial" w:eastAsiaTheme="minorEastAsia" w:hAnsi="Arial" w:cs="Arial"/>
      <w:sz w:val="26"/>
      <w:szCs w:val="24"/>
      <w:lang w:eastAsia="ja-JP"/>
    </w:rPr>
  </w:style>
  <w:style w:type="character" w:customStyle="1" w:styleId="H9Char">
    <w:name w:val="H9 Char"/>
    <w:basedOn w:val="DefaultParagraphFont"/>
    <w:link w:val="H9"/>
    <w:uiPriority w:val="20"/>
    <w:rsid w:val="00C12A18"/>
    <w:rPr>
      <w:rFonts w:ascii="Arial" w:eastAsiaTheme="minorEastAsia" w:hAnsi="Arial" w:cs="Arial"/>
      <w:sz w:val="26"/>
      <w:szCs w:val="24"/>
      <w:lang w:eastAsia="ja-JP"/>
    </w:rPr>
  </w:style>
  <w:style w:type="paragraph" w:customStyle="1" w:styleId="A1">
    <w:name w:val="A1"/>
    <w:link w:val="A1Char"/>
    <w:uiPriority w:val="20"/>
    <w:locked/>
    <w:rsid w:val="00C12A18"/>
    <w:pPr>
      <w:numPr>
        <w:numId w:val="3"/>
      </w:numPr>
      <w:tabs>
        <w:tab w:val="left" w:pos="360"/>
        <w:tab w:val="left" w:pos="2430"/>
      </w:tabs>
      <w:spacing w:after="0" w:line="360" w:lineRule="auto"/>
      <w:outlineLvl w:val="0"/>
    </w:pPr>
    <w:rPr>
      <w:rFonts w:ascii="Arial" w:eastAsia="Times New Roman" w:hAnsi="Arial" w:cs="Arial"/>
      <w:sz w:val="34"/>
      <w:szCs w:val="20"/>
    </w:rPr>
  </w:style>
  <w:style w:type="character" w:customStyle="1" w:styleId="DataField11ptChar">
    <w:name w:val="Data Field 11pt Char"/>
    <w:basedOn w:val="DefaultParagraphFont"/>
    <w:link w:val="DataField11pt"/>
    <w:uiPriority w:val="99"/>
    <w:rsid w:val="00C12A18"/>
    <w:rPr>
      <w:rFonts w:ascii="Arial" w:eastAsia="Times New Roman" w:hAnsi="Arial" w:cs="Arial"/>
      <w:szCs w:val="20"/>
    </w:rPr>
  </w:style>
  <w:style w:type="character" w:customStyle="1" w:styleId="A1Char">
    <w:name w:val="A1 Char"/>
    <w:basedOn w:val="DataField11ptChar"/>
    <w:link w:val="A1"/>
    <w:uiPriority w:val="20"/>
    <w:rsid w:val="00C12A18"/>
    <w:rPr>
      <w:rFonts w:ascii="Arial" w:eastAsia="Times New Roman" w:hAnsi="Arial" w:cs="Arial"/>
      <w:sz w:val="34"/>
      <w:szCs w:val="20"/>
    </w:rPr>
  </w:style>
  <w:style w:type="paragraph" w:customStyle="1" w:styleId="A2">
    <w:name w:val="A2"/>
    <w:link w:val="A2Char"/>
    <w:uiPriority w:val="20"/>
    <w:locked/>
    <w:rsid w:val="00C12A18"/>
    <w:pPr>
      <w:numPr>
        <w:ilvl w:val="1"/>
        <w:numId w:val="3"/>
      </w:numPr>
      <w:tabs>
        <w:tab w:val="left" w:pos="360"/>
        <w:tab w:val="left" w:pos="2430"/>
      </w:tabs>
      <w:spacing w:after="0" w:line="360" w:lineRule="auto"/>
      <w:outlineLvl w:val="1"/>
    </w:pPr>
    <w:rPr>
      <w:rFonts w:ascii="Arial" w:eastAsia="Times New Roman" w:hAnsi="Arial" w:cs="Arial"/>
      <w:sz w:val="32"/>
      <w:szCs w:val="20"/>
    </w:rPr>
  </w:style>
  <w:style w:type="character" w:customStyle="1" w:styleId="A2Char">
    <w:name w:val="A2 Char"/>
    <w:basedOn w:val="DataField11ptChar"/>
    <w:link w:val="A2"/>
    <w:uiPriority w:val="20"/>
    <w:rsid w:val="00C12A18"/>
    <w:rPr>
      <w:rFonts w:ascii="Arial" w:eastAsia="Times New Roman" w:hAnsi="Arial" w:cs="Arial"/>
      <w:sz w:val="32"/>
      <w:szCs w:val="20"/>
    </w:rPr>
  </w:style>
  <w:style w:type="paragraph" w:customStyle="1" w:styleId="A3">
    <w:name w:val="A3"/>
    <w:link w:val="A3Char"/>
    <w:uiPriority w:val="20"/>
    <w:locked/>
    <w:rsid w:val="00C12A18"/>
    <w:pPr>
      <w:numPr>
        <w:ilvl w:val="2"/>
        <w:numId w:val="3"/>
      </w:numPr>
      <w:tabs>
        <w:tab w:val="left" w:pos="360"/>
        <w:tab w:val="left" w:pos="2430"/>
      </w:tabs>
      <w:spacing w:after="0" w:line="360" w:lineRule="auto"/>
      <w:outlineLvl w:val="2"/>
    </w:pPr>
    <w:rPr>
      <w:rFonts w:ascii="Arial" w:eastAsia="Times New Roman" w:hAnsi="Arial" w:cs="Arial"/>
      <w:sz w:val="30"/>
      <w:szCs w:val="20"/>
    </w:rPr>
  </w:style>
  <w:style w:type="character" w:customStyle="1" w:styleId="A3Char">
    <w:name w:val="A3 Char"/>
    <w:basedOn w:val="DataField11ptChar"/>
    <w:link w:val="A3"/>
    <w:uiPriority w:val="20"/>
    <w:rsid w:val="00C12A18"/>
    <w:rPr>
      <w:rFonts w:ascii="Arial" w:eastAsia="Times New Roman" w:hAnsi="Arial" w:cs="Arial"/>
      <w:sz w:val="30"/>
      <w:szCs w:val="20"/>
    </w:rPr>
  </w:style>
  <w:style w:type="paragraph" w:customStyle="1" w:styleId="A4">
    <w:name w:val="A4"/>
    <w:link w:val="A4Char"/>
    <w:uiPriority w:val="20"/>
    <w:locked/>
    <w:rsid w:val="00C12A18"/>
    <w:pPr>
      <w:numPr>
        <w:ilvl w:val="3"/>
        <w:numId w:val="3"/>
      </w:numPr>
      <w:tabs>
        <w:tab w:val="left" w:pos="360"/>
        <w:tab w:val="left" w:pos="2430"/>
      </w:tabs>
      <w:spacing w:after="0" w:line="360" w:lineRule="auto"/>
      <w:outlineLvl w:val="3"/>
    </w:pPr>
    <w:rPr>
      <w:rFonts w:ascii="Arial" w:eastAsia="Times New Roman" w:hAnsi="Arial" w:cs="Arial"/>
      <w:sz w:val="28"/>
      <w:szCs w:val="20"/>
    </w:rPr>
  </w:style>
  <w:style w:type="character" w:customStyle="1" w:styleId="A4Char">
    <w:name w:val="A4 Char"/>
    <w:basedOn w:val="DataField11ptChar"/>
    <w:link w:val="A4"/>
    <w:uiPriority w:val="20"/>
    <w:rsid w:val="00C12A18"/>
    <w:rPr>
      <w:rFonts w:ascii="Arial" w:eastAsia="Times New Roman" w:hAnsi="Arial" w:cs="Arial"/>
      <w:sz w:val="28"/>
      <w:szCs w:val="20"/>
    </w:rPr>
  </w:style>
  <w:style w:type="paragraph" w:customStyle="1" w:styleId="A5">
    <w:name w:val="A5"/>
    <w:link w:val="A5Char"/>
    <w:uiPriority w:val="20"/>
    <w:locked/>
    <w:rsid w:val="00C12A18"/>
    <w:pPr>
      <w:numPr>
        <w:ilvl w:val="4"/>
        <w:numId w:val="3"/>
      </w:numPr>
      <w:tabs>
        <w:tab w:val="left" w:pos="360"/>
        <w:tab w:val="left" w:pos="2430"/>
      </w:tabs>
      <w:spacing w:after="0" w:line="36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customStyle="1" w:styleId="A5Char">
    <w:name w:val="A5 Char"/>
    <w:basedOn w:val="DataField11ptChar"/>
    <w:link w:val="A5"/>
    <w:uiPriority w:val="20"/>
    <w:rsid w:val="00C12A18"/>
    <w:rPr>
      <w:rFonts w:ascii="Arial" w:eastAsia="Times New Roman" w:hAnsi="Arial" w:cs="Arial"/>
      <w:sz w:val="28"/>
      <w:szCs w:val="20"/>
    </w:rPr>
  </w:style>
  <w:style w:type="paragraph" w:customStyle="1" w:styleId="A6">
    <w:name w:val="A6"/>
    <w:link w:val="A6Char"/>
    <w:uiPriority w:val="20"/>
    <w:locked/>
    <w:rsid w:val="00C12A18"/>
    <w:pPr>
      <w:numPr>
        <w:ilvl w:val="5"/>
        <w:numId w:val="3"/>
      </w:numPr>
      <w:tabs>
        <w:tab w:val="left" w:pos="360"/>
        <w:tab w:val="left" w:pos="2430"/>
      </w:tabs>
      <w:spacing w:after="0" w:line="360" w:lineRule="auto"/>
      <w:outlineLvl w:val="5"/>
    </w:pPr>
    <w:rPr>
      <w:rFonts w:ascii="Arial" w:eastAsia="Times New Roman" w:hAnsi="Arial" w:cs="Arial"/>
      <w:sz w:val="28"/>
      <w:szCs w:val="20"/>
    </w:rPr>
  </w:style>
  <w:style w:type="character" w:customStyle="1" w:styleId="A6Char">
    <w:name w:val="A6 Char"/>
    <w:basedOn w:val="DataField11ptChar"/>
    <w:link w:val="A6"/>
    <w:uiPriority w:val="20"/>
    <w:rsid w:val="00C12A18"/>
    <w:rPr>
      <w:rFonts w:ascii="Arial" w:eastAsia="Times New Roman" w:hAnsi="Arial" w:cs="Arial"/>
      <w:sz w:val="28"/>
      <w:szCs w:val="20"/>
    </w:rPr>
  </w:style>
  <w:style w:type="paragraph" w:customStyle="1" w:styleId="A7">
    <w:name w:val="A7"/>
    <w:link w:val="A7Char"/>
    <w:uiPriority w:val="20"/>
    <w:locked/>
    <w:rsid w:val="00C12A18"/>
    <w:pPr>
      <w:numPr>
        <w:ilvl w:val="6"/>
        <w:numId w:val="3"/>
      </w:numPr>
      <w:tabs>
        <w:tab w:val="left" w:pos="360"/>
        <w:tab w:val="left" w:pos="2430"/>
      </w:tabs>
      <w:spacing w:after="0" w:line="360" w:lineRule="auto"/>
      <w:outlineLvl w:val="6"/>
    </w:pPr>
    <w:rPr>
      <w:rFonts w:ascii="Arial" w:eastAsia="Times New Roman" w:hAnsi="Arial" w:cs="Arial"/>
      <w:sz w:val="26"/>
      <w:szCs w:val="20"/>
    </w:rPr>
  </w:style>
  <w:style w:type="character" w:customStyle="1" w:styleId="A7Char">
    <w:name w:val="A7 Char"/>
    <w:basedOn w:val="DataField11ptChar"/>
    <w:link w:val="A7"/>
    <w:uiPriority w:val="20"/>
    <w:rsid w:val="00C12A18"/>
    <w:rPr>
      <w:rFonts w:ascii="Arial" w:eastAsia="Times New Roman" w:hAnsi="Arial" w:cs="Arial"/>
      <w:sz w:val="26"/>
      <w:szCs w:val="20"/>
    </w:rPr>
  </w:style>
  <w:style w:type="paragraph" w:customStyle="1" w:styleId="A8">
    <w:name w:val="A8"/>
    <w:link w:val="A8Char"/>
    <w:uiPriority w:val="20"/>
    <w:locked/>
    <w:rsid w:val="00C12A18"/>
    <w:pPr>
      <w:numPr>
        <w:ilvl w:val="7"/>
        <w:numId w:val="3"/>
      </w:numPr>
      <w:tabs>
        <w:tab w:val="left" w:pos="360"/>
        <w:tab w:val="left" w:pos="2430"/>
      </w:tabs>
      <w:spacing w:after="0" w:line="360" w:lineRule="auto"/>
      <w:outlineLvl w:val="7"/>
    </w:pPr>
    <w:rPr>
      <w:rFonts w:ascii="Arial" w:eastAsia="Times New Roman" w:hAnsi="Arial" w:cs="Arial"/>
      <w:sz w:val="26"/>
      <w:szCs w:val="20"/>
    </w:rPr>
  </w:style>
  <w:style w:type="character" w:customStyle="1" w:styleId="A8Char">
    <w:name w:val="A8 Char"/>
    <w:basedOn w:val="DataField11ptChar"/>
    <w:link w:val="A8"/>
    <w:uiPriority w:val="20"/>
    <w:rsid w:val="00C12A18"/>
    <w:rPr>
      <w:rFonts w:ascii="Arial" w:eastAsia="Times New Roman" w:hAnsi="Arial" w:cs="Arial"/>
      <w:sz w:val="26"/>
      <w:szCs w:val="20"/>
    </w:rPr>
  </w:style>
  <w:style w:type="paragraph" w:customStyle="1" w:styleId="A9">
    <w:name w:val="A9"/>
    <w:link w:val="A9Char"/>
    <w:uiPriority w:val="20"/>
    <w:locked/>
    <w:rsid w:val="00C12A18"/>
    <w:pPr>
      <w:numPr>
        <w:ilvl w:val="8"/>
        <w:numId w:val="3"/>
      </w:numPr>
      <w:tabs>
        <w:tab w:val="left" w:pos="360"/>
        <w:tab w:val="left" w:pos="2430"/>
      </w:tabs>
      <w:spacing w:after="0" w:line="360" w:lineRule="auto"/>
      <w:outlineLvl w:val="8"/>
    </w:pPr>
    <w:rPr>
      <w:rFonts w:ascii="Arial" w:eastAsia="Times New Roman" w:hAnsi="Arial" w:cs="Arial"/>
      <w:sz w:val="26"/>
      <w:szCs w:val="20"/>
    </w:rPr>
  </w:style>
  <w:style w:type="character" w:customStyle="1" w:styleId="A9Char">
    <w:name w:val="A9 Char"/>
    <w:basedOn w:val="DataField11ptChar"/>
    <w:link w:val="A9"/>
    <w:uiPriority w:val="20"/>
    <w:rsid w:val="00C12A18"/>
    <w:rPr>
      <w:rFonts w:ascii="Arial" w:eastAsia="Times New Roman" w:hAnsi="Arial" w:cs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2019-06-27T00:56:00Z</dcterms:created>
  <dcterms:modified xsi:type="dcterms:W3CDTF">2019-06-27T00:56:00Z</dcterms:modified>
</cp:coreProperties>
</file>