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3A" w:rsidRPr="00AF7FF3" w:rsidRDefault="00503E3A" w:rsidP="00503E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Individual anti-asthmatic and concurrent m</w:t>
      </w:r>
      <w:r w:rsidRPr="003C24D4">
        <w:rPr>
          <w:rFonts w:ascii="Times New Roman" w:hAnsi="Times New Roman" w:cs="Times New Roman"/>
          <w:b/>
          <w:sz w:val="28"/>
          <w:szCs w:val="28"/>
        </w:rPr>
        <w:t xml:space="preserve">edication related factors </w:t>
      </w:r>
    </w:p>
    <w:p w:rsidR="00E96758" w:rsidRDefault="00503E3A" w:rsidP="00E967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ICS (Beclomet</w:t>
      </w:r>
      <w:r w:rsidRPr="002C2CEF">
        <w:rPr>
          <w:rFonts w:ascii="Times New Roman" w:hAnsi="Times New Roman" w:cs="Times New Roman"/>
          <w:sz w:val="24"/>
          <w:szCs w:val="24"/>
        </w:rPr>
        <w:t>asone)</w:t>
      </w:r>
      <w:r>
        <w:rPr>
          <w:rFonts w:ascii="Times New Roman" w:hAnsi="Times New Roman" w:cs="Times New Roman"/>
          <w:sz w:val="24"/>
          <w:szCs w:val="24"/>
        </w:rPr>
        <w:t xml:space="preserve"> were prescribed in 64.9% of asthmatic patients, 68(56.2%) of the cases and 89(73.6%) of the controls. Among the patients prescribed with ICS, 13(19.1%) of the cases and 74(82.2%) of the</w:t>
      </w:r>
      <w:r w:rsidR="00E96758">
        <w:rPr>
          <w:rFonts w:ascii="Times New Roman" w:hAnsi="Times New Roman" w:cs="Times New Roman"/>
          <w:sz w:val="24"/>
          <w:szCs w:val="24"/>
        </w:rPr>
        <w:t xml:space="preserve"> controls were</w:t>
      </w:r>
      <w:bookmarkStart w:id="0" w:name="_Toc496151666"/>
      <w:bookmarkStart w:id="1" w:name="_Toc496217546"/>
      <w:bookmarkStart w:id="2" w:name="_Toc495183806"/>
      <w:bookmarkStart w:id="3" w:name="_Toc495184354"/>
      <w:bookmarkStart w:id="4" w:name="_Toc495184781"/>
      <w:bookmarkStart w:id="5" w:name="_Toc495441158"/>
      <w:r w:rsidR="006814A0">
        <w:rPr>
          <w:rFonts w:ascii="Times New Roman" w:hAnsi="Times New Roman" w:cs="Times New Roman"/>
          <w:sz w:val="24"/>
          <w:szCs w:val="24"/>
        </w:rPr>
        <w:t xml:space="preserve"> adherent to beclometasone.</w:t>
      </w:r>
    </w:p>
    <w:p w:rsidR="00503E3A" w:rsidRPr="00E96758" w:rsidRDefault="00E96758" w:rsidP="00E967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</w:t>
      </w:r>
      <w:proofErr w:type="spellStart"/>
      <w:r w:rsidR="00477DE5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1</w:t>
      </w:r>
      <w:proofErr w:type="spellEnd"/>
      <w:r w:rsidR="00503E3A">
        <w:rPr>
          <w:rFonts w:ascii="Times New Roman" w:hAnsi="Times New Roman"/>
          <w:sz w:val="24"/>
          <w:szCs w:val="24"/>
        </w:rPr>
        <w:t xml:space="preserve">: Individual anti-asthmatic and concurrent drugs among </w:t>
      </w:r>
      <w:r w:rsidR="00503E3A">
        <w:rPr>
          <w:rFonts w:ascii="Times New Roman" w:hAnsi="Times New Roman"/>
          <w:color w:val="000000"/>
          <w:sz w:val="24"/>
          <w:szCs w:val="24"/>
        </w:rPr>
        <w:t>study participants</w:t>
      </w:r>
      <w:r w:rsidR="00503E3A" w:rsidRPr="00AD0F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3E3A" w:rsidRPr="00AD0F2B">
        <w:rPr>
          <w:rFonts w:ascii="Times New Roman" w:hAnsi="Times New Roman"/>
          <w:sz w:val="24"/>
          <w:szCs w:val="24"/>
        </w:rPr>
        <w:t>in Jimma University Medical Ce</w:t>
      </w:r>
      <w:r w:rsidR="00503E3A">
        <w:rPr>
          <w:rFonts w:ascii="Times New Roman" w:hAnsi="Times New Roman"/>
          <w:sz w:val="24"/>
          <w:szCs w:val="24"/>
        </w:rPr>
        <w:t>nter, South West Ethiopia, 2017</w:t>
      </w:r>
      <w:bookmarkEnd w:id="0"/>
      <w:bookmarkEnd w:id="1"/>
    </w:p>
    <w:tbl>
      <w:tblPr>
        <w:tblStyle w:val="TableGrid"/>
        <w:tblW w:w="0" w:type="auto"/>
        <w:tblLayout w:type="fixed"/>
        <w:tblLook w:val="04A0"/>
      </w:tblPr>
      <w:tblGrid>
        <w:gridCol w:w="1818"/>
        <w:gridCol w:w="1530"/>
        <w:gridCol w:w="1260"/>
        <w:gridCol w:w="810"/>
        <w:gridCol w:w="1260"/>
        <w:gridCol w:w="810"/>
        <w:gridCol w:w="1260"/>
        <w:gridCol w:w="828"/>
      </w:tblGrid>
      <w:tr w:rsidR="00503E3A" w:rsidRPr="002C2CEF" w:rsidTr="00DC173D">
        <w:tc>
          <w:tcPr>
            <w:tcW w:w="3348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EF">
              <w:rPr>
                <w:rFonts w:ascii="Times New Roman" w:hAnsi="Times New Roman" w:cs="Times New Roman"/>
                <w:sz w:val="24"/>
                <w:szCs w:val="24"/>
              </w:rPr>
              <w:t xml:space="preserve">Variables </w:t>
            </w:r>
          </w:p>
        </w:tc>
        <w:tc>
          <w:tcPr>
            <w:tcW w:w="2070" w:type="dxa"/>
            <w:gridSpan w:val="2"/>
            <w:tcBorders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2070" w:type="dxa"/>
            <w:gridSpan w:val="2"/>
            <w:tcBorders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</w:t>
            </w:r>
            <w:r w:rsidRPr="002C2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gridSpan w:val="2"/>
            <w:tcBorders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EF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</w:tr>
      <w:tr w:rsidR="00503E3A" w:rsidRPr="002C2CEF" w:rsidTr="00DC173D">
        <w:tc>
          <w:tcPr>
            <w:tcW w:w="3348" w:type="dxa"/>
            <w:gridSpan w:val="2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EF">
              <w:rPr>
                <w:rFonts w:ascii="Times New Roman" w:hAnsi="Times New Roman" w:cs="Times New Roman"/>
                <w:sz w:val="24"/>
                <w:szCs w:val="24"/>
              </w:rPr>
              <w:t xml:space="preserve">Frequency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EF">
              <w:rPr>
                <w:rFonts w:ascii="Times New Roman" w:hAnsi="Times New Roman" w:cs="Times New Roman"/>
                <w:sz w:val="24"/>
                <w:szCs w:val="24"/>
              </w:rPr>
              <w:t xml:space="preserve">Frequency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EF">
              <w:rPr>
                <w:rFonts w:ascii="Times New Roman" w:hAnsi="Times New Roman" w:cs="Times New Roman"/>
                <w:sz w:val="24"/>
                <w:szCs w:val="24"/>
              </w:rPr>
              <w:t xml:space="preserve">Frequency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3E3A" w:rsidRPr="002C2CEF" w:rsidTr="00DC173D">
        <w:tc>
          <w:tcPr>
            <w:tcW w:w="1818" w:type="dxa"/>
            <w:vMerge w:val="restart"/>
            <w:tcBorders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Beclomet</w:t>
            </w:r>
            <w:r w:rsidRPr="002C2CEF">
              <w:rPr>
                <w:rFonts w:ascii="Times New Roman" w:hAnsi="Times New Roman" w:cs="Times New Roman"/>
                <w:sz w:val="24"/>
                <w:szCs w:val="24"/>
              </w:rPr>
              <w:t xml:space="preserve">asone 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EF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73.6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E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EF">
              <w:rPr>
                <w:rFonts w:ascii="Times New Roman" w:hAnsi="Times New Roman" w:cs="Times New Roman"/>
                <w:sz w:val="24"/>
                <w:szCs w:val="24"/>
              </w:rPr>
              <w:t>64.9</w:t>
            </w:r>
          </w:p>
        </w:tc>
      </w:tr>
      <w:tr w:rsidR="00503E3A" w:rsidRPr="002C2CEF" w:rsidTr="00DC173D">
        <w:tc>
          <w:tcPr>
            <w:tcW w:w="1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EF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E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EF">
              <w:rPr>
                <w:rFonts w:ascii="Times New Roman" w:hAnsi="Times New Roman" w:cs="Times New Roman"/>
                <w:sz w:val="24"/>
                <w:szCs w:val="24"/>
              </w:rPr>
              <w:t>35.2</w:t>
            </w:r>
          </w:p>
        </w:tc>
      </w:tr>
      <w:tr w:rsidR="00503E3A" w:rsidRPr="002C2CEF" w:rsidTr="00DC173D">
        <w:trPr>
          <w:trHeight w:val="278"/>
        </w:trPr>
        <w:tc>
          <w:tcPr>
            <w:tcW w:w="1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Adherence to beclomet</w:t>
            </w:r>
            <w:r w:rsidRPr="002C2CEF">
              <w:rPr>
                <w:rFonts w:ascii="Times New Roman" w:hAnsi="Times New Roman" w:cs="Times New Roman"/>
                <w:sz w:val="24"/>
                <w:szCs w:val="24"/>
              </w:rPr>
              <w:t xml:space="preserve">asone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EF">
              <w:rPr>
                <w:rFonts w:ascii="Times New Roman" w:hAnsi="Times New Roman" w:cs="Times New Roman"/>
                <w:sz w:val="24"/>
                <w:szCs w:val="24"/>
              </w:rPr>
              <w:t xml:space="preserve">Adherent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E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EF">
              <w:rPr>
                <w:rFonts w:ascii="Times New Roman" w:hAnsi="Times New Roman" w:cs="Times New Roman"/>
                <w:sz w:val="24"/>
                <w:szCs w:val="24"/>
              </w:rPr>
              <w:t>55.1</w:t>
            </w:r>
          </w:p>
        </w:tc>
      </w:tr>
      <w:tr w:rsidR="00503E3A" w:rsidRPr="002C2CEF" w:rsidTr="00DC173D">
        <w:tc>
          <w:tcPr>
            <w:tcW w:w="1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EF">
              <w:rPr>
                <w:rFonts w:ascii="Times New Roman" w:hAnsi="Times New Roman" w:cs="Times New Roman"/>
                <w:sz w:val="24"/>
                <w:szCs w:val="24"/>
              </w:rPr>
              <w:t>Non adherent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EF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EF">
              <w:rPr>
                <w:rFonts w:ascii="Times New Roman" w:hAnsi="Times New Roman" w:cs="Times New Roman"/>
                <w:sz w:val="24"/>
                <w:szCs w:val="24"/>
              </w:rPr>
              <w:t>44.9</w:t>
            </w:r>
          </w:p>
        </w:tc>
      </w:tr>
      <w:tr w:rsidR="00503E3A" w:rsidRPr="002C2CEF" w:rsidTr="00DC173D">
        <w:tc>
          <w:tcPr>
            <w:tcW w:w="1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EF">
              <w:rPr>
                <w:rFonts w:ascii="Times New Roman" w:hAnsi="Times New Roman" w:cs="Times New Roman"/>
                <w:sz w:val="24"/>
                <w:szCs w:val="24"/>
              </w:rPr>
              <w:t>Salbutamol puff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EF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EF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EF">
              <w:rPr>
                <w:rFonts w:ascii="Times New Roman" w:hAnsi="Times New Roman" w:cs="Times New Roman"/>
                <w:sz w:val="24"/>
                <w:szCs w:val="24"/>
              </w:rPr>
              <w:t>97.1</w:t>
            </w:r>
          </w:p>
        </w:tc>
      </w:tr>
      <w:tr w:rsidR="00503E3A" w:rsidRPr="002C2CEF" w:rsidTr="00DC173D">
        <w:tc>
          <w:tcPr>
            <w:tcW w:w="1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EF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EF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503E3A" w:rsidRPr="002C2CEF" w:rsidTr="00DC173D">
        <w:tc>
          <w:tcPr>
            <w:tcW w:w="1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EF">
              <w:rPr>
                <w:rFonts w:ascii="Times New Roman" w:hAnsi="Times New Roman" w:cs="Times New Roman"/>
                <w:sz w:val="24"/>
                <w:szCs w:val="24"/>
              </w:rPr>
              <w:t>Oral Salbutamol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EF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E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EF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</w:tr>
      <w:tr w:rsidR="00503E3A" w:rsidRPr="002C2CEF" w:rsidTr="00DC173D">
        <w:tc>
          <w:tcPr>
            <w:tcW w:w="1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EF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E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EF">
              <w:rPr>
                <w:rFonts w:ascii="Times New Roman" w:hAnsi="Times New Roman" w:cs="Times New Roman"/>
                <w:sz w:val="24"/>
                <w:szCs w:val="24"/>
              </w:rPr>
              <w:t>74.4</w:t>
            </w:r>
          </w:p>
        </w:tc>
      </w:tr>
      <w:tr w:rsidR="00503E3A" w:rsidRPr="002C2CEF" w:rsidTr="00DC173D">
        <w:tc>
          <w:tcPr>
            <w:tcW w:w="1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EF">
              <w:rPr>
                <w:rFonts w:ascii="Times New Roman" w:hAnsi="Times New Roman" w:cs="Times New Roman"/>
                <w:sz w:val="24"/>
                <w:szCs w:val="24"/>
              </w:rPr>
              <w:t>Oral prednisone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E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E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EF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</w:tr>
      <w:tr w:rsidR="00503E3A" w:rsidRPr="002C2CEF" w:rsidTr="00DC173D">
        <w:tc>
          <w:tcPr>
            <w:tcW w:w="1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EF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E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CEF">
              <w:rPr>
                <w:rFonts w:ascii="Times New Roman" w:hAnsi="Times New Roman" w:cs="Times New Roman"/>
                <w:sz w:val="24"/>
                <w:szCs w:val="24"/>
              </w:rPr>
              <w:t>78.5</w:t>
            </w:r>
          </w:p>
        </w:tc>
      </w:tr>
      <w:tr w:rsidR="00503E3A" w:rsidRPr="002C2CEF" w:rsidTr="00DC173D">
        <w:tc>
          <w:tcPr>
            <w:tcW w:w="1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Theophylline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503E3A" w:rsidRPr="002C2CEF" w:rsidTr="00DC173D">
        <w:tc>
          <w:tcPr>
            <w:tcW w:w="1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95.5</w:t>
            </w:r>
          </w:p>
        </w:tc>
      </w:tr>
      <w:tr w:rsidR="00503E3A" w:rsidRPr="002C2CEF" w:rsidTr="00DC173D">
        <w:tc>
          <w:tcPr>
            <w:tcW w:w="1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Concurrent medication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37.2</w:t>
            </w:r>
          </w:p>
        </w:tc>
      </w:tr>
      <w:tr w:rsidR="00503E3A" w:rsidRPr="002C2CEF" w:rsidTr="00DC173D">
        <w:tc>
          <w:tcPr>
            <w:tcW w:w="1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62.8</w:t>
            </w:r>
          </w:p>
        </w:tc>
      </w:tr>
      <w:tr w:rsidR="00503E3A" w:rsidRPr="002C2CEF" w:rsidTr="00DC173D">
        <w:tc>
          <w:tcPr>
            <w:tcW w:w="1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concurrent medication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 acids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</w:tr>
      <w:tr w:rsidR="00503E3A" w:rsidRPr="002C2CEF" w:rsidTr="00DC173D">
        <w:tc>
          <w:tcPr>
            <w:tcW w:w="1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Antibiotics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</w:tr>
      <w:tr w:rsidR="00503E3A" w:rsidRPr="002C2CEF" w:rsidTr="00DC173D">
        <w:tc>
          <w:tcPr>
            <w:tcW w:w="1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 histamines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503E3A" w:rsidRPr="002C2CEF" w:rsidTr="00DC173D">
        <w:tc>
          <w:tcPr>
            <w:tcW w:w="1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03E3A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</w:p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hypertensive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</w:tr>
      <w:tr w:rsidR="00503E3A" w:rsidRPr="002C2CEF" w:rsidTr="00DC173D">
        <w:tc>
          <w:tcPr>
            <w:tcW w:w="1818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3E3A" w:rsidRPr="00322555" w:rsidRDefault="00503E3A" w:rsidP="00DC17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  <w:r w:rsidRPr="00A53FB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A53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3E3A" w:rsidRPr="002C2CEF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503E3A" w:rsidRPr="002C2CEF" w:rsidTr="00DC173D">
        <w:tc>
          <w:tcPr>
            <w:tcW w:w="9576" w:type="dxa"/>
            <w:gridSpan w:val="8"/>
            <w:tcBorders>
              <w:left w:val="nil"/>
              <w:bottom w:val="nil"/>
              <w:right w:val="nil"/>
            </w:tcBorders>
          </w:tcPr>
          <w:p w:rsidR="00503E3A" w:rsidRDefault="00503E3A" w:rsidP="00DC173D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C4">
              <w:rPr>
                <w:rFonts w:ascii="Times New Roman" w:hAnsi="Times New Roman" w:cs="Times New Roman"/>
                <w:b/>
                <w:sz w:val="24"/>
                <w:szCs w:val="24"/>
              </w:rPr>
              <w:t>Others</w:t>
            </w:r>
            <w:r w:rsidRPr="00127EC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127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27EC4">
              <w:rPr>
                <w:rFonts w:ascii="Times New Roman" w:hAnsi="Times New Roman" w:cs="Times New Roman"/>
                <w:sz w:val="24"/>
                <w:szCs w:val="24"/>
              </w:rPr>
              <w:t>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-thyroids, highly active retroviral therapy, Anti- pain</w:t>
            </w:r>
          </w:p>
          <w:p w:rsidR="00503E3A" w:rsidRDefault="00503E3A" w:rsidP="00DC173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E3A" w:rsidRDefault="00503E3A" w:rsidP="00503E3A">
      <w:pPr>
        <w:pStyle w:val="Heading1"/>
        <w:spacing w:before="0" w:after="0" w:line="360" w:lineRule="auto"/>
        <w:rPr>
          <w:rFonts w:ascii="Times New Roman" w:hAnsi="Times New Roman"/>
          <w:sz w:val="28"/>
          <w:szCs w:val="28"/>
        </w:rPr>
      </w:pPr>
      <w:bookmarkStart w:id="6" w:name="_Toc496217547"/>
      <w:bookmarkStart w:id="7" w:name="_Toc496151667"/>
      <w:bookmarkEnd w:id="2"/>
      <w:bookmarkEnd w:id="3"/>
      <w:bookmarkEnd w:id="4"/>
      <w:bookmarkEnd w:id="5"/>
      <w:r>
        <w:rPr>
          <w:rFonts w:ascii="Times New Roman" w:hAnsi="Times New Roman"/>
          <w:sz w:val="28"/>
          <w:szCs w:val="28"/>
        </w:rPr>
        <w:lastRenderedPageBreak/>
        <w:t>Anti- asthmatic drug combinations factors</w:t>
      </w:r>
      <w:bookmarkEnd w:id="6"/>
    </w:p>
    <w:p w:rsidR="00503E3A" w:rsidRDefault="00503E3A" w:rsidP="00503E3A">
      <w:pPr>
        <w:pStyle w:val="Heading1"/>
        <w:spacing w:before="0" w:line="360" w:lineRule="auto"/>
        <w:rPr>
          <w:rFonts w:ascii="Times New Roman" w:hAnsi="Times New Roman"/>
          <w:sz w:val="28"/>
          <w:szCs w:val="28"/>
        </w:rPr>
      </w:pPr>
      <w:bookmarkStart w:id="8" w:name="_Toc496217548"/>
      <w:r w:rsidRPr="00D150F5">
        <w:rPr>
          <w:rFonts w:ascii="Times New Roman" w:hAnsi="Times New Roman"/>
          <w:b w:val="0"/>
          <w:sz w:val="24"/>
          <w:szCs w:val="24"/>
        </w:rPr>
        <w:t>Beclomethasone puff+salbutamol puff</w:t>
      </w:r>
      <w:r>
        <w:rPr>
          <w:rFonts w:ascii="Times New Roman" w:hAnsi="Times New Roman"/>
          <w:b w:val="0"/>
          <w:sz w:val="24"/>
          <w:szCs w:val="24"/>
        </w:rPr>
        <w:t xml:space="preserve"> was the most anti-asthmatic drug combination among controls 64(52.9%) and cases 47(38.8%). Salbutamol puff + </w:t>
      </w:r>
      <w:r w:rsidR="006814A0">
        <w:rPr>
          <w:rFonts w:ascii="Times New Roman" w:hAnsi="Times New Roman"/>
          <w:b w:val="0"/>
          <w:sz w:val="24"/>
          <w:szCs w:val="24"/>
        </w:rPr>
        <w:t xml:space="preserve">Oral </w:t>
      </w:r>
      <w:r>
        <w:rPr>
          <w:rFonts w:ascii="Times New Roman" w:hAnsi="Times New Roman"/>
          <w:b w:val="0"/>
          <w:sz w:val="24"/>
          <w:szCs w:val="24"/>
        </w:rPr>
        <w:t>salbutamol</w:t>
      </w:r>
      <w:r w:rsidR="001D7E7A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sz w:val="24"/>
          <w:szCs w:val="24"/>
        </w:rPr>
        <w:t>was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the second prescribed anti-asthmatic drug combination [5.8% of controls and 18.2% of cases].</w:t>
      </w:r>
      <w:bookmarkEnd w:id="8"/>
    </w:p>
    <w:p w:rsidR="00503E3A" w:rsidRPr="00F743B3" w:rsidRDefault="00E96758" w:rsidP="00503E3A">
      <w:pPr>
        <w:pStyle w:val="Heading1"/>
        <w:spacing w:before="0" w:line="360" w:lineRule="auto"/>
        <w:rPr>
          <w:rFonts w:ascii="Times New Roman" w:hAnsi="Times New Roman"/>
          <w:b w:val="0"/>
          <w:sz w:val="24"/>
          <w:szCs w:val="24"/>
        </w:rPr>
      </w:pPr>
      <w:bookmarkStart w:id="9" w:name="_Toc496217549"/>
      <w:r>
        <w:rPr>
          <w:rFonts w:ascii="Times New Roman" w:hAnsi="Times New Roman"/>
          <w:b w:val="0"/>
          <w:sz w:val="24"/>
          <w:szCs w:val="24"/>
        </w:rPr>
        <w:t xml:space="preserve">Table </w:t>
      </w:r>
      <w:proofErr w:type="spellStart"/>
      <w:r w:rsidR="00477DE5">
        <w:rPr>
          <w:rFonts w:ascii="Times New Roman" w:hAnsi="Times New Roman"/>
          <w:b w:val="0"/>
          <w:sz w:val="24"/>
          <w:szCs w:val="24"/>
        </w:rPr>
        <w:t>S</w:t>
      </w:r>
      <w:r>
        <w:rPr>
          <w:rFonts w:ascii="Times New Roman" w:hAnsi="Times New Roman"/>
          <w:b w:val="0"/>
          <w:sz w:val="24"/>
          <w:szCs w:val="24"/>
        </w:rPr>
        <w:t>2</w:t>
      </w:r>
      <w:proofErr w:type="spellEnd"/>
      <w:r w:rsidR="00503E3A">
        <w:rPr>
          <w:rFonts w:ascii="Times New Roman" w:hAnsi="Times New Roman"/>
          <w:b w:val="0"/>
          <w:sz w:val="24"/>
          <w:szCs w:val="24"/>
        </w:rPr>
        <w:t>:</w:t>
      </w:r>
      <w:r w:rsidR="00503E3A">
        <w:rPr>
          <w:rFonts w:ascii="Times New Roman" w:hAnsi="Times New Roman"/>
          <w:b w:val="0"/>
          <w:bCs w:val="0"/>
          <w:sz w:val="24"/>
          <w:szCs w:val="24"/>
        </w:rPr>
        <w:t xml:space="preserve"> Combination ant-asthmatic drugs among</w:t>
      </w:r>
      <w:r w:rsidR="00503E3A" w:rsidRPr="00AD0F2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503E3A">
        <w:rPr>
          <w:rFonts w:ascii="Times New Roman" w:hAnsi="Times New Roman"/>
          <w:b w:val="0"/>
          <w:bCs w:val="0"/>
          <w:color w:val="000000"/>
          <w:sz w:val="24"/>
          <w:szCs w:val="24"/>
        </w:rPr>
        <w:t>study participants</w:t>
      </w:r>
      <w:r w:rsidR="00503E3A" w:rsidRPr="00AD0F2B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503E3A" w:rsidRPr="00AD0F2B">
        <w:rPr>
          <w:rFonts w:ascii="Times New Roman" w:hAnsi="Times New Roman"/>
          <w:b w:val="0"/>
          <w:sz w:val="24"/>
          <w:szCs w:val="24"/>
        </w:rPr>
        <w:t>in Jimma University Medical Ce</w:t>
      </w:r>
      <w:r w:rsidR="00503E3A">
        <w:rPr>
          <w:rFonts w:ascii="Times New Roman" w:hAnsi="Times New Roman"/>
          <w:b w:val="0"/>
          <w:sz w:val="24"/>
          <w:szCs w:val="24"/>
        </w:rPr>
        <w:t>nter, South West Ethiopia, 2017</w:t>
      </w:r>
      <w:bookmarkEnd w:id="9"/>
    </w:p>
    <w:tbl>
      <w:tblPr>
        <w:tblStyle w:val="TableGrid"/>
        <w:tblW w:w="9648" w:type="dxa"/>
        <w:tblLayout w:type="fixed"/>
        <w:tblLook w:val="04A0"/>
      </w:tblPr>
      <w:tblGrid>
        <w:gridCol w:w="3078"/>
        <w:gridCol w:w="1350"/>
        <w:gridCol w:w="720"/>
        <w:gridCol w:w="1260"/>
        <w:gridCol w:w="1080"/>
        <w:gridCol w:w="1350"/>
        <w:gridCol w:w="810"/>
      </w:tblGrid>
      <w:tr w:rsidR="00503E3A" w:rsidRPr="00C1107E" w:rsidTr="00DC173D">
        <w:tc>
          <w:tcPr>
            <w:tcW w:w="3078" w:type="dxa"/>
            <w:vMerge w:val="restart"/>
            <w:tcBorders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 xml:space="preserve">Control </w:t>
            </w: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 xml:space="preserve">Case </w:t>
            </w:r>
          </w:p>
        </w:tc>
        <w:tc>
          <w:tcPr>
            <w:tcW w:w="2160" w:type="dxa"/>
            <w:gridSpan w:val="2"/>
            <w:tcBorders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</w:tr>
      <w:tr w:rsidR="00503E3A" w:rsidRPr="00C1107E" w:rsidTr="00DC173D">
        <w:tc>
          <w:tcPr>
            <w:tcW w:w="3078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 xml:space="preserve">Frequency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 xml:space="preserve">Frequency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3E3A" w:rsidRPr="00C1107E" w:rsidTr="00DC173D">
        <w:tc>
          <w:tcPr>
            <w:tcW w:w="3078" w:type="dxa"/>
            <w:tcBorders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Salbutamol puff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</w:tr>
      <w:tr w:rsidR="00503E3A" w:rsidRPr="00C1107E" w:rsidTr="00DC173D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Salbutamol puff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 xml:space="preserve">salbutamol </w:t>
            </w:r>
            <w:proofErr w:type="spellStart"/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503E3A" w:rsidRPr="00C1107E" w:rsidTr="00DC173D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Beclom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asone puff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salbutamol puff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52.9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45.9</w:t>
            </w:r>
          </w:p>
        </w:tc>
      </w:tr>
      <w:tr w:rsidR="00503E3A" w:rsidRPr="00C1107E" w:rsidTr="00DC173D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Beclomet</w:t>
            </w: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asone puff+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salbutamol puff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 xml:space="preserve">+ salbutamol </w:t>
            </w:r>
            <w:proofErr w:type="spellStart"/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</w:tr>
      <w:tr w:rsidR="00503E3A" w:rsidRPr="00C1107E" w:rsidTr="00DC173D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Predinsolone</w:t>
            </w:r>
            <w:proofErr w:type="spellEnd"/>
            <w:r w:rsidRPr="00C11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Pr="00C1107E">
              <w:rPr>
                <w:rFonts w:ascii="Times New Roman" w:hAnsi="Times New Roman" w:cs="Times New Roman"/>
                <w:sz w:val="24"/>
                <w:szCs w:val="24"/>
              </w:rPr>
              <w:t xml:space="preserve"> + salbutamol puff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</w:tr>
      <w:tr w:rsidR="00503E3A" w:rsidRPr="00C1107E" w:rsidTr="00DC173D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Predinsolone</w:t>
            </w:r>
            <w:proofErr w:type="spellEnd"/>
            <w:r w:rsidRPr="00C11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Pr="00C1107E">
              <w:rPr>
                <w:rFonts w:ascii="Times New Roman" w:hAnsi="Times New Roman" w:cs="Times New Roman"/>
                <w:sz w:val="24"/>
                <w:szCs w:val="24"/>
              </w:rPr>
              <w:t xml:space="preserve"> + salbutamol puff + salbutamol </w:t>
            </w:r>
            <w:proofErr w:type="spellStart"/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Pr="00C11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503E3A" w:rsidRPr="00C1107E" w:rsidTr="00DC173D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Predinsolone</w:t>
            </w:r>
            <w:proofErr w:type="spellEnd"/>
            <w:r w:rsidRPr="00C11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salbutamol puff + beclomet</w:t>
            </w: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 xml:space="preserve">asone </w:t>
            </w:r>
            <w:proofErr w:type="spellStart"/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puf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</w:tr>
      <w:tr w:rsidR="00503E3A" w:rsidRPr="00C1107E" w:rsidTr="00DC173D">
        <w:tc>
          <w:tcPr>
            <w:tcW w:w="30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Other combinations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07E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3A" w:rsidRPr="00C1107E" w:rsidTr="00DC173D">
        <w:tc>
          <w:tcPr>
            <w:tcW w:w="9648" w:type="dxa"/>
            <w:gridSpan w:val="7"/>
            <w:tcBorders>
              <w:left w:val="nil"/>
              <w:bottom w:val="nil"/>
              <w:right w:val="nil"/>
            </w:tcBorders>
          </w:tcPr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E3A" w:rsidRPr="00C1107E" w:rsidRDefault="00503E3A" w:rsidP="00DC173D">
            <w:pPr>
              <w:pStyle w:val="Heading1"/>
              <w:spacing w:after="0" w:line="360" w:lineRule="auto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bookmarkStart w:id="10" w:name="_Toc496217550"/>
            <w:r w:rsidRPr="00C1107E">
              <w:rPr>
                <w:rFonts w:ascii="Times New Roman" w:hAnsi="Times New Roman"/>
                <w:b w:val="0"/>
                <w:sz w:val="22"/>
                <w:szCs w:val="22"/>
              </w:rPr>
              <w:t>Ot</w:t>
            </w:r>
            <w:r w:rsidRPr="00C1107E">
              <w:rPr>
                <w:rFonts w:ascii="Times New Roman" w:hAnsi="Times New Roman"/>
                <w:sz w:val="22"/>
                <w:szCs w:val="22"/>
              </w:rPr>
              <w:t>her</w:t>
            </w:r>
            <w:r w:rsidRPr="00C1107E"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proofErr w:type="spellStart"/>
            <w:r w:rsidRPr="00C1107E">
              <w:rPr>
                <w:rFonts w:ascii="Times New Roman" w:hAnsi="Times New Roman"/>
                <w:b w:val="0"/>
                <w:sz w:val="22"/>
                <w:szCs w:val="22"/>
              </w:rPr>
              <w:t>pred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i</w:t>
            </w:r>
            <w:r w:rsidRPr="00C1107E">
              <w:rPr>
                <w:rFonts w:ascii="Times New Roman" w:hAnsi="Times New Roman"/>
                <w:b w:val="0"/>
                <w:sz w:val="22"/>
                <w:szCs w:val="22"/>
              </w:rPr>
              <w:t>nso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lone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only, prednisone +beclomet</w:t>
            </w:r>
            <w:r w:rsidRPr="00C1107E">
              <w:rPr>
                <w:rFonts w:ascii="Times New Roman" w:hAnsi="Times New Roman"/>
                <w:b w:val="0"/>
                <w:sz w:val="22"/>
                <w:szCs w:val="22"/>
              </w:rPr>
              <w:t xml:space="preserve">asone puff, </w:t>
            </w:r>
            <w:proofErr w:type="spellStart"/>
            <w:r w:rsidRPr="00C1107E">
              <w:rPr>
                <w:rFonts w:ascii="Times New Roman" w:hAnsi="Times New Roman"/>
                <w:b w:val="0"/>
                <w:sz w:val="22"/>
                <w:szCs w:val="22"/>
              </w:rPr>
              <w:t>theophylline</w:t>
            </w:r>
            <w:proofErr w:type="spellEnd"/>
            <w:r w:rsidRPr="00C1107E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C1107E">
              <w:rPr>
                <w:rFonts w:ascii="Times New Roman" w:hAnsi="Times New Roman"/>
                <w:b w:val="0"/>
                <w:sz w:val="22"/>
                <w:szCs w:val="22"/>
              </w:rPr>
              <w:t>po</w:t>
            </w:r>
            <w:proofErr w:type="spellEnd"/>
            <w:r w:rsidRPr="00C1107E">
              <w:rPr>
                <w:rFonts w:ascii="Times New Roman" w:hAnsi="Times New Roman"/>
                <w:b w:val="0"/>
                <w:sz w:val="22"/>
                <w:szCs w:val="22"/>
              </w:rPr>
              <w:t xml:space="preserve">, only, </w:t>
            </w:r>
            <w:proofErr w:type="spellStart"/>
            <w:r w:rsidRPr="00C1107E">
              <w:rPr>
                <w:rFonts w:ascii="Times New Roman" w:hAnsi="Times New Roman"/>
                <w:b w:val="0"/>
                <w:sz w:val="22"/>
                <w:szCs w:val="22"/>
              </w:rPr>
              <w:t>theophylline</w:t>
            </w:r>
            <w:proofErr w:type="spellEnd"/>
            <w:r w:rsidRPr="00C1107E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C1107E">
              <w:rPr>
                <w:rFonts w:ascii="Times New Roman" w:hAnsi="Times New Roman"/>
                <w:b w:val="0"/>
                <w:sz w:val="22"/>
                <w:szCs w:val="22"/>
              </w:rPr>
              <w:t>salbutamol</w:t>
            </w:r>
            <w:proofErr w:type="spellEnd"/>
            <w:r w:rsidRPr="00C1107E">
              <w:rPr>
                <w:rFonts w:ascii="Times New Roman" w:hAnsi="Times New Roman"/>
                <w:b w:val="0"/>
                <w:sz w:val="22"/>
                <w:szCs w:val="22"/>
              </w:rPr>
              <w:t xml:space="preserve"> puff only, </w:t>
            </w:r>
            <w:proofErr w:type="spellStart"/>
            <w:r w:rsidRPr="00C1107E">
              <w:rPr>
                <w:rFonts w:ascii="Times New Roman" w:hAnsi="Times New Roman"/>
                <w:b w:val="0"/>
                <w:sz w:val="22"/>
                <w:szCs w:val="22"/>
              </w:rPr>
              <w:t>theophylline</w:t>
            </w:r>
            <w:proofErr w:type="spellEnd"/>
            <w:r w:rsidRPr="00C1107E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C1107E">
              <w:rPr>
                <w:rFonts w:ascii="Times New Roman" w:hAnsi="Times New Roman"/>
                <w:b w:val="0"/>
                <w:sz w:val="22"/>
                <w:szCs w:val="22"/>
              </w:rPr>
              <w:t>salbutamol</w:t>
            </w:r>
            <w:proofErr w:type="spellEnd"/>
            <w:r w:rsidRPr="00C1107E">
              <w:rPr>
                <w:rFonts w:ascii="Times New Roman" w:hAnsi="Times New Roman"/>
                <w:b w:val="0"/>
                <w:sz w:val="22"/>
                <w:szCs w:val="22"/>
              </w:rPr>
              <w:t xml:space="preserve"> puff only,   salbu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tamol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po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theophylline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beclomet</w:t>
            </w:r>
            <w:r w:rsidRPr="00C1107E">
              <w:rPr>
                <w:rFonts w:ascii="Times New Roman" w:hAnsi="Times New Roman"/>
                <w:b w:val="0"/>
                <w:sz w:val="22"/>
                <w:szCs w:val="22"/>
              </w:rPr>
              <w:t>asone</w:t>
            </w:r>
            <w:proofErr w:type="spellEnd"/>
            <w:r w:rsidRPr="00C1107E">
              <w:rPr>
                <w:rFonts w:ascii="Times New Roman" w:hAnsi="Times New Roman"/>
                <w:b w:val="0"/>
                <w:sz w:val="22"/>
                <w:szCs w:val="22"/>
              </w:rPr>
              <w:t xml:space="preserve"> puff, salbutamol puff</w:t>
            </w:r>
            <w:bookmarkEnd w:id="10"/>
          </w:p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E3A" w:rsidRPr="00C1107E" w:rsidRDefault="00503E3A" w:rsidP="00DC173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E3A" w:rsidRPr="00C06BB9" w:rsidRDefault="00503E3A" w:rsidP="00503E3A">
      <w:pPr>
        <w:pStyle w:val="Heading1"/>
        <w:spacing w:after="0" w:line="360" w:lineRule="auto"/>
        <w:rPr>
          <w:rFonts w:ascii="Times New Roman" w:hAnsi="Times New Roman"/>
          <w:sz w:val="28"/>
          <w:szCs w:val="28"/>
        </w:rPr>
      </w:pPr>
      <w:bookmarkStart w:id="11" w:name="_Toc496217551"/>
      <w:r w:rsidRPr="00C06BB9">
        <w:rPr>
          <w:rFonts w:ascii="Times New Roman" w:hAnsi="Times New Roman"/>
          <w:sz w:val="28"/>
          <w:szCs w:val="28"/>
        </w:rPr>
        <w:lastRenderedPageBreak/>
        <w:t>Socio-demographic and patient related factors associated with asthma control</w:t>
      </w:r>
      <w:bookmarkEnd w:id="7"/>
      <w:bookmarkEnd w:id="11"/>
    </w:p>
    <w:p w:rsidR="00503E3A" w:rsidRPr="008B4E78" w:rsidRDefault="00503E3A" w:rsidP="00503E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Among socio-demographic and patient related factors,</w:t>
      </w:r>
      <w:r w:rsidRPr="008B4E78">
        <w:rPr>
          <w:rFonts w:ascii="Times New Roman" w:hAnsi="Times New Roman" w:cs="Times New Roman"/>
          <w:sz w:val="24"/>
          <w:szCs w:val="24"/>
        </w:rPr>
        <w:t xml:space="preserve"> respondents within the age group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E78">
        <w:rPr>
          <w:rFonts w:ascii="Times New Roman" w:hAnsi="Times New Roman" w:cs="Times New Roman"/>
          <w:sz w:val="24"/>
          <w:szCs w:val="24"/>
          <w:u w:val="single"/>
        </w:rPr>
        <w:t>&gt;</w:t>
      </w:r>
      <w:r>
        <w:rPr>
          <w:rFonts w:ascii="Times New Roman" w:hAnsi="Times New Roman" w:cs="Times New Roman"/>
          <w:sz w:val="24"/>
          <w:szCs w:val="24"/>
        </w:rPr>
        <w:t>55years [COR=6.12; 95%</w:t>
      </w:r>
      <w:r w:rsidR="00681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CI=2.97-12.65; p&lt; 0.001], rural</w:t>
      </w:r>
      <w:r w:rsidRPr="008B4E78">
        <w:rPr>
          <w:rFonts w:ascii="Times New Roman" w:hAnsi="Times New Roman" w:cs="Times New Roman"/>
          <w:sz w:val="24"/>
          <w:szCs w:val="24"/>
        </w:rPr>
        <w:t xml:space="preserve"> residence</w:t>
      </w:r>
      <w:r>
        <w:rPr>
          <w:rFonts w:ascii="Times New Roman" w:hAnsi="Times New Roman" w:cs="Times New Roman"/>
          <w:sz w:val="24"/>
          <w:szCs w:val="24"/>
        </w:rPr>
        <w:t xml:space="preserve"> [COR=2.76; 95%CI=1.64-4.66; p&lt;0.001], previous smoker [COR=</w:t>
      </w:r>
      <w:r w:rsidRPr="0089522F">
        <w:rPr>
          <w:rFonts w:ascii="Times New Roman" w:hAnsi="Times New Roman" w:cs="Times New Roman"/>
          <w:color w:val="000000"/>
          <w:sz w:val="24"/>
          <w:szCs w:val="24"/>
        </w:rPr>
        <w:t>6.529</w:t>
      </w:r>
      <w:r>
        <w:rPr>
          <w:rFonts w:ascii="Times New Roman" w:hAnsi="Times New Roman" w:cs="Times New Roman"/>
          <w:color w:val="000000"/>
          <w:sz w:val="24"/>
          <w:szCs w:val="24"/>
        </w:rPr>
        <w:t>; 95%CI=2.96</w:t>
      </w:r>
      <w:r w:rsidRPr="00954CD6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4.37; P&lt;0.001</w:t>
      </w:r>
      <w:r>
        <w:rPr>
          <w:rFonts w:ascii="Times New Roman" w:hAnsi="Times New Roman" w:cs="Times New Roman"/>
          <w:sz w:val="24"/>
          <w:szCs w:val="24"/>
        </w:rPr>
        <w:t>], current smoker [COR=</w:t>
      </w:r>
      <w:r>
        <w:rPr>
          <w:rFonts w:ascii="Times New Roman" w:hAnsi="Times New Roman" w:cs="Times New Roman"/>
          <w:color w:val="000000"/>
          <w:sz w:val="24"/>
          <w:szCs w:val="24"/>
        </w:rPr>
        <w:t>6.35; 95%CI=2.03</w:t>
      </w:r>
      <w:r w:rsidRPr="00954CD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9522F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.80; P=0.001], poor knowledge about asthma[COR=30.57; 95%CI=13.95</w:t>
      </w:r>
      <w:r w:rsidRPr="00954CD6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17.01; P&lt;0.001], negative attitude towards asthma[AOR=3.56; 95%CI=2.07</w:t>
      </w:r>
      <w:r w:rsidRPr="00954CD6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6.12; P&lt;0.001] were significantly associated with poorly controlled asthma. </w:t>
      </w:r>
    </w:p>
    <w:p w:rsidR="00503E3A" w:rsidRDefault="00230F69" w:rsidP="00503E3A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</w:t>
      </w:r>
      <w:proofErr w:type="spellStart"/>
      <w:r w:rsidR="00477DE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3</w:t>
      </w:r>
      <w:proofErr w:type="spellEnd"/>
      <w:r w:rsidR="00503E3A">
        <w:rPr>
          <w:rFonts w:ascii="Times New Roman" w:hAnsi="Times New Roman"/>
          <w:sz w:val="24"/>
          <w:szCs w:val="24"/>
        </w:rPr>
        <w:t>: Socio demographic and patient related factors associated with poorly controlled asthma in Jimma University in South West Ethiopia, 2017</w:t>
      </w:r>
    </w:p>
    <w:tbl>
      <w:tblPr>
        <w:tblStyle w:val="TableGrid"/>
        <w:tblW w:w="8928" w:type="dxa"/>
        <w:tblLayout w:type="fixed"/>
        <w:tblLook w:val="04A0"/>
      </w:tblPr>
      <w:tblGrid>
        <w:gridCol w:w="1458"/>
        <w:gridCol w:w="1440"/>
        <w:gridCol w:w="1350"/>
        <w:gridCol w:w="1260"/>
        <w:gridCol w:w="2340"/>
        <w:gridCol w:w="1080"/>
      </w:tblGrid>
      <w:tr w:rsidR="00503E3A" w:rsidRPr="004A6BF8" w:rsidTr="00DC173D">
        <w:tc>
          <w:tcPr>
            <w:tcW w:w="2898" w:type="dxa"/>
            <w:gridSpan w:val="2"/>
            <w:vMerge w:val="restart"/>
            <w:tcBorders>
              <w:left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BF8">
              <w:rPr>
                <w:rFonts w:ascii="Times New Roman" w:hAnsi="Times New Roman" w:cs="Times New Roman"/>
                <w:sz w:val="24"/>
                <w:szCs w:val="24"/>
              </w:rPr>
              <w:t xml:space="preserve">Variables 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BF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ontrol N=121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503E3A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BF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ase</w:t>
            </w:r>
          </w:p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N=121</w:t>
            </w:r>
          </w:p>
        </w:tc>
        <w:tc>
          <w:tcPr>
            <w:tcW w:w="2340" w:type="dxa"/>
            <w:vMerge w:val="restart"/>
            <w:tcBorders>
              <w:left w:val="nil"/>
              <w:bottom w:val="nil"/>
              <w:right w:val="nil"/>
            </w:tcBorders>
          </w:tcPr>
          <w:p w:rsidR="00503E3A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COR(95%CI)</w:t>
            </w:r>
          </w:p>
        </w:tc>
        <w:tc>
          <w:tcPr>
            <w:tcW w:w="1080" w:type="dxa"/>
            <w:vMerge w:val="restart"/>
            <w:tcBorders>
              <w:left w:val="nil"/>
              <w:bottom w:val="nil"/>
              <w:right w:val="nil"/>
            </w:tcBorders>
          </w:tcPr>
          <w:p w:rsidR="00503E3A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 value</w:t>
            </w:r>
          </w:p>
        </w:tc>
      </w:tr>
      <w:tr w:rsidR="00503E3A" w:rsidRPr="004A6BF8" w:rsidTr="00DC173D">
        <w:trPr>
          <w:trHeight w:val="323"/>
        </w:trPr>
        <w:tc>
          <w:tcPr>
            <w:tcW w:w="2898" w:type="dxa"/>
            <w:gridSpan w:val="2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Pr="004A6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3A" w:rsidRPr="004A6BF8" w:rsidTr="00DC173D">
        <w:trPr>
          <w:trHeight w:val="251"/>
        </w:trPr>
        <w:tc>
          <w:tcPr>
            <w:tcW w:w="1458" w:type="dxa"/>
            <w:vMerge w:val="restart"/>
            <w:tcBorders>
              <w:left w:val="nil"/>
              <w:bottom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BF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BF8">
              <w:rPr>
                <w:rFonts w:ascii="Times New Roman" w:hAnsi="Times New Roman" w:cs="Times New Roman"/>
                <w:sz w:val="24"/>
                <w:szCs w:val="24"/>
              </w:rPr>
              <w:t xml:space="preserve">Male 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BF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A6BF8">
              <w:rPr>
                <w:rFonts w:ascii="Times New Roman" w:hAnsi="Times New Roman" w:cs="Times New Roman"/>
                <w:sz w:val="24"/>
                <w:szCs w:val="24"/>
              </w:rPr>
              <w:t>52.9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BF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(44.6)</w:t>
            </w: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3A" w:rsidRPr="004A6BF8" w:rsidTr="00DC173D"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BF8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BF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(47.1)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BF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(55.4)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1.39(0.81-2.33)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0.190</w:t>
            </w:r>
          </w:p>
        </w:tc>
      </w:tr>
      <w:tr w:rsidR="00503E3A" w:rsidRPr="004A6BF8" w:rsidTr="00DC173D">
        <w:tc>
          <w:tcPr>
            <w:tcW w:w="14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BF8">
              <w:rPr>
                <w:rFonts w:ascii="Times New Roman" w:hAnsi="Times New Roman" w:cs="Times New Roman"/>
                <w:sz w:val="24"/>
                <w:szCs w:val="24"/>
              </w:rPr>
              <w:t>Age of the respondents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40(33.1)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16(13.2)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3E3A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3E3A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3A" w:rsidRPr="004A6BF8" w:rsidTr="00DC173D"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52(43.0)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34(28.1)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3E3A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1.64(0.83-3.45)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3E3A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0.180</w:t>
            </w:r>
          </w:p>
        </w:tc>
      </w:tr>
      <w:tr w:rsidR="00503E3A" w:rsidRPr="004A6BF8" w:rsidTr="00DC173D"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BF8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29(24.0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71(58.7)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3E3A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6.12(2.97-12.65)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3E3A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503E3A" w:rsidRPr="004A6BF8" w:rsidTr="00DC173D">
        <w:tc>
          <w:tcPr>
            <w:tcW w:w="14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BF8">
              <w:rPr>
                <w:rFonts w:ascii="Times New Roman" w:hAnsi="Times New Roman" w:cs="Times New Roman"/>
                <w:sz w:val="24"/>
                <w:szCs w:val="24"/>
              </w:rPr>
              <w:t xml:space="preserve">Residence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BF8">
              <w:rPr>
                <w:rFonts w:ascii="Times New Roman" w:hAnsi="Times New Roman" w:cs="Times New Roman"/>
                <w:sz w:val="24"/>
                <w:szCs w:val="24"/>
              </w:rPr>
              <w:t>Urban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BF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(59.5)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BF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(34.7)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3A" w:rsidRPr="004A6BF8" w:rsidTr="00DC173D">
        <w:trPr>
          <w:trHeight w:val="314"/>
        </w:trPr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BF8">
              <w:rPr>
                <w:rFonts w:ascii="Times New Roman" w:hAnsi="Times New Roman" w:cs="Times New Roman"/>
                <w:sz w:val="24"/>
                <w:szCs w:val="24"/>
              </w:rPr>
              <w:t>Rural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BF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(40.5)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BF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(65.3)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2.76(1.64-4.66)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503E3A" w:rsidRPr="004A6BF8" w:rsidTr="00DC173D">
        <w:trPr>
          <w:trHeight w:val="314"/>
        </w:trPr>
        <w:tc>
          <w:tcPr>
            <w:tcW w:w="14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3E3A" w:rsidRPr="003430DC" w:rsidRDefault="00503E3A" w:rsidP="00DC17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DC">
              <w:rPr>
                <w:rFonts w:ascii="Times New Roman" w:hAnsi="Times New Roman" w:cs="Times New Roman"/>
                <w:sz w:val="24"/>
                <w:szCs w:val="24"/>
              </w:rPr>
              <w:t>Smoking status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3430DC" w:rsidRDefault="00503E3A" w:rsidP="00DC17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DC">
              <w:rPr>
                <w:rFonts w:ascii="Times New Roman" w:hAnsi="Times New Roman" w:cs="Times New Roman"/>
                <w:sz w:val="24"/>
                <w:szCs w:val="24"/>
              </w:rPr>
              <w:t xml:space="preserve">Never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3430DC" w:rsidRDefault="00503E3A" w:rsidP="00DC17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108(89.3)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3430DC" w:rsidRDefault="00503E3A" w:rsidP="00DC17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68(56.2)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954CD6" w:rsidRDefault="00503E3A" w:rsidP="00DC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954CD6" w:rsidRDefault="00503E3A" w:rsidP="00DC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3A" w:rsidRPr="004A6BF8" w:rsidTr="00DC173D">
        <w:trPr>
          <w:trHeight w:val="314"/>
        </w:trPr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DC">
              <w:rPr>
                <w:rFonts w:ascii="Times New Roman" w:hAnsi="Times New Roman" w:cs="Times New Roman"/>
                <w:sz w:val="24"/>
                <w:szCs w:val="24"/>
              </w:rPr>
              <w:t xml:space="preserve">Previously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9(7.4)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37(30.6)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3E3A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6.529</w:t>
            </w:r>
            <w:r w:rsidRPr="0095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2.96</w:t>
            </w:r>
            <w:r w:rsidRPr="0095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4.37</w:t>
            </w:r>
            <w:r w:rsidRPr="0095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3E3A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503E3A" w:rsidRPr="004A6BF8" w:rsidTr="00DC173D">
        <w:trPr>
          <w:trHeight w:val="314"/>
        </w:trPr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DC">
              <w:rPr>
                <w:rFonts w:ascii="Times New Roman" w:hAnsi="Times New Roman" w:cs="Times New Roman"/>
                <w:sz w:val="24"/>
                <w:szCs w:val="24"/>
              </w:rPr>
              <w:t xml:space="preserve">Current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4(3.3)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16(13.2)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3E3A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6.35</w:t>
            </w:r>
            <w:r w:rsidRPr="0095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2.03</w:t>
            </w:r>
            <w:r w:rsidRPr="0095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95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.80</w:t>
            </w:r>
            <w:r w:rsidRPr="0095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3E3A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95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</w:tr>
      <w:tr w:rsidR="00503E3A" w:rsidRPr="004A6BF8" w:rsidTr="00DC173D">
        <w:trPr>
          <w:trHeight w:val="314"/>
        </w:trPr>
        <w:tc>
          <w:tcPr>
            <w:tcW w:w="14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3E3A" w:rsidRPr="003430DC" w:rsidRDefault="00503E3A" w:rsidP="00DC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Knowledge about asthma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3430DC" w:rsidRDefault="00503E3A" w:rsidP="00DC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Good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3430DC" w:rsidRDefault="00503E3A" w:rsidP="00DC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112(92.6)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3430DC" w:rsidRDefault="00503E3A" w:rsidP="00DC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35(28.9)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954CD6" w:rsidRDefault="00503E3A" w:rsidP="00DC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954CD6" w:rsidRDefault="00503E3A" w:rsidP="00DC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3A" w:rsidRPr="004A6BF8" w:rsidTr="00DC173D">
        <w:trPr>
          <w:trHeight w:val="314"/>
        </w:trPr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Poor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9(7.4)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86(71.1)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3E3A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30.57</w:t>
            </w:r>
            <w:r w:rsidRPr="0095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13.95</w:t>
            </w:r>
            <w:r w:rsidRPr="0095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</w:t>
            </w:r>
            <w:r w:rsidRPr="0095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3E3A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503E3A" w:rsidRPr="004A6BF8" w:rsidTr="00DC173D">
        <w:trPr>
          <w:trHeight w:val="314"/>
        </w:trPr>
        <w:tc>
          <w:tcPr>
            <w:tcW w:w="14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3E3A" w:rsidRPr="003430DC" w:rsidRDefault="00503E3A" w:rsidP="00DC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Attitude about asthma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3430DC" w:rsidRDefault="00503E3A" w:rsidP="00DC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Positive attitude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3430DC" w:rsidRDefault="00503E3A" w:rsidP="00DC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89(73.6)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3430DC" w:rsidRDefault="00503E3A" w:rsidP="00DC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53(43.8)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954CD6" w:rsidRDefault="00503E3A" w:rsidP="00DC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954CD6" w:rsidRDefault="00503E3A" w:rsidP="00DC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3A" w:rsidRPr="004A6BF8" w:rsidTr="00DC173D">
        <w:trPr>
          <w:trHeight w:val="314"/>
        </w:trPr>
        <w:tc>
          <w:tcPr>
            <w:tcW w:w="1458" w:type="dxa"/>
            <w:vMerge/>
            <w:tcBorders>
              <w:top w:val="nil"/>
              <w:left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Negative attitude 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32(26.4)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503E3A" w:rsidRPr="004A6BF8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68(56.2)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503E3A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3.56</w:t>
            </w:r>
            <w:r w:rsidRPr="0095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2.07</w:t>
            </w:r>
            <w:r w:rsidRPr="0095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6.12</w:t>
            </w:r>
            <w:r w:rsidRPr="0095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503E3A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</w:tbl>
    <w:p w:rsidR="00230F69" w:rsidRDefault="00230F69" w:rsidP="00503E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E3A" w:rsidRDefault="00503E3A" w:rsidP="00503E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Diseases and drug related factors associated with poorly controlled asthma.</w:t>
      </w:r>
    </w:p>
    <w:p w:rsidR="00503E3A" w:rsidRPr="009E2B2F" w:rsidRDefault="00503E3A" w:rsidP="00503E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B82">
        <w:rPr>
          <w:rFonts w:ascii="Times New Roman" w:hAnsi="Times New Roman" w:cs="Times New Roman"/>
          <w:sz w:val="24"/>
          <w:szCs w:val="24"/>
        </w:rPr>
        <w:t xml:space="preserve">Among </w:t>
      </w:r>
      <w:r w:rsidR="00230F69">
        <w:rPr>
          <w:rFonts w:ascii="Times New Roman" w:hAnsi="Times New Roman" w:cs="Times New Roman"/>
          <w:sz w:val="24"/>
          <w:szCs w:val="24"/>
        </w:rPr>
        <w:t>drug and diseases related</w:t>
      </w:r>
      <w:r w:rsidRPr="00BA4B82">
        <w:rPr>
          <w:rFonts w:ascii="Times New Roman" w:hAnsi="Times New Roman" w:cs="Times New Roman"/>
          <w:sz w:val="24"/>
          <w:szCs w:val="24"/>
        </w:rPr>
        <w:t xml:space="preserve"> variables, moderate asthma [COR=19.33; 95%</w:t>
      </w:r>
      <w:r w:rsidR="006814A0">
        <w:rPr>
          <w:rFonts w:ascii="Times New Roman" w:hAnsi="Times New Roman" w:cs="Times New Roman"/>
          <w:sz w:val="24"/>
          <w:szCs w:val="24"/>
        </w:rPr>
        <w:t xml:space="preserve"> </w:t>
      </w:r>
      <w:r w:rsidRPr="00BA4B82">
        <w:rPr>
          <w:rFonts w:ascii="Times New Roman" w:hAnsi="Times New Roman" w:cs="Times New Roman"/>
          <w:sz w:val="24"/>
          <w:szCs w:val="24"/>
        </w:rPr>
        <w:t>CI=7.43-52.0; P&lt;0.001], severe asthma [COR=90.22</w:t>
      </w:r>
      <w:r w:rsidR="001D7E7A">
        <w:rPr>
          <w:rFonts w:ascii="Times New Roman" w:hAnsi="Times New Roman" w:cs="Times New Roman"/>
          <w:sz w:val="24"/>
          <w:szCs w:val="24"/>
        </w:rPr>
        <w:t xml:space="preserve">; 95%CI=28.65-87.59; P&lt;0.001], </w:t>
      </w:r>
      <w:r w:rsidR="006814A0">
        <w:rPr>
          <w:rFonts w:ascii="Times New Roman" w:hAnsi="Times New Roman" w:cs="Times New Roman"/>
          <w:sz w:val="24"/>
          <w:szCs w:val="24"/>
        </w:rPr>
        <w:t>c</w:t>
      </w:r>
      <w:r w:rsidRPr="00BA4B82">
        <w:rPr>
          <w:rFonts w:ascii="Times New Roman" w:hAnsi="Times New Roman" w:cs="Times New Roman"/>
          <w:sz w:val="24"/>
          <w:szCs w:val="24"/>
        </w:rPr>
        <w:t>omorbid conditions [COR=6.71; 95%CI=</w:t>
      </w:r>
      <w:r w:rsidR="00CC4B3D">
        <w:rPr>
          <w:rFonts w:ascii="Times New Roman" w:hAnsi="Times New Roman" w:cs="Times New Roman"/>
          <w:sz w:val="24"/>
          <w:szCs w:val="24"/>
        </w:rPr>
        <w:t xml:space="preserve">2.98-15.13; P&lt;0.001], none users </w:t>
      </w:r>
      <w:r w:rsidRPr="00BA4B82">
        <w:rPr>
          <w:rFonts w:ascii="Times New Roman" w:hAnsi="Times New Roman" w:cs="Times New Roman"/>
          <w:sz w:val="24"/>
          <w:szCs w:val="24"/>
        </w:rPr>
        <w:t>of ICS [COR=2.17; 95%CI=1.26-3.72; P= 0.005], non adherence to ICS [COR=22.96; 95%CI=10.07-52.71; P&lt;0.001],were strongly associated with poorly controlled asthma on bivariate analysis</w:t>
      </w:r>
      <w:r w:rsidR="00230F69">
        <w:rPr>
          <w:rFonts w:ascii="Times New Roman" w:hAnsi="Times New Roman" w:cs="Times New Roman"/>
          <w:sz w:val="24"/>
          <w:szCs w:val="24"/>
        </w:rPr>
        <w:t>.</w:t>
      </w:r>
    </w:p>
    <w:p w:rsidR="00503E3A" w:rsidRPr="005F4B62" w:rsidRDefault="00F067BE" w:rsidP="00503E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</w:t>
      </w:r>
      <w:proofErr w:type="spellStart"/>
      <w:r w:rsidR="00477DE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4</w:t>
      </w:r>
      <w:proofErr w:type="spellEnd"/>
      <w:r w:rsidR="00503E3A">
        <w:rPr>
          <w:rFonts w:ascii="Times New Roman" w:hAnsi="Times New Roman"/>
          <w:sz w:val="24"/>
          <w:szCs w:val="24"/>
        </w:rPr>
        <w:t>: Diseases and drug related factors associated with poorly controlled asthma in Jimma University, South West Ethiopia, 2017</w:t>
      </w: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1530"/>
        <w:gridCol w:w="1350"/>
        <w:gridCol w:w="1350"/>
        <w:gridCol w:w="2700"/>
        <w:gridCol w:w="990"/>
      </w:tblGrid>
      <w:tr w:rsidR="00503E3A" w:rsidRPr="005C5A92" w:rsidTr="00DC173D">
        <w:tc>
          <w:tcPr>
            <w:tcW w:w="2988" w:type="dxa"/>
            <w:gridSpan w:val="2"/>
            <w:vMerge w:val="restart"/>
            <w:tcBorders>
              <w:left w:val="nil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A92"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A92">
              <w:rPr>
                <w:rFonts w:ascii="Times New Roman" w:hAnsi="Times New Roman" w:cs="Times New Roman"/>
                <w:sz w:val="24"/>
                <w:szCs w:val="24"/>
              </w:rPr>
              <w:t>Control N=121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A92">
              <w:rPr>
                <w:rFonts w:ascii="Times New Roman" w:hAnsi="Times New Roman" w:cs="Times New Roman"/>
                <w:sz w:val="24"/>
                <w:szCs w:val="24"/>
              </w:rPr>
              <w:t>Case N=121</w:t>
            </w:r>
          </w:p>
        </w:tc>
        <w:tc>
          <w:tcPr>
            <w:tcW w:w="2700" w:type="dxa"/>
            <w:vMerge w:val="restart"/>
            <w:tcBorders>
              <w:left w:val="nil"/>
              <w:bottom w:val="nil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A92">
              <w:rPr>
                <w:rFonts w:ascii="Times New Roman" w:hAnsi="Times New Roman" w:cs="Times New Roman"/>
                <w:sz w:val="24"/>
                <w:szCs w:val="24"/>
              </w:rPr>
              <w:t>COR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(95%CI)</w:t>
            </w:r>
          </w:p>
        </w:tc>
        <w:tc>
          <w:tcPr>
            <w:tcW w:w="990" w:type="dxa"/>
            <w:vMerge w:val="restart"/>
            <w:tcBorders>
              <w:left w:val="nil"/>
              <w:bottom w:val="nil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A92">
              <w:rPr>
                <w:rFonts w:ascii="Times New Roman" w:hAnsi="Times New Roman" w:cs="Times New Roman"/>
                <w:sz w:val="24"/>
                <w:szCs w:val="24"/>
              </w:rPr>
              <w:t xml:space="preserve">P-value </w:t>
            </w:r>
          </w:p>
        </w:tc>
      </w:tr>
      <w:tr w:rsidR="00503E3A" w:rsidRPr="005C5A92" w:rsidTr="00DC173D">
        <w:tc>
          <w:tcPr>
            <w:tcW w:w="2988" w:type="dxa"/>
            <w:gridSpan w:val="2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92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C5A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C5A9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700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3A" w:rsidRPr="005C5A92" w:rsidTr="00DC173D">
        <w:tc>
          <w:tcPr>
            <w:tcW w:w="1458" w:type="dxa"/>
            <w:vMerge w:val="restart"/>
            <w:tcBorders>
              <w:left w:val="nil"/>
              <w:bottom w:val="nil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Severity of asthma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A92">
              <w:rPr>
                <w:rFonts w:ascii="Times New Roman" w:hAnsi="Times New Roman" w:cs="Times New Roman"/>
                <w:sz w:val="24"/>
                <w:szCs w:val="24"/>
              </w:rPr>
              <w:t xml:space="preserve">Mild 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A92">
              <w:rPr>
                <w:rFonts w:ascii="Times New Roman" w:hAnsi="Times New Roman" w:cs="Times New Roman"/>
                <w:sz w:val="24"/>
                <w:szCs w:val="24"/>
              </w:rPr>
              <w:t>70(57.9)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A92">
              <w:rPr>
                <w:rFonts w:ascii="Times New Roman" w:hAnsi="Times New Roman" w:cs="Times New Roman"/>
                <w:sz w:val="24"/>
                <w:szCs w:val="24"/>
              </w:rPr>
              <w:t>5(4.1)</w:t>
            </w: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3A" w:rsidRPr="005C5A92" w:rsidTr="00DC173D"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A92">
              <w:rPr>
                <w:rFonts w:ascii="Times New Roman" w:hAnsi="Times New Roman" w:cs="Times New Roman"/>
                <w:sz w:val="24"/>
                <w:szCs w:val="24"/>
              </w:rPr>
              <w:t xml:space="preserve">Moderate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A92">
              <w:rPr>
                <w:rFonts w:ascii="Times New Roman" w:hAnsi="Times New Roman" w:cs="Times New Roman"/>
                <w:sz w:val="24"/>
                <w:szCs w:val="24"/>
              </w:rPr>
              <w:t>42(37.9)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A92">
              <w:rPr>
                <w:rFonts w:ascii="Times New Roman" w:hAnsi="Times New Roman" w:cs="Times New Roman"/>
                <w:sz w:val="24"/>
                <w:szCs w:val="24"/>
              </w:rPr>
              <w:t>58(47.9)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D7002E" w:rsidRDefault="00503E3A" w:rsidP="00DC173D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19.33</w:t>
            </w:r>
            <w:r w:rsidRPr="005C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7.43</w:t>
            </w:r>
            <w:r w:rsidRPr="005C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52.05</w:t>
            </w:r>
            <w:r w:rsidRPr="005C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503E3A" w:rsidRPr="005C5A92" w:rsidTr="00DC173D"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A92">
              <w:rPr>
                <w:rFonts w:ascii="Times New Roman" w:hAnsi="Times New Roman" w:cs="Times New Roman"/>
                <w:sz w:val="24"/>
                <w:szCs w:val="24"/>
              </w:rPr>
              <w:t xml:space="preserve">Severe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A92">
              <w:rPr>
                <w:rFonts w:ascii="Times New Roman" w:hAnsi="Times New Roman" w:cs="Times New Roman"/>
                <w:sz w:val="24"/>
                <w:szCs w:val="24"/>
              </w:rPr>
              <w:t>9(7.4)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A92">
              <w:rPr>
                <w:rFonts w:ascii="Times New Roman" w:hAnsi="Times New Roman" w:cs="Times New Roman"/>
                <w:sz w:val="24"/>
                <w:szCs w:val="24"/>
              </w:rPr>
              <w:t>58(47.9)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D7002E" w:rsidRDefault="00503E3A" w:rsidP="00DC173D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90.22(28.65</w:t>
            </w:r>
            <w:r w:rsidRPr="005C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87.59</w:t>
            </w:r>
            <w:r w:rsidRPr="005C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503E3A" w:rsidRPr="005C5A92" w:rsidTr="00DC173D">
        <w:tc>
          <w:tcPr>
            <w:tcW w:w="14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A92">
              <w:rPr>
                <w:rFonts w:ascii="Times New Roman" w:hAnsi="Times New Roman" w:cs="Times New Roman"/>
                <w:sz w:val="24"/>
                <w:szCs w:val="24"/>
              </w:rPr>
              <w:t xml:space="preserve">Comorbid condition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A9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A92">
              <w:rPr>
                <w:rFonts w:ascii="Times New Roman" w:hAnsi="Times New Roman" w:cs="Times New Roman"/>
                <w:sz w:val="24"/>
                <w:szCs w:val="24"/>
              </w:rPr>
              <w:t>113(93.4)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A92">
              <w:rPr>
                <w:rFonts w:ascii="Times New Roman" w:hAnsi="Times New Roman" w:cs="Times New Roman"/>
                <w:sz w:val="24"/>
                <w:szCs w:val="24"/>
              </w:rPr>
              <w:t>82(67.8)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3A" w:rsidRPr="005C5A92" w:rsidTr="00DC173D"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A9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A92">
              <w:rPr>
                <w:rFonts w:ascii="Times New Roman" w:hAnsi="Times New Roman" w:cs="Times New Roman"/>
                <w:sz w:val="24"/>
                <w:szCs w:val="24"/>
              </w:rPr>
              <w:t>8(6.6)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A92">
              <w:rPr>
                <w:rFonts w:ascii="Times New Roman" w:hAnsi="Times New Roman" w:cs="Times New Roman"/>
                <w:sz w:val="24"/>
                <w:szCs w:val="24"/>
              </w:rPr>
              <w:t>39(32.2)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6.71</w:t>
            </w:r>
            <w:r w:rsidRPr="005C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2.98</w:t>
            </w:r>
            <w:r w:rsidRPr="005C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5C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503E3A" w:rsidRPr="005C5A92" w:rsidTr="00DC173D">
        <w:tc>
          <w:tcPr>
            <w:tcW w:w="14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ICS(beclomet</w:t>
            </w:r>
            <w:r w:rsidRPr="005C5A92">
              <w:rPr>
                <w:rFonts w:ascii="Times New Roman" w:hAnsi="Times New Roman" w:cs="Times New Roman"/>
                <w:sz w:val="24"/>
                <w:szCs w:val="24"/>
              </w:rPr>
              <w:t>asone)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A92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A92">
              <w:rPr>
                <w:rFonts w:ascii="Times New Roman" w:hAnsi="Times New Roman" w:cs="Times New Roman"/>
                <w:sz w:val="24"/>
                <w:szCs w:val="24"/>
              </w:rPr>
              <w:t>90(74.4)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A92">
              <w:rPr>
                <w:rFonts w:ascii="Times New Roman" w:hAnsi="Times New Roman" w:cs="Times New Roman"/>
                <w:sz w:val="24"/>
                <w:szCs w:val="24"/>
              </w:rPr>
              <w:t>68(56.2)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3A" w:rsidRPr="005C5A92" w:rsidTr="00DC173D"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A92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A92">
              <w:rPr>
                <w:rFonts w:ascii="Times New Roman" w:hAnsi="Times New Roman" w:cs="Times New Roman"/>
                <w:sz w:val="24"/>
                <w:szCs w:val="24"/>
              </w:rPr>
              <w:t>31(25.6)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A92">
              <w:rPr>
                <w:rFonts w:ascii="Times New Roman" w:hAnsi="Times New Roman" w:cs="Times New Roman"/>
                <w:sz w:val="24"/>
                <w:szCs w:val="24"/>
              </w:rPr>
              <w:t>55(43.8)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</w:t>
            </w:r>
            <w:r w:rsidRPr="005C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</w:t>
            </w:r>
            <w:r w:rsidRPr="005C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3.72</w:t>
            </w:r>
            <w:r w:rsidRPr="005C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503E3A" w:rsidRPr="005C5A92" w:rsidTr="00DC173D">
        <w:tc>
          <w:tcPr>
            <w:tcW w:w="14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A92">
              <w:rPr>
                <w:rFonts w:ascii="Times New Roman" w:hAnsi="Times New Roman" w:cs="Times New Roman"/>
                <w:sz w:val="24"/>
                <w:szCs w:val="24"/>
              </w:rPr>
              <w:t>Adherence to ICS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A92">
              <w:rPr>
                <w:rFonts w:ascii="Times New Roman" w:hAnsi="Times New Roman" w:cs="Times New Roman"/>
                <w:sz w:val="24"/>
                <w:szCs w:val="24"/>
              </w:rPr>
              <w:t xml:space="preserve">Adherent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76(84.4</w:t>
            </w:r>
            <w:r w:rsidRPr="005C5A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A92">
              <w:rPr>
                <w:rFonts w:ascii="Times New Roman" w:hAnsi="Times New Roman" w:cs="Times New Roman"/>
                <w:sz w:val="24"/>
                <w:szCs w:val="24"/>
              </w:rPr>
              <w:t>13(19.1)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3A" w:rsidRPr="005C5A92" w:rsidTr="00D32CAE">
        <w:tc>
          <w:tcPr>
            <w:tcW w:w="145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E3A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A92">
              <w:rPr>
                <w:rFonts w:ascii="Times New Roman" w:hAnsi="Times New Roman" w:cs="Times New Roman"/>
                <w:sz w:val="24"/>
                <w:szCs w:val="24"/>
              </w:rPr>
              <w:t>adherent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14(15.6</w:t>
            </w:r>
            <w:r w:rsidRPr="005C5A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A92">
              <w:rPr>
                <w:rFonts w:ascii="Times New Roman" w:hAnsi="Times New Roman" w:cs="Times New Roman"/>
                <w:sz w:val="24"/>
                <w:szCs w:val="24"/>
              </w:rPr>
              <w:t>55(80.9)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22.96</w:t>
            </w:r>
            <w:r w:rsidRPr="005C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  <w:r w:rsidRPr="005C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52.43</w:t>
            </w:r>
            <w:r w:rsidRPr="005C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E3A" w:rsidRPr="005C5A92" w:rsidRDefault="00503E3A" w:rsidP="00DC17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</w:tbl>
    <w:p w:rsidR="00503E3A" w:rsidRPr="002426C2" w:rsidRDefault="00503E3A" w:rsidP="00503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833" w:rsidRDefault="00BC6833"/>
    <w:sectPr w:rsidR="00BC6833" w:rsidSect="00477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compat/>
  <w:rsids>
    <w:rsidRoot w:val="00503E3A"/>
    <w:rsid w:val="001D7E7A"/>
    <w:rsid w:val="00230F69"/>
    <w:rsid w:val="00477DE5"/>
    <w:rsid w:val="00503E3A"/>
    <w:rsid w:val="006814A0"/>
    <w:rsid w:val="0072517E"/>
    <w:rsid w:val="00A57027"/>
    <w:rsid w:val="00BC6833"/>
    <w:rsid w:val="00CC4B3D"/>
    <w:rsid w:val="00D32CAE"/>
    <w:rsid w:val="00E96758"/>
    <w:rsid w:val="00F067BE"/>
    <w:rsid w:val="00F4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E3A"/>
    <w:rPr>
      <w:rFonts w:eastAsiaTheme="minorEastAsia"/>
    </w:rPr>
  </w:style>
  <w:style w:type="paragraph" w:styleId="Heading1">
    <w:name w:val="heading 1"/>
    <w:basedOn w:val="Normal"/>
    <w:link w:val="Heading1Char"/>
    <w:qFormat/>
    <w:rsid w:val="00503E3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40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3E3A"/>
    <w:rPr>
      <w:rFonts w:ascii="Cambria" w:eastAsia="Times New Roman" w:hAnsi="Cambria" w:cs="Times New Roman"/>
      <w:b/>
      <w:bCs/>
      <w:kern w:val="4096"/>
      <w:sz w:val="32"/>
      <w:szCs w:val="32"/>
    </w:rPr>
  </w:style>
  <w:style w:type="table" w:styleId="TableGrid">
    <w:name w:val="Table Grid"/>
    <w:basedOn w:val="TableNormal"/>
    <w:rsid w:val="00503E3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03E3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3D21E-6870-49F8-887E-8AC40698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0012761</cp:lastModifiedBy>
  <cp:revision>12</cp:revision>
  <dcterms:created xsi:type="dcterms:W3CDTF">2019-05-01T16:01:00Z</dcterms:created>
  <dcterms:modified xsi:type="dcterms:W3CDTF">2019-08-14T12:30:00Z</dcterms:modified>
</cp:coreProperties>
</file>