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E1A9F" w14:textId="77777777" w:rsidR="00277A68" w:rsidRDefault="00277A68"/>
    <w:p w14:paraId="08A4302C" w14:textId="799D68CB" w:rsidR="002C06A0" w:rsidRDefault="00966E23" w:rsidP="002C06A0">
      <w:r>
        <w:rPr>
          <w:b/>
        </w:rPr>
        <w:t>Table</w:t>
      </w:r>
      <w:r w:rsidR="0068323B">
        <w:rPr>
          <w:b/>
        </w:rPr>
        <w:t xml:space="preserve"> </w:t>
      </w:r>
      <w:r w:rsidR="006F7581">
        <w:rPr>
          <w:b/>
        </w:rPr>
        <w:t>S</w:t>
      </w:r>
      <w:bookmarkStart w:id="0" w:name="_GoBack"/>
      <w:bookmarkEnd w:id="0"/>
      <w:r w:rsidR="0068323B">
        <w:rPr>
          <w:b/>
        </w:rPr>
        <w:t>1</w:t>
      </w:r>
      <w:r>
        <w:rPr>
          <w:b/>
        </w:rPr>
        <w:t>.</w:t>
      </w:r>
      <w:r w:rsidR="002C06A0">
        <w:t xml:space="preserve"> </w:t>
      </w:r>
      <w:r w:rsidR="00961092">
        <w:t xml:space="preserve">Distribution of </w:t>
      </w:r>
      <w:r w:rsidR="005471E0">
        <w:t xml:space="preserve">microorganisms in patients with dARDS </w:t>
      </w:r>
      <w:r w:rsidR="0016190F">
        <w:t>or</w:t>
      </w:r>
      <w:r w:rsidR="005471E0">
        <w:t xml:space="preserve"> pneumonia</w:t>
      </w:r>
    </w:p>
    <w:tbl>
      <w:tblPr>
        <w:tblW w:w="8126" w:type="dxa"/>
        <w:tblInd w:w="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7"/>
        <w:gridCol w:w="2285"/>
        <w:gridCol w:w="2644"/>
      </w:tblGrid>
      <w:tr w:rsidR="001B5ED0" w14:paraId="77A20771" w14:textId="77777777" w:rsidTr="00900CEA">
        <w:trPr>
          <w:trHeight w:val="1134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8C37B" w14:textId="2B219C6A" w:rsidR="0043215A" w:rsidRDefault="000B5FDB" w:rsidP="00900CEA">
            <w:pPr>
              <w:spacing w:line="300" w:lineRule="auto"/>
              <w:jc w:val="center"/>
            </w:pPr>
            <w:r>
              <w:t>Microorganisms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E1CD4" w14:textId="03A92176" w:rsidR="0043215A" w:rsidRPr="00900CEA" w:rsidRDefault="000504DD" w:rsidP="00900CEA">
            <w:pPr>
              <w:spacing w:line="300" w:lineRule="auto"/>
              <w:jc w:val="center"/>
            </w:pPr>
            <w:r>
              <w:t>d</w:t>
            </w:r>
            <w:r w:rsidR="0043215A" w:rsidRPr="00900CEA">
              <w:t>ARDS</w:t>
            </w:r>
          </w:p>
          <w:p w14:paraId="29049A9A" w14:textId="77777777" w:rsidR="0043215A" w:rsidRPr="000B5FDB" w:rsidRDefault="0043215A" w:rsidP="00900CEA">
            <w:pPr>
              <w:spacing w:line="300" w:lineRule="auto"/>
              <w:ind w:firstLineChars="50" w:firstLine="120"/>
              <w:jc w:val="center"/>
            </w:pPr>
            <w:r w:rsidRPr="000B5FDB">
              <w:rPr>
                <w:rFonts w:hint="eastAsia"/>
              </w:rPr>
              <w:t>(</w:t>
            </w:r>
            <w:r w:rsidRPr="000B5FDB">
              <w:t>n=56)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E203C" w14:textId="0A7556E1" w:rsidR="0043215A" w:rsidRPr="00900CEA" w:rsidRDefault="0043215A" w:rsidP="00900CEA">
            <w:pPr>
              <w:spacing w:line="300" w:lineRule="auto"/>
              <w:jc w:val="center"/>
            </w:pPr>
            <w:r w:rsidRPr="00900CEA">
              <w:t>Unilateral</w:t>
            </w:r>
            <w:r w:rsidR="001B5ED0">
              <w:t xml:space="preserve"> </w:t>
            </w:r>
            <w:r w:rsidRPr="00900CEA">
              <w:t>pneumonia</w:t>
            </w:r>
          </w:p>
          <w:p w14:paraId="0C47874D" w14:textId="6FF2FD8F" w:rsidR="0043215A" w:rsidRPr="000B5FDB" w:rsidRDefault="0043215A" w:rsidP="00900CEA">
            <w:pPr>
              <w:spacing w:line="300" w:lineRule="auto"/>
              <w:ind w:firstLineChars="50" w:firstLine="120"/>
              <w:jc w:val="center"/>
            </w:pPr>
            <w:r w:rsidRPr="000B5FDB">
              <w:rPr>
                <w:rFonts w:hint="eastAsia"/>
              </w:rPr>
              <w:t>(</w:t>
            </w:r>
            <w:r w:rsidRPr="000B5FDB">
              <w:t>n=37)</w:t>
            </w:r>
          </w:p>
        </w:tc>
      </w:tr>
      <w:tr w:rsidR="001B5ED0" w14:paraId="679FDE17" w14:textId="77777777" w:rsidTr="00900CEA">
        <w:trPr>
          <w:trHeight w:val="454"/>
        </w:trPr>
        <w:tc>
          <w:tcPr>
            <w:tcW w:w="3197" w:type="dxa"/>
            <w:vAlign w:val="center"/>
          </w:tcPr>
          <w:p w14:paraId="3E880C82" w14:textId="032F27E2" w:rsidR="0043215A" w:rsidRDefault="0043215A" w:rsidP="00BC45B1">
            <w:pPr>
              <w:spacing w:line="240" w:lineRule="auto"/>
            </w:pPr>
            <w:r w:rsidRPr="001B01D3">
              <w:rPr>
                <w:rFonts w:cs="Times New Roman" w:hint="eastAsia"/>
                <w:i/>
              </w:rPr>
              <w:t>K</w:t>
            </w:r>
            <w:r w:rsidRPr="001B01D3">
              <w:rPr>
                <w:rFonts w:cs="Times New Roman"/>
                <w:i/>
              </w:rPr>
              <w:t>lebsiella pneumoniae</w:t>
            </w:r>
          </w:p>
        </w:tc>
        <w:tc>
          <w:tcPr>
            <w:tcW w:w="2285" w:type="dxa"/>
            <w:vAlign w:val="center"/>
          </w:tcPr>
          <w:p w14:paraId="0454A72E" w14:textId="4DFDF562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="00D32C4F">
              <w:t xml:space="preserve"> (</w:t>
            </w:r>
            <w:r w:rsidR="00C55C3B">
              <w:t>17.9%)</w:t>
            </w:r>
          </w:p>
        </w:tc>
        <w:tc>
          <w:tcPr>
            <w:tcW w:w="2644" w:type="dxa"/>
            <w:vAlign w:val="center"/>
          </w:tcPr>
          <w:p w14:paraId="3E9E3BEB" w14:textId="5EE199BE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  <w:r w:rsidR="00363FED">
              <w:t xml:space="preserve"> (8.1%)</w:t>
            </w:r>
          </w:p>
        </w:tc>
      </w:tr>
      <w:tr w:rsidR="001B5ED0" w14:paraId="4F9975B0" w14:textId="77777777" w:rsidTr="00900CEA">
        <w:trPr>
          <w:trHeight w:val="454"/>
        </w:trPr>
        <w:tc>
          <w:tcPr>
            <w:tcW w:w="3197" w:type="dxa"/>
            <w:vAlign w:val="center"/>
          </w:tcPr>
          <w:p w14:paraId="578EB7A1" w14:textId="6FE8BF8A" w:rsidR="0043215A" w:rsidRDefault="0043215A" w:rsidP="00BC45B1">
            <w:pPr>
              <w:spacing w:line="240" w:lineRule="auto"/>
            </w:pPr>
            <w:r w:rsidRPr="001B01D3">
              <w:rPr>
                <w:rFonts w:cs="Times New Roman"/>
                <w:i/>
              </w:rPr>
              <w:t>Streptococcus pneumoniae</w:t>
            </w:r>
          </w:p>
        </w:tc>
        <w:tc>
          <w:tcPr>
            <w:tcW w:w="2285" w:type="dxa"/>
            <w:vAlign w:val="center"/>
          </w:tcPr>
          <w:p w14:paraId="192786DD" w14:textId="611C673D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7</w:t>
            </w:r>
            <w:r w:rsidR="00C55C3B">
              <w:t xml:space="preserve"> (</w:t>
            </w:r>
            <w:r w:rsidR="00D60824">
              <w:t>12.5%)</w:t>
            </w:r>
          </w:p>
        </w:tc>
        <w:tc>
          <w:tcPr>
            <w:tcW w:w="2644" w:type="dxa"/>
            <w:vAlign w:val="center"/>
          </w:tcPr>
          <w:p w14:paraId="1C6D8AED" w14:textId="6D5A4D89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7</w:t>
            </w:r>
            <w:r w:rsidR="00363FED">
              <w:t xml:space="preserve"> (18.9%)</w:t>
            </w:r>
          </w:p>
        </w:tc>
      </w:tr>
      <w:tr w:rsidR="001B5ED0" w14:paraId="3ADCDF9F" w14:textId="77777777" w:rsidTr="00900CEA">
        <w:trPr>
          <w:trHeight w:val="794"/>
        </w:trPr>
        <w:tc>
          <w:tcPr>
            <w:tcW w:w="3197" w:type="dxa"/>
            <w:vAlign w:val="center"/>
          </w:tcPr>
          <w:p w14:paraId="30DA8430" w14:textId="244FD11C" w:rsidR="000B5FDB" w:rsidRPr="00D0429D" w:rsidRDefault="000B5FDB" w:rsidP="00BC45B1">
            <w:pPr>
              <w:spacing w:line="240" w:lineRule="auto"/>
              <w:rPr>
                <w:rFonts w:cs="Times New Roman"/>
                <w:i/>
              </w:rPr>
            </w:pPr>
            <w:r w:rsidRPr="00D0429D">
              <w:rPr>
                <w:rFonts w:cs="Times New Roman"/>
                <w:i/>
              </w:rPr>
              <w:t>Staphylococcus aureus</w:t>
            </w:r>
          </w:p>
        </w:tc>
        <w:tc>
          <w:tcPr>
            <w:tcW w:w="2285" w:type="dxa"/>
            <w:vAlign w:val="center"/>
          </w:tcPr>
          <w:p w14:paraId="4A0E0412" w14:textId="77777777" w:rsidR="000B5FDB" w:rsidRDefault="000B5FDB" w:rsidP="000B5FDB">
            <w:pPr>
              <w:spacing w:line="240" w:lineRule="auto"/>
              <w:jc w:val="center"/>
            </w:pPr>
          </w:p>
        </w:tc>
        <w:tc>
          <w:tcPr>
            <w:tcW w:w="2644" w:type="dxa"/>
            <w:vAlign w:val="center"/>
          </w:tcPr>
          <w:p w14:paraId="16BF1031" w14:textId="77777777" w:rsidR="000B5FDB" w:rsidRDefault="000B5FDB" w:rsidP="000B5FDB">
            <w:pPr>
              <w:spacing w:line="240" w:lineRule="auto"/>
              <w:jc w:val="center"/>
            </w:pPr>
          </w:p>
        </w:tc>
      </w:tr>
      <w:tr w:rsidR="001600F3" w14:paraId="31E99D07" w14:textId="77777777" w:rsidTr="0091134C">
        <w:trPr>
          <w:trHeight w:val="794"/>
        </w:trPr>
        <w:tc>
          <w:tcPr>
            <w:tcW w:w="3197" w:type="dxa"/>
            <w:vAlign w:val="center"/>
          </w:tcPr>
          <w:p w14:paraId="0779BBC1" w14:textId="4CC5E0BA" w:rsidR="001600F3" w:rsidRPr="000B5FDB" w:rsidRDefault="001600F3" w:rsidP="0091134C">
            <w:pPr>
              <w:spacing w:line="240" w:lineRule="auto"/>
            </w:pPr>
            <w:r>
              <w:rPr>
                <w:rFonts w:cs="Times New Roman"/>
              </w:rPr>
              <w:t xml:space="preserve">   </w:t>
            </w:r>
            <w:r w:rsidRPr="000B5FDB">
              <w:rPr>
                <w:rFonts w:cs="Times New Roman"/>
              </w:rPr>
              <w:t>Methicillin</w:t>
            </w:r>
            <w:r w:rsidRPr="00900CEA">
              <w:rPr>
                <w:rFonts w:cs="Times New Roman"/>
              </w:rPr>
              <w:t>-susceptible</w:t>
            </w:r>
          </w:p>
        </w:tc>
        <w:tc>
          <w:tcPr>
            <w:tcW w:w="2285" w:type="dxa"/>
            <w:vAlign w:val="center"/>
          </w:tcPr>
          <w:p w14:paraId="64248B71" w14:textId="77777777" w:rsidR="001600F3" w:rsidRDefault="001600F3" w:rsidP="0091134C">
            <w:pPr>
              <w:spacing w:line="240" w:lineRule="auto"/>
              <w:jc w:val="center"/>
            </w:pPr>
            <w:r>
              <w:rPr>
                <w:rFonts w:hint="eastAsia"/>
              </w:rPr>
              <w:t>6</w:t>
            </w:r>
            <w:r>
              <w:t xml:space="preserve"> (10.7%)</w:t>
            </w:r>
          </w:p>
        </w:tc>
        <w:tc>
          <w:tcPr>
            <w:tcW w:w="2644" w:type="dxa"/>
            <w:vAlign w:val="center"/>
          </w:tcPr>
          <w:p w14:paraId="69064DF5" w14:textId="77777777" w:rsidR="001600F3" w:rsidRDefault="001600F3" w:rsidP="0091134C">
            <w:pPr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  <w:r>
              <w:t xml:space="preserve"> (10.8%)</w:t>
            </w:r>
          </w:p>
        </w:tc>
      </w:tr>
      <w:tr w:rsidR="001B5ED0" w14:paraId="45F87AF2" w14:textId="77777777" w:rsidTr="00900CEA">
        <w:trPr>
          <w:trHeight w:val="794"/>
        </w:trPr>
        <w:tc>
          <w:tcPr>
            <w:tcW w:w="3197" w:type="dxa"/>
            <w:vAlign w:val="center"/>
          </w:tcPr>
          <w:p w14:paraId="4D44C09F" w14:textId="7B722835" w:rsidR="0043215A" w:rsidRPr="000B5FDB" w:rsidRDefault="001600F3" w:rsidP="00900CEA">
            <w:pPr>
              <w:spacing w:line="240" w:lineRule="auto"/>
            </w:pPr>
            <w:r>
              <w:rPr>
                <w:rFonts w:cs="Times New Roman"/>
              </w:rPr>
              <w:t xml:space="preserve">   </w:t>
            </w:r>
            <w:r w:rsidR="000B5FDB" w:rsidRPr="000B5FDB">
              <w:rPr>
                <w:rFonts w:cs="Times New Roman"/>
              </w:rPr>
              <w:t>Methicillin</w:t>
            </w:r>
            <w:r w:rsidR="0043215A" w:rsidRPr="00900CEA">
              <w:rPr>
                <w:rFonts w:cs="Times New Roman"/>
              </w:rPr>
              <w:t>-</w:t>
            </w:r>
            <w:r>
              <w:rPr>
                <w:rFonts w:cs="Times New Roman"/>
              </w:rPr>
              <w:t>resistant</w:t>
            </w:r>
          </w:p>
        </w:tc>
        <w:tc>
          <w:tcPr>
            <w:tcW w:w="2285" w:type="dxa"/>
            <w:vAlign w:val="center"/>
          </w:tcPr>
          <w:p w14:paraId="619E6BE0" w14:textId="767906F4" w:rsidR="0043215A" w:rsidRDefault="00364027" w:rsidP="00900CEA">
            <w:pPr>
              <w:spacing w:line="240" w:lineRule="auto"/>
              <w:jc w:val="center"/>
            </w:pPr>
            <w:r>
              <w:t>5</w:t>
            </w:r>
            <w:r w:rsidR="00C55C3B">
              <w:t xml:space="preserve"> (</w:t>
            </w:r>
            <w:r>
              <w:t>8</w:t>
            </w:r>
            <w:r w:rsidR="00C55C3B">
              <w:t>.</w:t>
            </w:r>
            <w:r>
              <w:t>9</w:t>
            </w:r>
            <w:r w:rsidR="00C55C3B">
              <w:t>%)</w:t>
            </w:r>
          </w:p>
        </w:tc>
        <w:tc>
          <w:tcPr>
            <w:tcW w:w="2644" w:type="dxa"/>
            <w:vAlign w:val="center"/>
          </w:tcPr>
          <w:p w14:paraId="159D6198" w14:textId="740D389F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  <w:r w:rsidR="00363FED">
              <w:t xml:space="preserve"> </w:t>
            </w:r>
            <w:r w:rsidR="009B1940">
              <w:t>(10.8%)</w:t>
            </w:r>
          </w:p>
        </w:tc>
      </w:tr>
      <w:tr w:rsidR="001B5ED0" w14:paraId="63D41430" w14:textId="77777777" w:rsidTr="00900CEA">
        <w:trPr>
          <w:trHeight w:val="454"/>
        </w:trPr>
        <w:tc>
          <w:tcPr>
            <w:tcW w:w="3197" w:type="dxa"/>
            <w:vAlign w:val="center"/>
          </w:tcPr>
          <w:p w14:paraId="68FC3E3A" w14:textId="62691E98" w:rsidR="0043215A" w:rsidRDefault="0043215A" w:rsidP="00BC45B1">
            <w:pPr>
              <w:spacing w:line="240" w:lineRule="auto"/>
            </w:pPr>
            <w:r w:rsidRPr="00816018">
              <w:rPr>
                <w:rFonts w:cs="Times New Roman" w:hint="eastAsia"/>
                <w:i/>
              </w:rPr>
              <w:t>H</w:t>
            </w:r>
            <w:r w:rsidRPr="00816018">
              <w:rPr>
                <w:rFonts w:cs="Times New Roman"/>
                <w:i/>
              </w:rPr>
              <w:t>aemophilus influenzae</w:t>
            </w:r>
          </w:p>
        </w:tc>
        <w:tc>
          <w:tcPr>
            <w:tcW w:w="2285" w:type="dxa"/>
            <w:vAlign w:val="center"/>
          </w:tcPr>
          <w:p w14:paraId="2FEC2D02" w14:textId="12B7827E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  <w:r w:rsidR="007F2759">
              <w:t xml:space="preserve"> (</w:t>
            </w:r>
            <w:r w:rsidR="004733FC">
              <w:t>5.4%)</w:t>
            </w:r>
          </w:p>
        </w:tc>
        <w:tc>
          <w:tcPr>
            <w:tcW w:w="2644" w:type="dxa"/>
            <w:vAlign w:val="center"/>
          </w:tcPr>
          <w:p w14:paraId="12877BD3" w14:textId="3CE4B955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  <w:r w:rsidR="009B1940">
              <w:t xml:space="preserve"> (5.4%)</w:t>
            </w:r>
          </w:p>
        </w:tc>
      </w:tr>
      <w:tr w:rsidR="001B5ED0" w14:paraId="3D19CC1B" w14:textId="77777777" w:rsidTr="00900CEA">
        <w:trPr>
          <w:trHeight w:val="454"/>
        </w:trPr>
        <w:tc>
          <w:tcPr>
            <w:tcW w:w="3197" w:type="dxa"/>
            <w:vAlign w:val="center"/>
          </w:tcPr>
          <w:p w14:paraId="7B7A6099" w14:textId="77777777" w:rsidR="0043215A" w:rsidRDefault="0043215A" w:rsidP="00BC45B1">
            <w:pPr>
              <w:spacing w:line="240" w:lineRule="auto"/>
            </w:pPr>
            <w:r w:rsidRPr="00F23D95">
              <w:rPr>
                <w:rFonts w:cs="Times New Roman"/>
                <w:i/>
              </w:rPr>
              <w:t>Pseudomonas aeruginosa</w:t>
            </w:r>
          </w:p>
        </w:tc>
        <w:tc>
          <w:tcPr>
            <w:tcW w:w="2285" w:type="dxa"/>
            <w:vAlign w:val="center"/>
          </w:tcPr>
          <w:p w14:paraId="20D8CDB6" w14:textId="6B37FC61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 w:rsidR="004733FC">
              <w:t xml:space="preserve"> </w:t>
            </w:r>
            <w:r w:rsidR="00776D0C">
              <w:t>(1.8%)</w:t>
            </w:r>
          </w:p>
        </w:tc>
        <w:tc>
          <w:tcPr>
            <w:tcW w:w="2644" w:type="dxa"/>
            <w:vAlign w:val="center"/>
          </w:tcPr>
          <w:p w14:paraId="385889F9" w14:textId="223D3D86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  <w:r w:rsidR="009B1940">
              <w:t xml:space="preserve"> </w:t>
            </w:r>
            <w:r w:rsidR="000F08AB">
              <w:t>(13.5%)</w:t>
            </w:r>
          </w:p>
        </w:tc>
      </w:tr>
      <w:tr w:rsidR="001B5ED0" w14:paraId="0F58FCEE" w14:textId="77777777" w:rsidTr="00900CEA">
        <w:trPr>
          <w:trHeight w:val="454"/>
        </w:trPr>
        <w:tc>
          <w:tcPr>
            <w:tcW w:w="3197" w:type="dxa"/>
            <w:vAlign w:val="center"/>
          </w:tcPr>
          <w:p w14:paraId="689165EF" w14:textId="15EE20FB" w:rsidR="0043215A" w:rsidRDefault="0043215A" w:rsidP="00BC45B1">
            <w:pPr>
              <w:spacing w:line="240" w:lineRule="auto"/>
            </w:pPr>
            <w:r w:rsidRPr="0022600A">
              <w:rPr>
                <w:rFonts w:cs="Times New Roman" w:hint="eastAsia"/>
                <w:i/>
              </w:rPr>
              <w:t>E</w:t>
            </w:r>
            <w:r w:rsidRPr="0022600A">
              <w:rPr>
                <w:rFonts w:cs="Times New Roman"/>
                <w:i/>
              </w:rPr>
              <w:t>scherichia coli</w:t>
            </w:r>
          </w:p>
        </w:tc>
        <w:tc>
          <w:tcPr>
            <w:tcW w:w="2285" w:type="dxa"/>
            <w:vAlign w:val="center"/>
          </w:tcPr>
          <w:p w14:paraId="2D0081BA" w14:textId="2321A330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 w:rsidR="00776D0C">
              <w:t xml:space="preserve"> (1.8%)</w:t>
            </w:r>
          </w:p>
        </w:tc>
        <w:tc>
          <w:tcPr>
            <w:tcW w:w="2644" w:type="dxa"/>
            <w:vAlign w:val="center"/>
          </w:tcPr>
          <w:p w14:paraId="077D98BC" w14:textId="58D6C46A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 w:rsidR="000F08AB">
              <w:t xml:space="preserve"> (2.7%)</w:t>
            </w:r>
          </w:p>
        </w:tc>
      </w:tr>
      <w:tr w:rsidR="001B5ED0" w14:paraId="51F123B7" w14:textId="77777777" w:rsidTr="00900CEA">
        <w:trPr>
          <w:trHeight w:val="454"/>
        </w:trPr>
        <w:tc>
          <w:tcPr>
            <w:tcW w:w="3197" w:type="dxa"/>
            <w:vAlign w:val="center"/>
          </w:tcPr>
          <w:p w14:paraId="4E8682C3" w14:textId="0CE9FE1B" w:rsidR="0043215A" w:rsidRDefault="0043215A" w:rsidP="00BC45B1">
            <w:pPr>
              <w:spacing w:line="240" w:lineRule="auto"/>
            </w:pPr>
            <w:r w:rsidRPr="00432522">
              <w:rPr>
                <w:rFonts w:cs="Times New Roman" w:hint="eastAsia"/>
                <w:i/>
              </w:rPr>
              <w:t>E</w:t>
            </w:r>
            <w:r w:rsidRPr="00432522">
              <w:rPr>
                <w:rFonts w:cs="Times New Roman"/>
                <w:i/>
              </w:rPr>
              <w:t>nterobacter aerogenes</w:t>
            </w:r>
          </w:p>
        </w:tc>
        <w:tc>
          <w:tcPr>
            <w:tcW w:w="2285" w:type="dxa"/>
            <w:vAlign w:val="center"/>
          </w:tcPr>
          <w:p w14:paraId="19534FE7" w14:textId="71B33B9E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 w:rsidR="00776D0C">
              <w:t xml:space="preserve"> (1.8%)</w:t>
            </w:r>
          </w:p>
        </w:tc>
        <w:tc>
          <w:tcPr>
            <w:tcW w:w="2644" w:type="dxa"/>
            <w:vAlign w:val="center"/>
          </w:tcPr>
          <w:p w14:paraId="2C2D1B53" w14:textId="1F350D44" w:rsidR="0043215A" w:rsidRDefault="001B5ED0" w:rsidP="00900CEA">
            <w:pPr>
              <w:spacing w:line="240" w:lineRule="auto"/>
              <w:jc w:val="center"/>
            </w:pPr>
            <w:r>
              <w:t>–</w:t>
            </w:r>
          </w:p>
        </w:tc>
      </w:tr>
      <w:tr w:rsidR="001B5ED0" w14:paraId="7639673C" w14:textId="77777777" w:rsidTr="00900CEA">
        <w:trPr>
          <w:trHeight w:val="454"/>
        </w:trPr>
        <w:tc>
          <w:tcPr>
            <w:tcW w:w="3197" w:type="dxa"/>
            <w:vAlign w:val="center"/>
          </w:tcPr>
          <w:p w14:paraId="2AF4179F" w14:textId="7DD1FBAC" w:rsidR="0043215A" w:rsidRDefault="0043215A" w:rsidP="00BC45B1">
            <w:pPr>
              <w:spacing w:line="240" w:lineRule="auto"/>
            </w:pPr>
            <w:r w:rsidRPr="006615CD">
              <w:rPr>
                <w:rFonts w:cs="Times New Roman"/>
                <w:i/>
              </w:rPr>
              <w:t>Moraxella catarrhalis</w:t>
            </w:r>
          </w:p>
        </w:tc>
        <w:tc>
          <w:tcPr>
            <w:tcW w:w="2285" w:type="dxa"/>
            <w:vAlign w:val="center"/>
          </w:tcPr>
          <w:p w14:paraId="713AF711" w14:textId="06EB8C01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 w:rsidR="00776D0C">
              <w:t xml:space="preserve"> (1.8%)</w:t>
            </w:r>
          </w:p>
        </w:tc>
        <w:tc>
          <w:tcPr>
            <w:tcW w:w="2644" w:type="dxa"/>
            <w:vAlign w:val="center"/>
          </w:tcPr>
          <w:p w14:paraId="7E252BE0" w14:textId="514A9982" w:rsidR="0043215A" w:rsidRDefault="001B5ED0" w:rsidP="00900CEA">
            <w:pPr>
              <w:spacing w:line="240" w:lineRule="auto"/>
              <w:jc w:val="center"/>
            </w:pPr>
            <w:r>
              <w:t>–</w:t>
            </w:r>
          </w:p>
        </w:tc>
      </w:tr>
      <w:tr w:rsidR="001B5ED0" w14:paraId="24607B10" w14:textId="77777777" w:rsidTr="00900CEA">
        <w:trPr>
          <w:trHeight w:val="454"/>
        </w:trPr>
        <w:tc>
          <w:tcPr>
            <w:tcW w:w="3197" w:type="dxa"/>
            <w:vAlign w:val="center"/>
          </w:tcPr>
          <w:p w14:paraId="133A4E07" w14:textId="0B62E4BE" w:rsidR="0043215A" w:rsidRPr="00900CEA" w:rsidRDefault="0043215A" w:rsidP="00BC45B1">
            <w:pPr>
              <w:spacing w:line="240" w:lineRule="auto"/>
              <w:rPr>
                <w:i/>
              </w:rPr>
            </w:pPr>
            <w:r w:rsidRPr="00900CEA">
              <w:rPr>
                <w:i/>
              </w:rPr>
              <w:t>Acinetobacter</w:t>
            </w:r>
            <w:r w:rsidR="001B5ED0">
              <w:rPr>
                <w:i/>
              </w:rPr>
              <w:t xml:space="preserve"> </w:t>
            </w:r>
            <w:r w:rsidR="001B5ED0" w:rsidRPr="00900CEA">
              <w:t>sp.</w:t>
            </w:r>
          </w:p>
        </w:tc>
        <w:tc>
          <w:tcPr>
            <w:tcW w:w="2285" w:type="dxa"/>
            <w:vAlign w:val="center"/>
          </w:tcPr>
          <w:p w14:paraId="3ED0254E" w14:textId="76EAA3E1" w:rsidR="0043215A" w:rsidRDefault="001B5ED0" w:rsidP="00900CEA">
            <w:pPr>
              <w:spacing w:line="240" w:lineRule="auto"/>
              <w:jc w:val="center"/>
            </w:pPr>
            <w:r>
              <w:t>–</w:t>
            </w:r>
          </w:p>
        </w:tc>
        <w:tc>
          <w:tcPr>
            <w:tcW w:w="2644" w:type="dxa"/>
            <w:vAlign w:val="center"/>
          </w:tcPr>
          <w:p w14:paraId="5233F51B" w14:textId="069D025B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 w:rsidR="000F08AB">
              <w:t xml:space="preserve"> (2.7%)</w:t>
            </w:r>
          </w:p>
        </w:tc>
      </w:tr>
      <w:tr w:rsidR="001B5ED0" w14:paraId="0E7C7484" w14:textId="77777777" w:rsidTr="00900CEA">
        <w:trPr>
          <w:trHeight w:val="454"/>
        </w:trPr>
        <w:tc>
          <w:tcPr>
            <w:tcW w:w="3197" w:type="dxa"/>
            <w:vAlign w:val="center"/>
          </w:tcPr>
          <w:p w14:paraId="5A17575E" w14:textId="6EB65131" w:rsidR="0043215A" w:rsidRDefault="0043215A" w:rsidP="001B5ED0">
            <w:pPr>
              <w:spacing w:line="240" w:lineRule="auto"/>
            </w:pPr>
            <w:r w:rsidRPr="00BB4AC0">
              <w:rPr>
                <w:rFonts w:cs="Times New Roman" w:hint="eastAsia"/>
                <w:i/>
              </w:rPr>
              <w:t>B</w:t>
            </w:r>
            <w:r w:rsidRPr="00BB4AC0">
              <w:rPr>
                <w:rFonts w:cs="Times New Roman"/>
                <w:i/>
              </w:rPr>
              <w:t>acteroides</w:t>
            </w:r>
            <w:r>
              <w:rPr>
                <w:rFonts w:cs="Times New Roman"/>
              </w:rPr>
              <w:t xml:space="preserve"> sp</w:t>
            </w:r>
            <w:r w:rsidR="001B5ED0">
              <w:rPr>
                <w:rFonts w:cs="Times New Roman"/>
              </w:rPr>
              <w:t>.</w:t>
            </w:r>
          </w:p>
        </w:tc>
        <w:tc>
          <w:tcPr>
            <w:tcW w:w="2285" w:type="dxa"/>
            <w:vAlign w:val="center"/>
          </w:tcPr>
          <w:p w14:paraId="4C7F9A7F" w14:textId="22E74D6C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 w:rsidR="00776D0C">
              <w:t xml:space="preserve"> (1.8%)</w:t>
            </w:r>
          </w:p>
        </w:tc>
        <w:tc>
          <w:tcPr>
            <w:tcW w:w="2644" w:type="dxa"/>
            <w:vAlign w:val="center"/>
          </w:tcPr>
          <w:p w14:paraId="5656E2CF" w14:textId="4B72EA2C" w:rsidR="0043215A" w:rsidRDefault="001B5ED0" w:rsidP="00900CEA">
            <w:pPr>
              <w:spacing w:line="240" w:lineRule="auto"/>
              <w:jc w:val="center"/>
            </w:pPr>
            <w:r>
              <w:t>–</w:t>
            </w:r>
          </w:p>
        </w:tc>
      </w:tr>
      <w:tr w:rsidR="001B5ED0" w14:paraId="0B1FA9FC" w14:textId="77777777" w:rsidTr="00900CEA">
        <w:trPr>
          <w:trHeight w:val="454"/>
        </w:trPr>
        <w:tc>
          <w:tcPr>
            <w:tcW w:w="3197" w:type="dxa"/>
            <w:vAlign w:val="center"/>
          </w:tcPr>
          <w:p w14:paraId="50D1F30A" w14:textId="463B80D5" w:rsidR="0043215A" w:rsidRDefault="0043215A" w:rsidP="00BC45B1">
            <w:pPr>
              <w:spacing w:line="240" w:lineRule="auto"/>
            </w:pPr>
            <w:r w:rsidRPr="009430FD">
              <w:rPr>
                <w:rFonts w:cs="Times New Roman" w:hint="eastAsia"/>
                <w:i/>
              </w:rPr>
              <w:t>L</w:t>
            </w:r>
            <w:r w:rsidRPr="009430FD">
              <w:rPr>
                <w:rFonts w:cs="Times New Roman"/>
                <w:i/>
              </w:rPr>
              <w:t>egionella pneumophila</w:t>
            </w:r>
          </w:p>
        </w:tc>
        <w:tc>
          <w:tcPr>
            <w:tcW w:w="2285" w:type="dxa"/>
            <w:vAlign w:val="center"/>
          </w:tcPr>
          <w:p w14:paraId="21659622" w14:textId="601EDED3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 w:rsidR="00776D0C">
              <w:t xml:space="preserve"> (1.8%)</w:t>
            </w:r>
          </w:p>
        </w:tc>
        <w:tc>
          <w:tcPr>
            <w:tcW w:w="2644" w:type="dxa"/>
            <w:vAlign w:val="center"/>
          </w:tcPr>
          <w:p w14:paraId="513D657A" w14:textId="5B36D9FB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  <w:r w:rsidR="000F08AB">
              <w:t xml:space="preserve"> (5.4%)</w:t>
            </w:r>
          </w:p>
        </w:tc>
      </w:tr>
      <w:tr w:rsidR="001B5ED0" w14:paraId="6EED7684" w14:textId="77777777" w:rsidTr="00900CEA">
        <w:trPr>
          <w:trHeight w:val="454"/>
        </w:trPr>
        <w:tc>
          <w:tcPr>
            <w:tcW w:w="3197" w:type="dxa"/>
            <w:vAlign w:val="center"/>
          </w:tcPr>
          <w:p w14:paraId="6D39A1A5" w14:textId="77777777" w:rsidR="00C71C72" w:rsidRDefault="00C71C72" w:rsidP="00BC45B1">
            <w:pPr>
              <w:spacing w:line="240" w:lineRule="auto"/>
            </w:pPr>
            <w:r w:rsidRPr="00C13A1F">
              <w:rPr>
                <w:rFonts w:cs="Times New Roman" w:hint="eastAsia"/>
                <w:i/>
              </w:rPr>
              <w:t>C</w:t>
            </w:r>
            <w:r w:rsidRPr="00C13A1F">
              <w:rPr>
                <w:rFonts w:cs="Times New Roman"/>
                <w:i/>
              </w:rPr>
              <w:t>hlamydia pneumoniae</w:t>
            </w:r>
          </w:p>
        </w:tc>
        <w:tc>
          <w:tcPr>
            <w:tcW w:w="2285" w:type="dxa"/>
            <w:vAlign w:val="center"/>
          </w:tcPr>
          <w:p w14:paraId="56FB277C" w14:textId="7CCB84CE" w:rsidR="00C71C72" w:rsidRDefault="00C71C72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 w:rsidR="00776D0C">
              <w:t xml:space="preserve"> (1.8%)</w:t>
            </w:r>
          </w:p>
        </w:tc>
        <w:tc>
          <w:tcPr>
            <w:tcW w:w="2644" w:type="dxa"/>
            <w:vAlign w:val="center"/>
          </w:tcPr>
          <w:p w14:paraId="7C26934A" w14:textId="4ABCE390" w:rsidR="00C71C72" w:rsidRDefault="001B5ED0" w:rsidP="00900CEA">
            <w:pPr>
              <w:spacing w:line="240" w:lineRule="auto"/>
              <w:jc w:val="center"/>
            </w:pPr>
            <w:r>
              <w:t>–</w:t>
            </w:r>
          </w:p>
        </w:tc>
      </w:tr>
      <w:tr w:rsidR="001B5ED0" w14:paraId="7D57E891" w14:textId="77777777" w:rsidTr="00900CEA">
        <w:trPr>
          <w:trHeight w:val="454"/>
        </w:trPr>
        <w:tc>
          <w:tcPr>
            <w:tcW w:w="3197" w:type="dxa"/>
            <w:vAlign w:val="center"/>
          </w:tcPr>
          <w:p w14:paraId="58C8E78F" w14:textId="1E63E50A" w:rsidR="0043215A" w:rsidRDefault="0043215A" w:rsidP="00BC45B1">
            <w:pPr>
              <w:spacing w:line="240" w:lineRule="auto"/>
            </w:pPr>
            <w:r w:rsidRPr="00B5408B">
              <w:rPr>
                <w:rFonts w:cs="Times New Roman" w:hint="eastAsia"/>
                <w:i/>
              </w:rPr>
              <w:t>Mycoplasma</w:t>
            </w:r>
            <w:r w:rsidRPr="00B5408B">
              <w:rPr>
                <w:rFonts w:cs="Times New Roman"/>
                <w:i/>
              </w:rPr>
              <w:t xml:space="preserve"> pneumoniae</w:t>
            </w:r>
          </w:p>
        </w:tc>
        <w:tc>
          <w:tcPr>
            <w:tcW w:w="2285" w:type="dxa"/>
            <w:vAlign w:val="center"/>
          </w:tcPr>
          <w:p w14:paraId="2E684FF0" w14:textId="229DEA5F" w:rsidR="0043215A" w:rsidRDefault="001B5ED0" w:rsidP="00900CEA">
            <w:pPr>
              <w:spacing w:line="240" w:lineRule="auto"/>
              <w:jc w:val="center"/>
            </w:pPr>
            <w:r>
              <w:t>–</w:t>
            </w:r>
          </w:p>
        </w:tc>
        <w:tc>
          <w:tcPr>
            <w:tcW w:w="2644" w:type="dxa"/>
            <w:vAlign w:val="center"/>
          </w:tcPr>
          <w:p w14:paraId="72CF6EBE" w14:textId="7EF32119" w:rsidR="0043215A" w:rsidRDefault="00162F8F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 w:rsidR="000F08AB">
              <w:t xml:space="preserve"> (2.7%)</w:t>
            </w:r>
          </w:p>
        </w:tc>
      </w:tr>
      <w:tr w:rsidR="001B5ED0" w14:paraId="0E900984" w14:textId="77777777" w:rsidTr="00900CEA">
        <w:trPr>
          <w:trHeight w:val="454"/>
        </w:trPr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14:paraId="7B180E84" w14:textId="5DCC4FF7" w:rsidR="0043215A" w:rsidRDefault="0043215A" w:rsidP="00BC45B1">
            <w:pPr>
              <w:spacing w:line="240" w:lineRule="auto"/>
            </w:pPr>
            <w:r w:rsidRPr="00D64302">
              <w:rPr>
                <w:rFonts w:cs="Times New Roman"/>
                <w:i/>
              </w:rPr>
              <w:t>Influenza</w:t>
            </w:r>
            <w:r>
              <w:rPr>
                <w:rFonts w:cs="Times New Roman"/>
              </w:rPr>
              <w:t xml:space="preserve"> virus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14:paraId="64F1C8F3" w14:textId="044BBDB2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6</w:t>
            </w:r>
            <w:r w:rsidR="00776D0C">
              <w:t xml:space="preserve"> (10.7%)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2AB6FACE" w14:textId="42166367" w:rsidR="0043215A" w:rsidRDefault="0043215A" w:rsidP="00900CEA">
            <w:pPr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  <w:r w:rsidR="000F08AB">
              <w:t xml:space="preserve"> (8</w:t>
            </w:r>
            <w:r w:rsidR="00CA16EE">
              <w:t>.</w:t>
            </w:r>
            <w:r w:rsidR="000F08AB">
              <w:t>1%)</w:t>
            </w:r>
          </w:p>
        </w:tc>
      </w:tr>
    </w:tbl>
    <w:p w14:paraId="2E5EE27A" w14:textId="0E064BEB" w:rsidR="00B81445" w:rsidRDefault="0016190F">
      <w:r>
        <w:t>dARDS, direct common risk factor-related acute respiratory distress syndrome</w:t>
      </w:r>
    </w:p>
    <w:p w14:paraId="4CD4238F" w14:textId="0164F20E" w:rsidR="006C243A" w:rsidRDefault="006C243A"/>
    <w:p w14:paraId="18A6B30B" w14:textId="77777777" w:rsidR="006C243A" w:rsidRDefault="006C243A"/>
    <w:p w14:paraId="34F96420" w14:textId="77777777" w:rsidR="00BF2913" w:rsidRPr="00524A14" w:rsidRDefault="00BF2913"/>
    <w:sectPr w:rsidR="00BF2913" w:rsidRPr="00524A14" w:rsidSect="00253D79">
      <w:headerReference w:type="default" r:id="rId7"/>
      <w:footerReference w:type="default" r:id="rId8"/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4E3FD" w14:textId="77777777" w:rsidR="00531C16" w:rsidRDefault="00531C16" w:rsidP="00332D1A">
      <w:pPr>
        <w:spacing w:line="240" w:lineRule="auto"/>
      </w:pPr>
      <w:r>
        <w:separator/>
      </w:r>
    </w:p>
  </w:endnote>
  <w:endnote w:type="continuationSeparator" w:id="0">
    <w:p w14:paraId="175D41BD" w14:textId="77777777" w:rsidR="00531C16" w:rsidRDefault="00531C16" w:rsidP="00332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EEA57" w14:textId="26623704" w:rsidR="00332D1A" w:rsidRPr="00332D1A" w:rsidRDefault="00332D1A">
    <w:pPr>
      <w:pStyle w:val="Footer"/>
      <w:jc w:val="center"/>
      <w:rPr>
        <w:sz w:val="16"/>
        <w:szCs w:val="16"/>
      </w:rPr>
    </w:pPr>
    <w:r w:rsidRPr="00332D1A">
      <w:rPr>
        <w:sz w:val="16"/>
        <w:szCs w:val="16"/>
      </w:rPr>
      <w:t>-</w:t>
    </w:r>
    <w:sdt>
      <w:sdtPr>
        <w:rPr>
          <w:sz w:val="16"/>
          <w:szCs w:val="16"/>
        </w:rPr>
        <w:id w:val="809826670"/>
        <w:docPartObj>
          <w:docPartGallery w:val="Page Numbers (Bottom of Page)"/>
          <w:docPartUnique/>
        </w:docPartObj>
      </w:sdtPr>
      <w:sdtEndPr/>
      <w:sdtContent>
        <w:r w:rsidRPr="00332D1A">
          <w:rPr>
            <w:sz w:val="16"/>
            <w:szCs w:val="16"/>
          </w:rPr>
          <w:fldChar w:fldCharType="begin"/>
        </w:r>
        <w:r w:rsidRPr="00332D1A">
          <w:rPr>
            <w:sz w:val="16"/>
            <w:szCs w:val="16"/>
          </w:rPr>
          <w:instrText>PAGE   \* MERGEFORMAT</w:instrText>
        </w:r>
        <w:r w:rsidRPr="00332D1A">
          <w:rPr>
            <w:sz w:val="16"/>
            <w:szCs w:val="16"/>
          </w:rPr>
          <w:fldChar w:fldCharType="separate"/>
        </w:r>
        <w:r w:rsidR="006F7581" w:rsidRPr="006F7581">
          <w:rPr>
            <w:noProof/>
            <w:sz w:val="16"/>
            <w:szCs w:val="16"/>
            <w:lang w:val="ja-JP"/>
          </w:rPr>
          <w:t>1</w:t>
        </w:r>
        <w:r w:rsidRPr="00332D1A">
          <w:rPr>
            <w:sz w:val="16"/>
            <w:szCs w:val="16"/>
          </w:rPr>
          <w:fldChar w:fldCharType="end"/>
        </w:r>
        <w:r w:rsidRPr="00332D1A">
          <w:rPr>
            <w:sz w:val="16"/>
            <w:szCs w:val="16"/>
          </w:rPr>
          <w:t>-</w:t>
        </w:r>
      </w:sdtContent>
    </w:sdt>
  </w:p>
  <w:p w14:paraId="175129E2" w14:textId="77777777" w:rsidR="00332D1A" w:rsidRDefault="00332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57830" w14:textId="77777777" w:rsidR="00531C16" w:rsidRDefault="00531C16" w:rsidP="00332D1A">
      <w:pPr>
        <w:spacing w:line="240" w:lineRule="auto"/>
      </w:pPr>
      <w:r>
        <w:separator/>
      </w:r>
    </w:p>
  </w:footnote>
  <w:footnote w:type="continuationSeparator" w:id="0">
    <w:p w14:paraId="3FC4AC77" w14:textId="77777777" w:rsidR="00531C16" w:rsidRDefault="00531C16" w:rsidP="00332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F9EF0" w14:textId="72B3561D" w:rsidR="00332D1A" w:rsidRPr="00BF2913" w:rsidRDefault="00332D1A" w:rsidP="00BF2913">
    <w:pPr>
      <w:pStyle w:val="Header"/>
      <w:jc w:val="right"/>
      <w:rPr>
        <w:i/>
        <w:sz w:val="20"/>
        <w:szCs w:val="20"/>
      </w:rPr>
    </w:pPr>
    <w:r w:rsidRPr="00332D1A">
      <w:rPr>
        <w:i/>
        <w:sz w:val="20"/>
        <w:szCs w:val="20"/>
      </w:rPr>
      <w:t>Koyama K,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C"/>
    <w:rsid w:val="0000773D"/>
    <w:rsid w:val="00010480"/>
    <w:rsid w:val="00013562"/>
    <w:rsid w:val="000166E4"/>
    <w:rsid w:val="00024962"/>
    <w:rsid w:val="00035D50"/>
    <w:rsid w:val="000364B7"/>
    <w:rsid w:val="00040136"/>
    <w:rsid w:val="000504DD"/>
    <w:rsid w:val="000577E9"/>
    <w:rsid w:val="000679E0"/>
    <w:rsid w:val="00067B63"/>
    <w:rsid w:val="000810FB"/>
    <w:rsid w:val="00086181"/>
    <w:rsid w:val="000A7FDB"/>
    <w:rsid w:val="000B38A7"/>
    <w:rsid w:val="000B52B5"/>
    <w:rsid w:val="000B5FDB"/>
    <w:rsid w:val="000C37B1"/>
    <w:rsid w:val="000D179A"/>
    <w:rsid w:val="000D34F2"/>
    <w:rsid w:val="000D6C22"/>
    <w:rsid w:val="000E0CA3"/>
    <w:rsid w:val="000E2736"/>
    <w:rsid w:val="000F08AB"/>
    <w:rsid w:val="00102905"/>
    <w:rsid w:val="00106428"/>
    <w:rsid w:val="00106B0C"/>
    <w:rsid w:val="00107207"/>
    <w:rsid w:val="00110381"/>
    <w:rsid w:val="00115096"/>
    <w:rsid w:val="0012248E"/>
    <w:rsid w:val="0012467F"/>
    <w:rsid w:val="001314E2"/>
    <w:rsid w:val="00135795"/>
    <w:rsid w:val="00135C2D"/>
    <w:rsid w:val="00141317"/>
    <w:rsid w:val="0014285B"/>
    <w:rsid w:val="001600F3"/>
    <w:rsid w:val="0016190F"/>
    <w:rsid w:val="00162F8F"/>
    <w:rsid w:val="001770DF"/>
    <w:rsid w:val="00181015"/>
    <w:rsid w:val="0018383F"/>
    <w:rsid w:val="00186E58"/>
    <w:rsid w:val="00196030"/>
    <w:rsid w:val="001A7CC6"/>
    <w:rsid w:val="001B07E1"/>
    <w:rsid w:val="001B5ED0"/>
    <w:rsid w:val="001B63AE"/>
    <w:rsid w:val="001B7F80"/>
    <w:rsid w:val="001C517D"/>
    <w:rsid w:val="001D5264"/>
    <w:rsid w:val="001D6BBA"/>
    <w:rsid w:val="001D7344"/>
    <w:rsid w:val="001F662E"/>
    <w:rsid w:val="001F681C"/>
    <w:rsid w:val="00200B5A"/>
    <w:rsid w:val="00203110"/>
    <w:rsid w:val="002153EC"/>
    <w:rsid w:val="00222BD3"/>
    <w:rsid w:val="00225D3E"/>
    <w:rsid w:val="00234A9A"/>
    <w:rsid w:val="002463E5"/>
    <w:rsid w:val="00252655"/>
    <w:rsid w:val="00253D79"/>
    <w:rsid w:val="002571CA"/>
    <w:rsid w:val="00274470"/>
    <w:rsid w:val="00275BB4"/>
    <w:rsid w:val="00277A68"/>
    <w:rsid w:val="0028040F"/>
    <w:rsid w:val="002829C0"/>
    <w:rsid w:val="00282EAE"/>
    <w:rsid w:val="00286645"/>
    <w:rsid w:val="0029759D"/>
    <w:rsid w:val="00297ED8"/>
    <w:rsid w:val="002A05E8"/>
    <w:rsid w:val="002A57CA"/>
    <w:rsid w:val="002A5DB6"/>
    <w:rsid w:val="002B1AAC"/>
    <w:rsid w:val="002B328C"/>
    <w:rsid w:val="002C064F"/>
    <w:rsid w:val="002C06A0"/>
    <w:rsid w:val="002C2216"/>
    <w:rsid w:val="002D4E31"/>
    <w:rsid w:val="002E7A9C"/>
    <w:rsid w:val="002F0208"/>
    <w:rsid w:val="002F28B2"/>
    <w:rsid w:val="00313D60"/>
    <w:rsid w:val="003243FB"/>
    <w:rsid w:val="00326A50"/>
    <w:rsid w:val="00332D1A"/>
    <w:rsid w:val="003537CE"/>
    <w:rsid w:val="00362F5A"/>
    <w:rsid w:val="00363FED"/>
    <w:rsid w:val="00364027"/>
    <w:rsid w:val="00366995"/>
    <w:rsid w:val="003717B2"/>
    <w:rsid w:val="00372F38"/>
    <w:rsid w:val="00374CF9"/>
    <w:rsid w:val="00391BF9"/>
    <w:rsid w:val="003A11B6"/>
    <w:rsid w:val="003A2A32"/>
    <w:rsid w:val="003C0FE4"/>
    <w:rsid w:val="003C1EA9"/>
    <w:rsid w:val="003D47D3"/>
    <w:rsid w:val="003D56E1"/>
    <w:rsid w:val="003E2393"/>
    <w:rsid w:val="003E3FF9"/>
    <w:rsid w:val="003F37F4"/>
    <w:rsid w:val="003F5E20"/>
    <w:rsid w:val="003F760A"/>
    <w:rsid w:val="0040663A"/>
    <w:rsid w:val="00415D3C"/>
    <w:rsid w:val="0041690E"/>
    <w:rsid w:val="00416AA8"/>
    <w:rsid w:val="00430384"/>
    <w:rsid w:val="00430FAB"/>
    <w:rsid w:val="0043215A"/>
    <w:rsid w:val="004371CF"/>
    <w:rsid w:val="00437FAA"/>
    <w:rsid w:val="0044419E"/>
    <w:rsid w:val="00455C66"/>
    <w:rsid w:val="004733FC"/>
    <w:rsid w:val="004754B0"/>
    <w:rsid w:val="00490596"/>
    <w:rsid w:val="00492D96"/>
    <w:rsid w:val="004A4A1B"/>
    <w:rsid w:val="004B537D"/>
    <w:rsid w:val="004B75A1"/>
    <w:rsid w:val="004D61BF"/>
    <w:rsid w:val="004D65AC"/>
    <w:rsid w:val="004F649E"/>
    <w:rsid w:val="00500684"/>
    <w:rsid w:val="00510A09"/>
    <w:rsid w:val="00516B94"/>
    <w:rsid w:val="00524A14"/>
    <w:rsid w:val="00524ECD"/>
    <w:rsid w:val="00527343"/>
    <w:rsid w:val="00530414"/>
    <w:rsid w:val="00530FCC"/>
    <w:rsid w:val="00531C16"/>
    <w:rsid w:val="00532146"/>
    <w:rsid w:val="00542100"/>
    <w:rsid w:val="00543D35"/>
    <w:rsid w:val="005471E0"/>
    <w:rsid w:val="00557D76"/>
    <w:rsid w:val="00557FA6"/>
    <w:rsid w:val="00562BDB"/>
    <w:rsid w:val="005637F3"/>
    <w:rsid w:val="0056578E"/>
    <w:rsid w:val="005665A3"/>
    <w:rsid w:val="00581E94"/>
    <w:rsid w:val="00582103"/>
    <w:rsid w:val="0058422E"/>
    <w:rsid w:val="005B213C"/>
    <w:rsid w:val="005C0385"/>
    <w:rsid w:val="005D136F"/>
    <w:rsid w:val="005D13EA"/>
    <w:rsid w:val="005D328C"/>
    <w:rsid w:val="005E06C9"/>
    <w:rsid w:val="005E3E9F"/>
    <w:rsid w:val="005F0B21"/>
    <w:rsid w:val="00601E3C"/>
    <w:rsid w:val="00614162"/>
    <w:rsid w:val="0061515C"/>
    <w:rsid w:val="00637A8E"/>
    <w:rsid w:val="00641D2B"/>
    <w:rsid w:val="006435E4"/>
    <w:rsid w:val="00645FE6"/>
    <w:rsid w:val="00646C6B"/>
    <w:rsid w:val="006537CD"/>
    <w:rsid w:val="00653865"/>
    <w:rsid w:val="00667482"/>
    <w:rsid w:val="0067364D"/>
    <w:rsid w:val="00675848"/>
    <w:rsid w:val="0068323B"/>
    <w:rsid w:val="00683400"/>
    <w:rsid w:val="006923AD"/>
    <w:rsid w:val="006961A0"/>
    <w:rsid w:val="006A09D1"/>
    <w:rsid w:val="006A33AB"/>
    <w:rsid w:val="006B02E1"/>
    <w:rsid w:val="006B0668"/>
    <w:rsid w:val="006B36F6"/>
    <w:rsid w:val="006B3843"/>
    <w:rsid w:val="006B49FD"/>
    <w:rsid w:val="006B621A"/>
    <w:rsid w:val="006C243A"/>
    <w:rsid w:val="006E0C73"/>
    <w:rsid w:val="006E0F6F"/>
    <w:rsid w:val="006E3B33"/>
    <w:rsid w:val="006E4EA2"/>
    <w:rsid w:val="006F1246"/>
    <w:rsid w:val="006F7581"/>
    <w:rsid w:val="00710314"/>
    <w:rsid w:val="00716FE2"/>
    <w:rsid w:val="007175B4"/>
    <w:rsid w:val="00745815"/>
    <w:rsid w:val="0074587A"/>
    <w:rsid w:val="00745D57"/>
    <w:rsid w:val="00745FA1"/>
    <w:rsid w:val="00746010"/>
    <w:rsid w:val="0075156C"/>
    <w:rsid w:val="00766C0E"/>
    <w:rsid w:val="0076726F"/>
    <w:rsid w:val="00776D0C"/>
    <w:rsid w:val="007824DF"/>
    <w:rsid w:val="00787217"/>
    <w:rsid w:val="007918C6"/>
    <w:rsid w:val="00795C4F"/>
    <w:rsid w:val="007A162A"/>
    <w:rsid w:val="007A46D3"/>
    <w:rsid w:val="007D0E74"/>
    <w:rsid w:val="007D43A3"/>
    <w:rsid w:val="007E0504"/>
    <w:rsid w:val="007E130C"/>
    <w:rsid w:val="007E2400"/>
    <w:rsid w:val="007E36F4"/>
    <w:rsid w:val="007F2759"/>
    <w:rsid w:val="007F4077"/>
    <w:rsid w:val="008172E3"/>
    <w:rsid w:val="00826A7A"/>
    <w:rsid w:val="00830105"/>
    <w:rsid w:val="00837D57"/>
    <w:rsid w:val="00837D68"/>
    <w:rsid w:val="00845200"/>
    <w:rsid w:val="00852859"/>
    <w:rsid w:val="008610DC"/>
    <w:rsid w:val="00870F6F"/>
    <w:rsid w:val="00871136"/>
    <w:rsid w:val="00873B3F"/>
    <w:rsid w:val="0088251C"/>
    <w:rsid w:val="008932E1"/>
    <w:rsid w:val="008C332C"/>
    <w:rsid w:val="008C5336"/>
    <w:rsid w:val="008C78EB"/>
    <w:rsid w:val="008D5119"/>
    <w:rsid w:val="008E15FE"/>
    <w:rsid w:val="008E4DBD"/>
    <w:rsid w:val="008F4A53"/>
    <w:rsid w:val="0090019E"/>
    <w:rsid w:val="00900CEA"/>
    <w:rsid w:val="009235E5"/>
    <w:rsid w:val="00932E41"/>
    <w:rsid w:val="00935051"/>
    <w:rsid w:val="00961092"/>
    <w:rsid w:val="00962C39"/>
    <w:rsid w:val="00966CA6"/>
    <w:rsid w:val="00966E23"/>
    <w:rsid w:val="00975FB2"/>
    <w:rsid w:val="009819EB"/>
    <w:rsid w:val="00991442"/>
    <w:rsid w:val="0099619B"/>
    <w:rsid w:val="009A3916"/>
    <w:rsid w:val="009B0F38"/>
    <w:rsid w:val="009B1662"/>
    <w:rsid w:val="009B1940"/>
    <w:rsid w:val="009B3B50"/>
    <w:rsid w:val="009B6A8B"/>
    <w:rsid w:val="009C1DD0"/>
    <w:rsid w:val="009D5AA4"/>
    <w:rsid w:val="009D64F8"/>
    <w:rsid w:val="009D7EDD"/>
    <w:rsid w:val="009F01DD"/>
    <w:rsid w:val="009F06FC"/>
    <w:rsid w:val="009F345E"/>
    <w:rsid w:val="009F36EC"/>
    <w:rsid w:val="009F446D"/>
    <w:rsid w:val="009F7D90"/>
    <w:rsid w:val="00A028F2"/>
    <w:rsid w:val="00A06FB0"/>
    <w:rsid w:val="00A14610"/>
    <w:rsid w:val="00A14C9E"/>
    <w:rsid w:val="00A2097A"/>
    <w:rsid w:val="00A235FA"/>
    <w:rsid w:val="00A25E62"/>
    <w:rsid w:val="00A404B6"/>
    <w:rsid w:val="00A45DE7"/>
    <w:rsid w:val="00A4638E"/>
    <w:rsid w:val="00A52887"/>
    <w:rsid w:val="00A63547"/>
    <w:rsid w:val="00A64DC7"/>
    <w:rsid w:val="00A81E93"/>
    <w:rsid w:val="00A8225C"/>
    <w:rsid w:val="00A84FBA"/>
    <w:rsid w:val="00A975B5"/>
    <w:rsid w:val="00A9785B"/>
    <w:rsid w:val="00AA49EB"/>
    <w:rsid w:val="00AA6D1F"/>
    <w:rsid w:val="00AB2996"/>
    <w:rsid w:val="00AB5D6C"/>
    <w:rsid w:val="00AC0753"/>
    <w:rsid w:val="00AD2770"/>
    <w:rsid w:val="00AD4EF5"/>
    <w:rsid w:val="00AE1346"/>
    <w:rsid w:val="00AF3AF8"/>
    <w:rsid w:val="00B04A57"/>
    <w:rsid w:val="00B04FE1"/>
    <w:rsid w:val="00B202CB"/>
    <w:rsid w:val="00B22310"/>
    <w:rsid w:val="00B2285F"/>
    <w:rsid w:val="00B36A77"/>
    <w:rsid w:val="00B40388"/>
    <w:rsid w:val="00B46660"/>
    <w:rsid w:val="00B50832"/>
    <w:rsid w:val="00B525B4"/>
    <w:rsid w:val="00B55695"/>
    <w:rsid w:val="00B6484F"/>
    <w:rsid w:val="00B67006"/>
    <w:rsid w:val="00B76640"/>
    <w:rsid w:val="00B76BCD"/>
    <w:rsid w:val="00B77352"/>
    <w:rsid w:val="00B81445"/>
    <w:rsid w:val="00B82A27"/>
    <w:rsid w:val="00B8587C"/>
    <w:rsid w:val="00B87A58"/>
    <w:rsid w:val="00B906CA"/>
    <w:rsid w:val="00B93BAC"/>
    <w:rsid w:val="00B95B1C"/>
    <w:rsid w:val="00B96F21"/>
    <w:rsid w:val="00B97423"/>
    <w:rsid w:val="00B977A6"/>
    <w:rsid w:val="00BC4D46"/>
    <w:rsid w:val="00BD0DDD"/>
    <w:rsid w:val="00BD179C"/>
    <w:rsid w:val="00BD230A"/>
    <w:rsid w:val="00BD54CD"/>
    <w:rsid w:val="00BE2BC0"/>
    <w:rsid w:val="00BE4CBC"/>
    <w:rsid w:val="00BF2458"/>
    <w:rsid w:val="00BF2913"/>
    <w:rsid w:val="00BF6985"/>
    <w:rsid w:val="00BF6B4E"/>
    <w:rsid w:val="00C12777"/>
    <w:rsid w:val="00C12C0C"/>
    <w:rsid w:val="00C15250"/>
    <w:rsid w:val="00C22B2C"/>
    <w:rsid w:val="00C4421C"/>
    <w:rsid w:val="00C55C3B"/>
    <w:rsid w:val="00C71317"/>
    <w:rsid w:val="00C71C72"/>
    <w:rsid w:val="00CA16EE"/>
    <w:rsid w:val="00CA6BBD"/>
    <w:rsid w:val="00CB05C2"/>
    <w:rsid w:val="00CB1372"/>
    <w:rsid w:val="00CB2FDF"/>
    <w:rsid w:val="00CB3D71"/>
    <w:rsid w:val="00CC30B4"/>
    <w:rsid w:val="00CD5757"/>
    <w:rsid w:val="00CD703F"/>
    <w:rsid w:val="00CE295D"/>
    <w:rsid w:val="00CE543C"/>
    <w:rsid w:val="00CE7AD6"/>
    <w:rsid w:val="00CF5C7C"/>
    <w:rsid w:val="00CF7F53"/>
    <w:rsid w:val="00D0424F"/>
    <w:rsid w:val="00D14439"/>
    <w:rsid w:val="00D14573"/>
    <w:rsid w:val="00D15433"/>
    <w:rsid w:val="00D32C4F"/>
    <w:rsid w:val="00D36D1D"/>
    <w:rsid w:val="00D41BF9"/>
    <w:rsid w:val="00D53008"/>
    <w:rsid w:val="00D5567E"/>
    <w:rsid w:val="00D60824"/>
    <w:rsid w:val="00D618A0"/>
    <w:rsid w:val="00D770B1"/>
    <w:rsid w:val="00D916DD"/>
    <w:rsid w:val="00D927F7"/>
    <w:rsid w:val="00D9696A"/>
    <w:rsid w:val="00DA1F1C"/>
    <w:rsid w:val="00DC02A1"/>
    <w:rsid w:val="00DE2C37"/>
    <w:rsid w:val="00DF0AD4"/>
    <w:rsid w:val="00DF1B22"/>
    <w:rsid w:val="00DF261E"/>
    <w:rsid w:val="00E04377"/>
    <w:rsid w:val="00E0565A"/>
    <w:rsid w:val="00E22AF4"/>
    <w:rsid w:val="00E2632A"/>
    <w:rsid w:val="00E27909"/>
    <w:rsid w:val="00E35062"/>
    <w:rsid w:val="00E50D5E"/>
    <w:rsid w:val="00E50DCF"/>
    <w:rsid w:val="00E55E63"/>
    <w:rsid w:val="00E570EC"/>
    <w:rsid w:val="00E7542D"/>
    <w:rsid w:val="00E82E3A"/>
    <w:rsid w:val="00E84048"/>
    <w:rsid w:val="00E84550"/>
    <w:rsid w:val="00E868CC"/>
    <w:rsid w:val="00E86F86"/>
    <w:rsid w:val="00EB06F8"/>
    <w:rsid w:val="00EB1217"/>
    <w:rsid w:val="00EB2B8B"/>
    <w:rsid w:val="00EB6DB9"/>
    <w:rsid w:val="00EC14EE"/>
    <w:rsid w:val="00EC43C7"/>
    <w:rsid w:val="00EC4CD4"/>
    <w:rsid w:val="00ED3E61"/>
    <w:rsid w:val="00ED7087"/>
    <w:rsid w:val="00ED76B0"/>
    <w:rsid w:val="00F01A65"/>
    <w:rsid w:val="00F024A5"/>
    <w:rsid w:val="00F06D26"/>
    <w:rsid w:val="00F11A5D"/>
    <w:rsid w:val="00F11B57"/>
    <w:rsid w:val="00F13042"/>
    <w:rsid w:val="00F139E8"/>
    <w:rsid w:val="00F13BAA"/>
    <w:rsid w:val="00F13EF8"/>
    <w:rsid w:val="00F15A57"/>
    <w:rsid w:val="00F1667A"/>
    <w:rsid w:val="00F524AD"/>
    <w:rsid w:val="00F55BA3"/>
    <w:rsid w:val="00F6500E"/>
    <w:rsid w:val="00F67AED"/>
    <w:rsid w:val="00F71F06"/>
    <w:rsid w:val="00F773FC"/>
    <w:rsid w:val="00FB22B5"/>
    <w:rsid w:val="00FC348B"/>
    <w:rsid w:val="00FD05CF"/>
    <w:rsid w:val="00FD771F"/>
    <w:rsid w:val="00FF4726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D6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theme="minorBidi"/>
        <w:kern w:val="2"/>
        <w:sz w:val="24"/>
        <w:szCs w:val="22"/>
        <w:lang w:val="en-US" w:eastAsia="ja-JP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D1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2D1A"/>
  </w:style>
  <w:style w:type="paragraph" w:styleId="Footer">
    <w:name w:val="footer"/>
    <w:basedOn w:val="Normal"/>
    <w:link w:val="FooterChar"/>
    <w:uiPriority w:val="99"/>
    <w:unhideWhenUsed/>
    <w:rsid w:val="00332D1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2D1A"/>
  </w:style>
  <w:style w:type="character" w:styleId="Hyperlink">
    <w:name w:val="Hyperlink"/>
    <w:basedOn w:val="DefaultParagraphFont"/>
    <w:uiPriority w:val="99"/>
    <w:unhideWhenUsed/>
    <w:rsid w:val="00BF29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DB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DB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19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90F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90F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9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9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inorBidi"/>
        <w:kern w:val="2"/>
        <w:sz w:val="24"/>
        <w:szCs w:val="22"/>
        <w:lang w:val="en-US" w:eastAsia="ja-JP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D1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2D1A"/>
  </w:style>
  <w:style w:type="paragraph" w:styleId="Footer">
    <w:name w:val="footer"/>
    <w:basedOn w:val="Normal"/>
    <w:link w:val="FooterChar"/>
    <w:uiPriority w:val="99"/>
    <w:unhideWhenUsed/>
    <w:rsid w:val="00332D1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2D1A"/>
  </w:style>
  <w:style w:type="character" w:styleId="Hyperlink">
    <w:name w:val="Hyperlink"/>
    <w:basedOn w:val="DefaultParagraphFont"/>
    <w:uiPriority w:val="99"/>
    <w:unhideWhenUsed/>
    <w:rsid w:val="00BF29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DB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DB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19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90F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90F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9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9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knsk k.</dc:creator>
  <cp:keywords/>
  <dc:description/>
  <cp:lastModifiedBy>MCREDO</cp:lastModifiedBy>
  <cp:revision>6</cp:revision>
  <dcterms:created xsi:type="dcterms:W3CDTF">2019-07-05T08:21:00Z</dcterms:created>
  <dcterms:modified xsi:type="dcterms:W3CDTF">2019-08-02T15:40:00Z</dcterms:modified>
</cp:coreProperties>
</file>