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5824" w14:textId="66132B8A" w:rsidR="00C37801" w:rsidRDefault="00C37801">
      <w:pPr>
        <w:rPr>
          <w:b/>
        </w:rPr>
      </w:pPr>
      <w:r>
        <w:rPr>
          <w:b/>
        </w:rPr>
        <w:t>Supplementary Figures</w:t>
      </w:r>
      <w:bookmarkStart w:id="0" w:name="_GoBack"/>
      <w:bookmarkEnd w:id="0"/>
    </w:p>
    <w:p w14:paraId="3164CE4D" w14:textId="77777777" w:rsidR="00C37801" w:rsidRDefault="00C37801">
      <w:pPr>
        <w:rPr>
          <w:b/>
        </w:rPr>
      </w:pPr>
    </w:p>
    <w:p w14:paraId="2216209F" w14:textId="087A27E0" w:rsidR="008F73BC" w:rsidRDefault="00AB2B20">
      <w:r>
        <w:rPr>
          <w:b/>
          <w:noProof/>
        </w:rPr>
        <w:drawing>
          <wp:inline distT="0" distB="0" distL="0" distR="0" wp14:anchorId="293BCA2D" wp14:editId="75C7F098">
            <wp:extent cx="5943600" cy="328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CowsLiquidFractio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2"/>
                    <a:stretch/>
                  </pic:blipFill>
                  <pic:spPr bwMode="auto">
                    <a:xfrm>
                      <a:off x="0" y="0"/>
                      <a:ext cx="5943600" cy="328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Figure </w:t>
      </w:r>
      <w:r w:rsidR="00C37801">
        <w:rPr>
          <w:b/>
        </w:rPr>
        <w:t>S</w:t>
      </w:r>
      <w:r>
        <w:rPr>
          <w:b/>
        </w:rPr>
        <w:t>1.</w:t>
      </w:r>
      <w:r>
        <w:t xml:space="preserve"> Non-metric multidimensional scaling (NMDS) plot of the liquid fraction samples. </w:t>
      </w:r>
      <w:r w:rsidR="00205F76">
        <w:t xml:space="preserve">Distances were calculated using the Bray-Curtis dissimilarity index in the </w:t>
      </w:r>
      <w:r w:rsidR="00205F76">
        <w:rPr>
          <w:i/>
        </w:rPr>
        <w:t>vegan</w:t>
      </w:r>
      <w:r w:rsidR="00205F76">
        <w:t xml:space="preserve"> package in R. Points were plotted based on subject and period of lactation.</w:t>
      </w:r>
    </w:p>
    <w:p w14:paraId="45EE4AAE" w14:textId="77777777" w:rsidR="00205F76" w:rsidRDefault="00205F76"/>
    <w:p w14:paraId="356466C8" w14:textId="77777777" w:rsidR="006D02E1" w:rsidRDefault="006D02E1">
      <w:r>
        <w:br w:type="page"/>
      </w:r>
    </w:p>
    <w:p w14:paraId="61B3C3A9" w14:textId="71FA9649" w:rsidR="00205F76" w:rsidRDefault="00205F76">
      <w:r>
        <w:rPr>
          <w:noProof/>
        </w:rPr>
        <w:lastRenderedPageBreak/>
        <w:drawing>
          <wp:inline distT="0" distB="0" distL="0" distR="0" wp14:anchorId="1265E5AB" wp14:editId="56CC219C">
            <wp:extent cx="5943600" cy="3212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CowsSolidFractio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7"/>
                    <a:stretch/>
                  </pic:blipFill>
                  <pic:spPr bwMode="auto">
                    <a:xfrm>
                      <a:off x="0" y="0"/>
                      <a:ext cx="5943600" cy="321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60B0D" w14:textId="61D148E5" w:rsidR="00205F76" w:rsidRDefault="00205F76" w:rsidP="00205F76">
      <w:pPr>
        <w:tabs>
          <w:tab w:val="left" w:pos="1155"/>
        </w:tabs>
      </w:pPr>
      <w:r>
        <w:rPr>
          <w:b/>
        </w:rPr>
        <w:t xml:space="preserve">Figure </w:t>
      </w:r>
      <w:r w:rsidR="00C37801">
        <w:rPr>
          <w:b/>
        </w:rPr>
        <w:t>S</w:t>
      </w:r>
      <w:r>
        <w:rPr>
          <w:b/>
        </w:rPr>
        <w:t>2.</w:t>
      </w:r>
      <w:r>
        <w:t xml:space="preserve"> NMDS</w:t>
      </w:r>
      <w:r w:rsidR="00C37801">
        <w:t xml:space="preserve"> </w:t>
      </w:r>
      <w:r>
        <w:t xml:space="preserve">plot of the solid fraction samples. Distances were calculated using the Bray-Curtis dissimilarity index in the </w:t>
      </w:r>
      <w:r>
        <w:rPr>
          <w:i/>
        </w:rPr>
        <w:t>vegan</w:t>
      </w:r>
      <w:r>
        <w:t xml:space="preserve"> package in R. Points were plotted based on subject and period of lactation.</w:t>
      </w:r>
    </w:p>
    <w:p w14:paraId="0DC2D7B4" w14:textId="77777777" w:rsidR="009104B8" w:rsidRDefault="009104B8" w:rsidP="00205F76">
      <w:pPr>
        <w:tabs>
          <w:tab w:val="left" w:pos="1155"/>
        </w:tabs>
      </w:pPr>
    </w:p>
    <w:p w14:paraId="06D9D00A" w14:textId="77777777" w:rsidR="009104B8" w:rsidRDefault="009104B8" w:rsidP="00205F76">
      <w:pPr>
        <w:tabs>
          <w:tab w:val="left" w:pos="1155"/>
        </w:tabs>
      </w:pPr>
    </w:p>
    <w:p w14:paraId="6D0EB339" w14:textId="77777777" w:rsidR="009104B8" w:rsidRDefault="009104B8" w:rsidP="00205F76">
      <w:pPr>
        <w:tabs>
          <w:tab w:val="left" w:pos="1155"/>
        </w:tabs>
      </w:pPr>
    </w:p>
    <w:p w14:paraId="67FE7642" w14:textId="77777777" w:rsidR="009104B8" w:rsidRDefault="009104B8" w:rsidP="00205F76">
      <w:pPr>
        <w:tabs>
          <w:tab w:val="left" w:pos="1155"/>
        </w:tabs>
      </w:pPr>
    </w:p>
    <w:p w14:paraId="280BB930" w14:textId="77777777" w:rsidR="009104B8" w:rsidRDefault="009104B8" w:rsidP="00205F76">
      <w:pPr>
        <w:tabs>
          <w:tab w:val="left" w:pos="1155"/>
        </w:tabs>
      </w:pPr>
    </w:p>
    <w:p w14:paraId="64CC3FE6" w14:textId="77777777" w:rsidR="009104B8" w:rsidRDefault="009104B8" w:rsidP="00205F76">
      <w:pPr>
        <w:tabs>
          <w:tab w:val="left" w:pos="1155"/>
        </w:tabs>
      </w:pPr>
    </w:p>
    <w:p w14:paraId="0ABC561D" w14:textId="77777777" w:rsidR="009104B8" w:rsidRDefault="009104B8" w:rsidP="00205F76">
      <w:pPr>
        <w:tabs>
          <w:tab w:val="left" w:pos="1155"/>
        </w:tabs>
      </w:pPr>
    </w:p>
    <w:p w14:paraId="76405E2A" w14:textId="77777777" w:rsidR="009104B8" w:rsidRDefault="009104B8" w:rsidP="00205F76">
      <w:pPr>
        <w:tabs>
          <w:tab w:val="left" w:pos="1155"/>
        </w:tabs>
      </w:pPr>
    </w:p>
    <w:p w14:paraId="1E6963FA" w14:textId="77777777" w:rsidR="009104B8" w:rsidRDefault="009104B8" w:rsidP="00205F76">
      <w:pPr>
        <w:tabs>
          <w:tab w:val="left" w:pos="1155"/>
        </w:tabs>
      </w:pPr>
    </w:p>
    <w:p w14:paraId="4C2D24E4" w14:textId="77777777" w:rsidR="009104B8" w:rsidRDefault="009104B8" w:rsidP="00205F76">
      <w:pPr>
        <w:tabs>
          <w:tab w:val="left" w:pos="1155"/>
        </w:tabs>
      </w:pPr>
    </w:p>
    <w:p w14:paraId="7AED2C12" w14:textId="77777777" w:rsidR="009104B8" w:rsidRDefault="009104B8" w:rsidP="00205F76">
      <w:pPr>
        <w:tabs>
          <w:tab w:val="left" w:pos="1155"/>
        </w:tabs>
      </w:pPr>
    </w:p>
    <w:p w14:paraId="77C0A84B" w14:textId="77777777" w:rsidR="009104B8" w:rsidRDefault="009104B8" w:rsidP="00205F76">
      <w:pPr>
        <w:tabs>
          <w:tab w:val="left" w:pos="1155"/>
        </w:tabs>
      </w:pPr>
    </w:p>
    <w:sectPr w:rsidR="0091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20"/>
    <w:rsid w:val="00205F76"/>
    <w:rsid w:val="00321689"/>
    <w:rsid w:val="006D02E1"/>
    <w:rsid w:val="007237FD"/>
    <w:rsid w:val="008F73BC"/>
    <w:rsid w:val="009104B8"/>
    <w:rsid w:val="00AB2B20"/>
    <w:rsid w:val="00B4693A"/>
    <w:rsid w:val="00C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11E6"/>
  <w15:chartTrackingRefBased/>
  <w15:docId w15:val="{ABF51B40-D8E2-41AF-885A-65DAEB0F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</Words>
  <Characters>423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suenlab</dc:creator>
  <cp:keywords/>
  <dc:description/>
  <cp:lastModifiedBy>Garret_Suen</cp:lastModifiedBy>
  <cp:revision>5</cp:revision>
  <dcterms:created xsi:type="dcterms:W3CDTF">2018-03-21T20:16:00Z</dcterms:created>
  <dcterms:modified xsi:type="dcterms:W3CDTF">2019-03-07T18:51:00Z</dcterms:modified>
</cp:coreProperties>
</file>