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FC" w:rsidRDefault="007E76FC" w:rsidP="007E76FC">
      <w:pPr>
        <w:rPr>
          <w:rFonts w:ascii="Times New Roman" w:hAnsi="Times New Roman" w:cs="Times New Roman"/>
          <w:b/>
          <w:sz w:val="24"/>
          <w:szCs w:val="24"/>
        </w:rPr>
      </w:pPr>
      <w:r>
        <w:rPr>
          <w:rFonts w:ascii="Times New Roman" w:hAnsi="Times New Roman" w:cs="Times New Roman"/>
          <w:b/>
          <w:sz w:val="24"/>
          <w:szCs w:val="24"/>
        </w:rPr>
        <w:t xml:space="preserve">Additional Information: Experiments on textile swatches stained with copper </w:t>
      </w:r>
      <w:proofErr w:type="spellStart"/>
      <w:r>
        <w:rPr>
          <w:rFonts w:ascii="Times New Roman" w:hAnsi="Times New Roman" w:cs="Times New Roman"/>
          <w:b/>
          <w:sz w:val="24"/>
          <w:szCs w:val="24"/>
        </w:rPr>
        <w:t>oxohydroxide</w:t>
      </w:r>
      <w:proofErr w:type="spellEnd"/>
      <w:r>
        <w:rPr>
          <w:rFonts w:ascii="Times New Roman" w:hAnsi="Times New Roman" w:cs="Times New Roman"/>
          <w:b/>
          <w:sz w:val="24"/>
          <w:szCs w:val="24"/>
        </w:rPr>
        <w:t xml:space="preserve"> solution</w:t>
      </w:r>
    </w:p>
    <w:p w:rsidR="007E76FC" w:rsidRDefault="007E76FC" w:rsidP="007E76FC">
      <w:pPr>
        <w:rPr>
          <w:rFonts w:ascii="Times New Roman" w:hAnsi="Times New Roman" w:cs="Times New Roman"/>
          <w:b/>
          <w:sz w:val="24"/>
          <w:szCs w:val="24"/>
        </w:rPr>
      </w:pPr>
    </w:p>
    <w:p w:rsidR="007E76FC" w:rsidRDefault="007E76FC" w:rsidP="007E76FC">
      <w:pPr>
        <w:rPr>
          <w:rFonts w:ascii="Times New Roman" w:hAnsi="Times New Roman" w:cs="Times New Roman"/>
          <w:sz w:val="24"/>
          <w:szCs w:val="24"/>
        </w:rPr>
      </w:pPr>
      <w:r>
        <w:rPr>
          <w:rFonts w:ascii="Times New Roman" w:hAnsi="Times New Roman" w:cs="Times New Roman"/>
          <w:sz w:val="24"/>
          <w:szCs w:val="24"/>
        </w:rPr>
        <w:t xml:space="preserve">Cellulosic (cotton, linen, hemp) and proteinaceous (silk, wool) textiles swatches measuring </w:t>
      </w:r>
      <w:proofErr w:type="spellStart"/>
      <w:r>
        <w:rPr>
          <w:rFonts w:ascii="Times New Roman" w:hAnsi="Times New Roman" w:cs="Times New Roman"/>
          <w:sz w:val="24"/>
          <w:szCs w:val="24"/>
        </w:rPr>
        <w:t>10x10cm</w:t>
      </w:r>
      <w:proofErr w:type="spellEnd"/>
      <w:r>
        <w:rPr>
          <w:rFonts w:ascii="Times New Roman" w:hAnsi="Times New Roman" w:cs="Times New Roman"/>
          <w:sz w:val="24"/>
          <w:szCs w:val="24"/>
        </w:rPr>
        <w:t xml:space="preserve"> were immersed in a </w:t>
      </w:r>
      <w:proofErr w:type="spellStart"/>
      <w:r>
        <w:rPr>
          <w:rFonts w:ascii="Times New Roman" w:hAnsi="Times New Roman" w:cs="Times New Roman"/>
          <w:sz w:val="24"/>
          <w:szCs w:val="24"/>
        </w:rPr>
        <w:t>100ml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1M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CuSO</w:t>
      </w:r>
      <w:r w:rsidRPr="00ED479A">
        <w:rPr>
          <w:rFonts w:ascii="Times New Roman" w:hAnsi="Times New Roman" w:cs="Times New Roman"/>
          <w:sz w:val="24"/>
          <w:szCs w:val="24"/>
          <w:vertAlign w:val="subscript"/>
        </w:rPr>
        <w:t>4</w:t>
      </w:r>
      <w:proofErr w:type="spellEnd"/>
      <w:r>
        <w:rPr>
          <w:rFonts w:ascii="Times New Roman" w:hAnsi="Times New Roman" w:cs="Times New Roman"/>
          <w:sz w:val="24"/>
          <w:szCs w:val="24"/>
        </w:rPr>
        <w:t xml:space="preserve"> solution (</w:t>
      </w:r>
      <w:proofErr w:type="spellStart"/>
      <w:r>
        <w:rPr>
          <w:rFonts w:ascii="Times New Roman" w:hAnsi="Times New Roman" w:cs="Times New Roman"/>
          <w:sz w:val="24"/>
          <w:szCs w:val="24"/>
        </w:rPr>
        <w:t>pH~6.5</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10mins</w:t>
      </w:r>
      <w:proofErr w:type="spellEnd"/>
      <w:r>
        <w:rPr>
          <w:rFonts w:ascii="Times New Roman" w:hAnsi="Times New Roman" w:cs="Times New Roman"/>
          <w:sz w:val="24"/>
          <w:szCs w:val="24"/>
        </w:rPr>
        <w:t xml:space="preserve"> and subsequently immersed in a </w:t>
      </w:r>
      <w:proofErr w:type="spellStart"/>
      <w:r>
        <w:rPr>
          <w:rFonts w:ascii="Times New Roman" w:hAnsi="Times New Roman" w:cs="Times New Roman"/>
          <w:sz w:val="24"/>
          <w:szCs w:val="24"/>
        </w:rPr>
        <w:t>100ml</w:t>
      </w:r>
      <w:proofErr w:type="spellEnd"/>
      <w:r>
        <w:rPr>
          <w:rFonts w:ascii="Times New Roman" w:hAnsi="Times New Roman" w:cs="Times New Roman"/>
          <w:sz w:val="24"/>
          <w:szCs w:val="24"/>
        </w:rPr>
        <w:t xml:space="preserve"> solution of </w:t>
      </w:r>
      <w:proofErr w:type="spellStart"/>
      <w:r>
        <w:rPr>
          <w:rFonts w:ascii="Times New Roman" w:hAnsi="Times New Roman" w:cs="Times New Roman"/>
          <w:sz w:val="24"/>
          <w:szCs w:val="24"/>
        </w:rPr>
        <w:t>0.05M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pH~12.5</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5mins</w:t>
      </w:r>
      <w:proofErr w:type="spellEnd"/>
      <w:r>
        <w:rPr>
          <w:rFonts w:ascii="Times New Roman" w:hAnsi="Times New Roman" w:cs="Times New Roman"/>
          <w:sz w:val="24"/>
          <w:szCs w:val="24"/>
        </w:rPr>
        <w:t xml:space="preserve">, and finally rinsed with softened water for </w:t>
      </w:r>
      <w:proofErr w:type="spellStart"/>
      <w:r>
        <w:rPr>
          <w:rFonts w:ascii="Times New Roman" w:hAnsi="Times New Roman" w:cs="Times New Roman"/>
          <w:sz w:val="24"/>
          <w:szCs w:val="24"/>
        </w:rPr>
        <w:t>5mins</w:t>
      </w:r>
      <w:proofErr w:type="spellEnd"/>
      <w:r>
        <w:rPr>
          <w:rFonts w:ascii="Times New Roman" w:hAnsi="Times New Roman" w:cs="Times New Roman"/>
          <w:sz w:val="24"/>
          <w:szCs w:val="24"/>
        </w:rPr>
        <w:t xml:space="preserve"> (Fig. 1). Three sets of swatches were used for each different fibre. The swatches were treated with sodium hydroxide after having been immersed in the metal solution for the metal ions to react to metal hydroxides. They were rinsed to remove loosely bound material (Fig. 2). The method was repeated twice to ensure the results were reproducible. Swatches were allowed to air dry and equilibrated for </w:t>
      </w:r>
      <w:proofErr w:type="spellStart"/>
      <w:r>
        <w:rPr>
          <w:rFonts w:ascii="Times New Roman" w:hAnsi="Times New Roman" w:cs="Times New Roman"/>
          <w:sz w:val="24"/>
          <w:szCs w:val="24"/>
        </w:rPr>
        <w:t>24hrs</w:t>
      </w:r>
      <w:proofErr w:type="spellEnd"/>
      <w:r>
        <w:rPr>
          <w:rFonts w:ascii="Times New Roman" w:hAnsi="Times New Roman" w:cs="Times New Roman"/>
          <w:sz w:val="24"/>
          <w:szCs w:val="24"/>
        </w:rPr>
        <w:t xml:space="preserve"> under ambient conditions before further assessment and sampling.</w:t>
      </w:r>
    </w:p>
    <w:p w:rsidR="007E76FC" w:rsidRDefault="007E76FC" w:rsidP="007E76FC">
      <w:pPr>
        <w:rPr>
          <w:rFonts w:ascii="Times New Roman" w:hAnsi="Times New Roman" w:cs="Times New Roman"/>
          <w:sz w:val="24"/>
          <w:szCs w:val="24"/>
        </w:rPr>
      </w:pPr>
    </w:p>
    <w:p w:rsidR="007E76FC" w:rsidRDefault="007E76FC" w:rsidP="007E76FC">
      <w:pPr>
        <w:rPr>
          <w:rFonts w:ascii="Times New Roman" w:hAnsi="Times New Roman" w:cs="Times New Roman"/>
          <w:sz w:val="24"/>
          <w:szCs w:val="24"/>
        </w:rPr>
      </w:pPr>
      <w:r>
        <w:rPr>
          <w:rFonts w:ascii="Times New Roman" w:hAnsi="Times New Roman" w:cs="Times New Roman"/>
          <w:sz w:val="24"/>
          <w:szCs w:val="24"/>
        </w:rPr>
        <w:t xml:space="preserve">Figure </w:t>
      </w:r>
      <w:proofErr w:type="spellStart"/>
      <w:r>
        <w:rPr>
          <w:rFonts w:ascii="Times New Roman" w:hAnsi="Times New Roman" w:cs="Times New Roman"/>
          <w:sz w:val="24"/>
          <w:szCs w:val="24"/>
        </w:rPr>
        <w:t>S1</w:t>
      </w:r>
      <w:proofErr w:type="spellEnd"/>
      <w:r>
        <w:rPr>
          <w:rFonts w:ascii="Times New Roman" w:hAnsi="Times New Roman" w:cs="Times New Roman"/>
          <w:sz w:val="24"/>
          <w:szCs w:val="24"/>
        </w:rPr>
        <w:t>: The staining experiments in progress.</w:t>
      </w:r>
    </w:p>
    <w:p w:rsidR="007E76FC" w:rsidRDefault="007E76FC" w:rsidP="007E76FC">
      <w:pP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3619500" cy="2714625"/>
            <wp:effectExtent l="19050" t="0" r="0" b="0"/>
            <wp:docPr id="2" name="Picture 2" descr="H:\journals\Springer\Space\40494\304\Stage200\Author\Fig_1_Supplementary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journals\Springer\Space\40494\304\Stage200\Author\Fig_1_Supplementary_REVISED.jpg"/>
                    <pic:cNvPicPr>
                      <a:picLocks noChangeAspect="1" noChangeArrowheads="1"/>
                    </pic:cNvPicPr>
                  </pic:nvPicPr>
                  <pic:blipFill>
                    <a:blip r:embed="rId4" cstate="print"/>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p w:rsidR="007E76FC" w:rsidRPr="00ED479A" w:rsidRDefault="007E76FC" w:rsidP="007E76FC">
      <w:pPr>
        <w:rPr>
          <w:rFonts w:ascii="Times New Roman" w:hAnsi="Times New Roman" w:cs="Times New Roman"/>
          <w:sz w:val="24"/>
          <w:szCs w:val="24"/>
        </w:rPr>
      </w:pPr>
      <w:r>
        <w:rPr>
          <w:rFonts w:ascii="Times New Roman" w:hAnsi="Times New Roman" w:cs="Times New Roman"/>
          <w:sz w:val="24"/>
          <w:szCs w:val="24"/>
        </w:rPr>
        <w:t xml:space="preserve">Figure </w:t>
      </w:r>
      <w:proofErr w:type="spellStart"/>
      <w:r>
        <w:rPr>
          <w:rFonts w:ascii="Times New Roman" w:hAnsi="Times New Roman" w:cs="Times New Roman"/>
          <w:sz w:val="24"/>
          <w:szCs w:val="24"/>
        </w:rPr>
        <w:t>S2</w:t>
      </w:r>
      <w:proofErr w:type="spellEnd"/>
      <w:r>
        <w:rPr>
          <w:rFonts w:ascii="Times New Roman" w:hAnsi="Times New Roman" w:cs="Times New Roman"/>
          <w:sz w:val="24"/>
          <w:szCs w:val="24"/>
        </w:rPr>
        <w:t>: An example of a cotton swatch after staining.</w:t>
      </w:r>
    </w:p>
    <w:p w:rsidR="00CB52A8" w:rsidRDefault="007E76FC">
      <w:r>
        <w:rPr>
          <w:noProof/>
          <w:lang w:eastAsia="en-IN"/>
        </w:rPr>
        <w:lastRenderedPageBreak/>
        <w:drawing>
          <wp:inline distT="0" distB="0" distL="0" distR="0">
            <wp:extent cx="5762625" cy="5762625"/>
            <wp:effectExtent l="19050" t="0" r="9525" b="0"/>
            <wp:docPr id="3" name="Picture 3" descr="H:\journals\Springer\Space\40494\304\Stage200\Author\Fig_2_Supplementary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journals\Springer\Space\40494\304\Stage200\Author\Fig_2_Supplementary_REVISED.jpg"/>
                    <pic:cNvPicPr>
                      <a:picLocks noChangeAspect="1" noChangeArrowheads="1"/>
                    </pic:cNvPicPr>
                  </pic:nvPicPr>
                  <pic:blipFill>
                    <a:blip r:embed="rId5" cstate="print"/>
                    <a:srcRect/>
                    <a:stretch>
                      <a:fillRect/>
                    </a:stretch>
                  </pic:blipFill>
                  <pic:spPr bwMode="auto">
                    <a:xfrm>
                      <a:off x="0" y="0"/>
                      <a:ext cx="5762625" cy="5762625"/>
                    </a:xfrm>
                    <a:prstGeom prst="rect">
                      <a:avLst/>
                    </a:prstGeom>
                    <a:noFill/>
                    <a:ln w="9525">
                      <a:noFill/>
                      <a:miter lim="800000"/>
                      <a:headEnd/>
                      <a:tailEnd/>
                    </a:ln>
                  </pic:spPr>
                </pic:pic>
              </a:graphicData>
            </a:graphic>
          </wp:inline>
        </w:drawing>
      </w:r>
    </w:p>
    <w:sectPr w:rsidR="00CB52A8" w:rsidSect="00F007B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6FC"/>
    <w:rsid w:val="00412043"/>
    <w:rsid w:val="007044E2"/>
    <w:rsid w:val="007E76FC"/>
    <w:rsid w:val="00961A14"/>
    <w:rsid w:val="00CB52A8"/>
    <w:rsid w:val="00FA3D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0013358</dc:creator>
  <cp:lastModifiedBy>0013358</cp:lastModifiedBy>
  <cp:revision>1</cp:revision>
  <dcterms:created xsi:type="dcterms:W3CDTF">2019-08-10T02:03:00Z</dcterms:created>
  <dcterms:modified xsi:type="dcterms:W3CDTF">2019-08-10T02:04:00Z</dcterms:modified>
</cp:coreProperties>
</file>