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9499" w14:textId="77777777" w:rsidR="00B0380E" w:rsidRPr="00083C90" w:rsidRDefault="00B0380E" w:rsidP="00B0380E">
      <w:pPr>
        <w:spacing w:after="0" w:line="360" w:lineRule="auto"/>
        <w:jc w:val="both"/>
        <w:rPr>
          <w:rFonts w:ascii="Arial" w:hAnsi="Arial" w:cs="Arial"/>
          <w:sz w:val="24"/>
        </w:rPr>
      </w:pPr>
      <w:bookmarkStart w:id="0" w:name="_Hlk507675562"/>
      <w:bookmarkStart w:id="1" w:name="_Hlk522130311"/>
      <w:r w:rsidRPr="00083C90">
        <w:rPr>
          <w:rFonts w:ascii="Arial" w:hAnsi="Arial" w:cs="Arial"/>
          <w:sz w:val="36"/>
        </w:rPr>
        <w:t>Plasma protein fractions in free-living white-tailed eagle (</w:t>
      </w:r>
      <w:r w:rsidRPr="00083C90">
        <w:rPr>
          <w:rFonts w:ascii="Arial" w:hAnsi="Arial" w:cs="Arial"/>
          <w:i/>
          <w:sz w:val="36"/>
        </w:rPr>
        <w:t>Haliaeetus albicilla</w:t>
      </w:r>
      <w:r w:rsidRPr="00083C90">
        <w:rPr>
          <w:rFonts w:ascii="Arial" w:hAnsi="Arial" w:cs="Arial"/>
          <w:sz w:val="36"/>
        </w:rPr>
        <w:t>) nestlings in Norway</w:t>
      </w:r>
      <w:r w:rsidRPr="00083C90" w:rsidDel="007F4034">
        <w:rPr>
          <w:rFonts w:ascii="Arial" w:hAnsi="Arial" w:cs="Arial"/>
          <w:sz w:val="36"/>
        </w:rPr>
        <w:t xml:space="preserve"> </w:t>
      </w:r>
    </w:p>
    <w:bookmarkEnd w:id="0"/>
    <w:p w14:paraId="53A38E99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</w:rPr>
      </w:pPr>
    </w:p>
    <w:p w14:paraId="44A261EB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083C90">
        <w:rPr>
          <w:rFonts w:ascii="Arial" w:hAnsi="Arial" w:cs="Arial"/>
          <w:sz w:val="24"/>
        </w:rPr>
        <w:t>Jørgen</w:t>
      </w:r>
      <w:proofErr w:type="spellEnd"/>
      <w:r w:rsidRPr="00083C90">
        <w:rPr>
          <w:rFonts w:ascii="Arial" w:hAnsi="Arial" w:cs="Arial"/>
          <w:sz w:val="24"/>
        </w:rPr>
        <w:t xml:space="preserve"> </w:t>
      </w:r>
      <w:proofErr w:type="spellStart"/>
      <w:r w:rsidRPr="00083C90">
        <w:rPr>
          <w:rFonts w:ascii="Arial" w:hAnsi="Arial" w:cs="Arial"/>
          <w:sz w:val="24"/>
        </w:rPr>
        <w:t>Flo</w:t>
      </w:r>
      <w:r w:rsidRPr="00083C90">
        <w:rPr>
          <w:rFonts w:ascii="Arial" w:hAnsi="Arial" w:cs="Arial"/>
          <w:sz w:val="24"/>
          <w:vertAlign w:val="superscript"/>
        </w:rPr>
        <w:t>a</w:t>
      </w:r>
      <w:proofErr w:type="spellEnd"/>
      <w:r w:rsidRPr="00083C90">
        <w:rPr>
          <w:rFonts w:ascii="Arial" w:hAnsi="Arial" w:cs="Arial"/>
          <w:sz w:val="24"/>
        </w:rPr>
        <w:t xml:space="preserve">, Mari </w:t>
      </w:r>
      <w:proofErr w:type="spellStart"/>
      <w:r w:rsidRPr="00083C90">
        <w:rPr>
          <w:rFonts w:ascii="Arial" w:hAnsi="Arial" w:cs="Arial"/>
          <w:sz w:val="24"/>
        </w:rPr>
        <w:t>Engvig</w:t>
      </w:r>
      <w:proofErr w:type="spellEnd"/>
      <w:r w:rsidRPr="00083C90">
        <w:rPr>
          <w:rFonts w:ascii="Arial" w:hAnsi="Arial" w:cs="Arial"/>
          <w:sz w:val="24"/>
        </w:rPr>
        <w:t xml:space="preserve"> </w:t>
      </w:r>
      <w:proofErr w:type="spellStart"/>
      <w:r w:rsidRPr="00083C90">
        <w:rPr>
          <w:rFonts w:ascii="Arial" w:hAnsi="Arial" w:cs="Arial"/>
          <w:sz w:val="24"/>
        </w:rPr>
        <w:t>Løseth</w:t>
      </w:r>
      <w:r w:rsidRPr="00083C90">
        <w:rPr>
          <w:rFonts w:ascii="Arial" w:hAnsi="Arial" w:cs="Arial"/>
          <w:sz w:val="24"/>
          <w:vertAlign w:val="superscript"/>
        </w:rPr>
        <w:t>a</w:t>
      </w:r>
      <w:proofErr w:type="spellEnd"/>
      <w:r w:rsidRPr="00083C90">
        <w:rPr>
          <w:rFonts w:ascii="Arial" w:hAnsi="Arial" w:cs="Arial"/>
          <w:sz w:val="24"/>
        </w:rPr>
        <w:t xml:space="preserve">, Christian </w:t>
      </w:r>
      <w:proofErr w:type="spellStart"/>
      <w:r w:rsidRPr="00083C90">
        <w:rPr>
          <w:rFonts w:ascii="Arial" w:hAnsi="Arial" w:cs="Arial"/>
          <w:sz w:val="24"/>
        </w:rPr>
        <w:t>Sonne</w:t>
      </w:r>
      <w:r w:rsidRPr="00083C90">
        <w:rPr>
          <w:rFonts w:ascii="Arial" w:hAnsi="Arial" w:cs="Arial"/>
          <w:sz w:val="24"/>
          <w:vertAlign w:val="superscript"/>
        </w:rPr>
        <w:t>b</w:t>
      </w:r>
      <w:proofErr w:type="spellEnd"/>
      <w:r w:rsidRPr="00083C90">
        <w:rPr>
          <w:rFonts w:ascii="Arial" w:hAnsi="Arial" w:cs="Arial"/>
          <w:sz w:val="24"/>
        </w:rPr>
        <w:t xml:space="preserve">, Veerle L. B. </w:t>
      </w:r>
      <w:proofErr w:type="spellStart"/>
      <w:r w:rsidRPr="00083C90">
        <w:rPr>
          <w:rFonts w:ascii="Arial" w:hAnsi="Arial" w:cs="Arial"/>
          <w:sz w:val="24"/>
        </w:rPr>
        <w:t>Jaspers</w:t>
      </w:r>
      <w:r w:rsidRPr="00083C90">
        <w:rPr>
          <w:rFonts w:ascii="Arial" w:hAnsi="Arial" w:cs="Arial"/>
          <w:sz w:val="24"/>
          <w:vertAlign w:val="superscript"/>
        </w:rPr>
        <w:t>a</w:t>
      </w:r>
      <w:proofErr w:type="spellEnd"/>
      <w:r w:rsidRPr="00083C90">
        <w:rPr>
          <w:rFonts w:ascii="Arial" w:hAnsi="Arial" w:cs="Arial"/>
          <w:sz w:val="24"/>
        </w:rPr>
        <w:t xml:space="preserve"> and Hege Brun-</w:t>
      </w:r>
      <w:proofErr w:type="spellStart"/>
      <w:r w:rsidRPr="00083C90">
        <w:rPr>
          <w:rFonts w:ascii="Arial" w:hAnsi="Arial" w:cs="Arial"/>
          <w:sz w:val="24"/>
        </w:rPr>
        <w:t>Hansen</w:t>
      </w:r>
      <w:r w:rsidRPr="00083C90">
        <w:rPr>
          <w:rFonts w:ascii="Arial" w:hAnsi="Arial" w:cs="Arial"/>
          <w:sz w:val="24"/>
          <w:vertAlign w:val="superscript"/>
        </w:rPr>
        <w:t>c</w:t>
      </w:r>
      <w:proofErr w:type="spellEnd"/>
    </w:p>
    <w:p w14:paraId="24934226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Cs w:val="20"/>
        </w:rPr>
      </w:pPr>
    </w:p>
    <w:p w14:paraId="405D741C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</w:rPr>
        <w:t>Affiliation:</w:t>
      </w:r>
    </w:p>
    <w:p w14:paraId="5C3C3AE0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  <w:vertAlign w:val="superscript"/>
        </w:rPr>
        <w:t>a</w:t>
      </w:r>
      <w:r w:rsidRPr="00083C90">
        <w:rPr>
          <w:rFonts w:ascii="Arial" w:hAnsi="Arial" w:cs="Arial"/>
          <w:szCs w:val="20"/>
        </w:rPr>
        <w:t xml:space="preserve"> Department of Biology, Norwegian University of Science and Technology (NTNU), </w:t>
      </w:r>
      <w:proofErr w:type="spellStart"/>
      <w:r w:rsidRPr="00083C90">
        <w:rPr>
          <w:rFonts w:ascii="Arial" w:hAnsi="Arial" w:cs="Arial"/>
          <w:szCs w:val="20"/>
        </w:rPr>
        <w:t>Høgskoleringen</w:t>
      </w:r>
      <w:proofErr w:type="spellEnd"/>
      <w:r w:rsidRPr="00083C90">
        <w:rPr>
          <w:rFonts w:ascii="Arial" w:hAnsi="Arial" w:cs="Arial"/>
          <w:szCs w:val="20"/>
        </w:rPr>
        <w:t xml:space="preserve"> 5, 7491 Trondheim, Norway</w:t>
      </w:r>
    </w:p>
    <w:p w14:paraId="0DAB8203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  <w:vertAlign w:val="superscript"/>
        </w:rPr>
        <w:t>b</w:t>
      </w:r>
      <w:r w:rsidRPr="00083C90">
        <w:rPr>
          <w:rFonts w:ascii="Arial" w:hAnsi="Arial" w:cs="Arial"/>
          <w:szCs w:val="20"/>
        </w:rPr>
        <w:t xml:space="preserve"> Department of Bioscience, Faculty of Science and Technology, Arctic Research </w:t>
      </w:r>
      <w:proofErr w:type="spellStart"/>
      <w:r w:rsidRPr="00083C90">
        <w:rPr>
          <w:rFonts w:ascii="Arial" w:hAnsi="Arial" w:cs="Arial"/>
          <w:szCs w:val="20"/>
        </w:rPr>
        <w:t>Center</w:t>
      </w:r>
      <w:proofErr w:type="spellEnd"/>
      <w:r w:rsidRPr="00083C90">
        <w:rPr>
          <w:rFonts w:ascii="Arial" w:hAnsi="Arial" w:cs="Arial"/>
          <w:szCs w:val="20"/>
        </w:rPr>
        <w:t xml:space="preserve"> (ARC), Aarhus University, </w:t>
      </w:r>
      <w:proofErr w:type="spellStart"/>
      <w:r w:rsidRPr="00083C90">
        <w:rPr>
          <w:rFonts w:ascii="Arial" w:hAnsi="Arial" w:cs="Arial"/>
          <w:szCs w:val="20"/>
        </w:rPr>
        <w:t>Frederiksborgvej</w:t>
      </w:r>
      <w:proofErr w:type="spellEnd"/>
      <w:r w:rsidRPr="00083C90">
        <w:rPr>
          <w:rFonts w:ascii="Arial" w:hAnsi="Arial" w:cs="Arial"/>
          <w:szCs w:val="20"/>
        </w:rPr>
        <w:t xml:space="preserve"> 399, PO Box 358, DK-4000 Roskilde, Denmark</w:t>
      </w:r>
    </w:p>
    <w:p w14:paraId="07A77061" w14:textId="77777777" w:rsidR="004349A1" w:rsidRPr="00083C90" w:rsidRDefault="004349A1" w:rsidP="004349A1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  <w:vertAlign w:val="superscript"/>
        </w:rPr>
        <w:t>c</w:t>
      </w:r>
      <w:r w:rsidRPr="00083C90">
        <w:rPr>
          <w:rFonts w:ascii="Arial" w:hAnsi="Arial" w:cs="Arial"/>
          <w:szCs w:val="20"/>
        </w:rPr>
        <w:t xml:space="preserve"> </w:t>
      </w:r>
      <w:r w:rsidRPr="00083C90">
        <w:rPr>
          <w:rFonts w:ascii="Arial" w:hAnsi="Arial" w:cs="Arial"/>
          <w:szCs w:val="20"/>
          <w:lang w:val="pt-PT"/>
        </w:rPr>
        <w:t>Department of Basic Sciences and Aquatic Medicine, Norwegian University of Life Sciences (NMBU), 0454 Oslo, Norway</w:t>
      </w:r>
    </w:p>
    <w:p w14:paraId="1834E8B7" w14:textId="6E06F5D6" w:rsidR="00B81B49" w:rsidRPr="00083C90" w:rsidRDefault="00B81B49" w:rsidP="00B81B49">
      <w:pPr>
        <w:spacing w:after="0"/>
        <w:rPr>
          <w:rFonts w:ascii="Arial" w:hAnsi="Arial" w:cs="Arial"/>
          <w:sz w:val="24"/>
        </w:rPr>
      </w:pPr>
    </w:p>
    <w:p w14:paraId="1C11FFFD" w14:textId="271FC2E8" w:rsidR="004349A1" w:rsidRPr="00083C90" w:rsidRDefault="004349A1" w:rsidP="00B81B49">
      <w:pPr>
        <w:spacing w:after="0"/>
        <w:rPr>
          <w:rFonts w:ascii="Arial" w:hAnsi="Arial" w:cs="Arial"/>
          <w:szCs w:val="20"/>
        </w:rPr>
      </w:pPr>
    </w:p>
    <w:p w14:paraId="08850CBC" w14:textId="77777777" w:rsidR="005776ED" w:rsidRPr="00083C90" w:rsidRDefault="005776ED" w:rsidP="00B81B49">
      <w:pPr>
        <w:spacing w:after="0"/>
        <w:rPr>
          <w:rFonts w:ascii="Arial" w:hAnsi="Arial" w:cs="Arial"/>
          <w:szCs w:val="20"/>
        </w:rPr>
      </w:pPr>
    </w:p>
    <w:p w14:paraId="40D085A1" w14:textId="77777777" w:rsidR="00B81B49" w:rsidRPr="00083C90" w:rsidRDefault="00B81B49" w:rsidP="00B81B49">
      <w:pPr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</w:rPr>
        <w:t>Number of pages:</w:t>
      </w:r>
      <w:r w:rsidR="004E4E42" w:rsidRPr="00083C90">
        <w:rPr>
          <w:rFonts w:ascii="Arial" w:hAnsi="Arial" w:cs="Arial"/>
          <w:szCs w:val="20"/>
        </w:rPr>
        <w:t xml:space="preserve"> 5</w:t>
      </w:r>
    </w:p>
    <w:p w14:paraId="1AA34077" w14:textId="052DE077" w:rsidR="00B81B49" w:rsidRPr="00083C90" w:rsidRDefault="00B81B49" w:rsidP="00B81B49">
      <w:pPr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</w:rPr>
        <w:t xml:space="preserve">Number of tables: </w:t>
      </w:r>
      <w:r w:rsidR="00F3318A">
        <w:rPr>
          <w:rFonts w:ascii="Arial" w:hAnsi="Arial" w:cs="Arial"/>
          <w:szCs w:val="20"/>
        </w:rPr>
        <w:t>2</w:t>
      </w:r>
    </w:p>
    <w:p w14:paraId="03ECD9F2" w14:textId="73C9BA71" w:rsidR="00B81B49" w:rsidRPr="00083C90" w:rsidRDefault="00B81B49" w:rsidP="006042C7">
      <w:pPr>
        <w:spacing w:after="0" w:line="360" w:lineRule="auto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</w:rPr>
        <w:t>Number of figures:</w:t>
      </w:r>
      <w:r w:rsidR="006042C7" w:rsidRPr="00083C90">
        <w:rPr>
          <w:rFonts w:ascii="Arial" w:hAnsi="Arial" w:cs="Arial"/>
          <w:szCs w:val="20"/>
        </w:rPr>
        <w:t xml:space="preserve"> </w:t>
      </w:r>
      <w:r w:rsidR="00F3318A">
        <w:rPr>
          <w:rFonts w:ascii="Arial" w:hAnsi="Arial" w:cs="Arial"/>
          <w:szCs w:val="20"/>
        </w:rPr>
        <w:t>6</w:t>
      </w:r>
    </w:p>
    <w:p w14:paraId="3071BBAF" w14:textId="77777777" w:rsidR="006042C7" w:rsidRPr="00083C90" w:rsidRDefault="006042C7" w:rsidP="006042C7">
      <w:pPr>
        <w:spacing w:after="0" w:line="360" w:lineRule="auto"/>
        <w:rPr>
          <w:rFonts w:ascii="Arial" w:hAnsi="Arial" w:cs="Arial"/>
          <w:szCs w:val="20"/>
        </w:rPr>
      </w:pPr>
    </w:p>
    <w:p w14:paraId="799D6625" w14:textId="77777777" w:rsidR="007D78ED" w:rsidRPr="00083C90" w:rsidRDefault="007D78ED" w:rsidP="006042C7">
      <w:pPr>
        <w:spacing w:after="0" w:line="360" w:lineRule="auto"/>
        <w:rPr>
          <w:rFonts w:ascii="Arial" w:hAnsi="Arial" w:cs="Arial"/>
          <w:szCs w:val="20"/>
        </w:rPr>
      </w:pPr>
    </w:p>
    <w:p w14:paraId="792B45EE" w14:textId="77777777" w:rsidR="007D78ED" w:rsidRPr="00083C90" w:rsidRDefault="007D78ED" w:rsidP="006042C7">
      <w:pPr>
        <w:spacing w:after="0" w:line="360" w:lineRule="auto"/>
        <w:rPr>
          <w:rFonts w:ascii="Arial" w:hAnsi="Arial" w:cs="Arial"/>
          <w:szCs w:val="20"/>
        </w:rPr>
      </w:pPr>
    </w:p>
    <w:p w14:paraId="1639E6D8" w14:textId="26648411" w:rsidR="00B81B49" w:rsidRPr="00083C90" w:rsidRDefault="00B81B49" w:rsidP="006042C7">
      <w:pPr>
        <w:spacing w:after="0" w:line="360" w:lineRule="auto"/>
        <w:rPr>
          <w:rFonts w:ascii="Arial" w:hAnsi="Arial" w:cs="Arial"/>
          <w:szCs w:val="20"/>
        </w:rPr>
      </w:pPr>
      <w:r w:rsidRPr="00083C90">
        <w:rPr>
          <w:rFonts w:ascii="Arial" w:hAnsi="Arial" w:cs="Arial"/>
          <w:szCs w:val="20"/>
        </w:rPr>
        <w:t>Contents:</w:t>
      </w:r>
    </w:p>
    <w:p w14:paraId="603EA74A" w14:textId="0F786BD2" w:rsidR="004B41EE" w:rsidRPr="009713D6" w:rsidRDefault="004B41EE" w:rsidP="004B41EE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>Table S1: Body mass and age of white-tailed eagle nestlings</w:t>
      </w:r>
    </w:p>
    <w:p w14:paraId="4EDCCD0D" w14:textId="0E5EB24E" w:rsidR="00B81B49" w:rsidRPr="009713D6" w:rsidRDefault="006042C7" w:rsidP="006D33B6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>Table S</w:t>
      </w:r>
      <w:r w:rsidR="004B41EE" w:rsidRPr="009713D6">
        <w:rPr>
          <w:rFonts w:ascii="Arial" w:hAnsi="Arial" w:cs="Arial"/>
          <w:szCs w:val="20"/>
        </w:rPr>
        <w:t>2</w:t>
      </w:r>
      <w:r w:rsidRPr="009713D6">
        <w:rPr>
          <w:rFonts w:ascii="Arial" w:hAnsi="Arial" w:cs="Arial"/>
          <w:szCs w:val="20"/>
        </w:rPr>
        <w:t xml:space="preserve">: </w:t>
      </w:r>
      <w:r w:rsidR="006D33B6" w:rsidRPr="009713D6">
        <w:rPr>
          <w:rFonts w:ascii="Arial" w:hAnsi="Arial" w:cs="Arial"/>
          <w:szCs w:val="20"/>
        </w:rPr>
        <w:t xml:space="preserve">Plasma protein </w:t>
      </w:r>
      <w:r w:rsidR="00687D24" w:rsidRPr="009713D6">
        <w:rPr>
          <w:rFonts w:ascii="Arial" w:hAnsi="Arial" w:cs="Arial"/>
          <w:szCs w:val="20"/>
        </w:rPr>
        <w:t>concentrations</w:t>
      </w:r>
      <w:r w:rsidR="006D33B6" w:rsidRPr="009713D6">
        <w:rPr>
          <w:rFonts w:ascii="Arial" w:hAnsi="Arial" w:cs="Arial"/>
          <w:szCs w:val="20"/>
        </w:rPr>
        <w:t xml:space="preserve"> in white-tailed eagle nestlings </w:t>
      </w:r>
    </w:p>
    <w:p w14:paraId="2282DEDB" w14:textId="4A996E6A" w:rsidR="00844F4B" w:rsidRPr="009713D6" w:rsidRDefault="00844F4B" w:rsidP="006042C7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 xml:space="preserve">Figure S1: Map of </w:t>
      </w:r>
      <w:r w:rsidR="007D78ED" w:rsidRPr="009713D6">
        <w:rPr>
          <w:rFonts w:ascii="Arial" w:hAnsi="Arial" w:cs="Arial"/>
          <w:szCs w:val="20"/>
        </w:rPr>
        <w:t>Norway displaying the two sampling locations</w:t>
      </w:r>
    </w:p>
    <w:p w14:paraId="44B12BC2" w14:textId="70CFC13E" w:rsidR="00B81B49" w:rsidRPr="009713D6" w:rsidRDefault="006042C7" w:rsidP="006042C7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 xml:space="preserve">Figure </w:t>
      </w:r>
      <w:r w:rsidR="00844F4B" w:rsidRPr="009713D6">
        <w:rPr>
          <w:rFonts w:ascii="Arial" w:hAnsi="Arial" w:cs="Arial"/>
          <w:szCs w:val="20"/>
        </w:rPr>
        <w:t>S2</w:t>
      </w:r>
      <w:r w:rsidRPr="009713D6">
        <w:rPr>
          <w:rFonts w:ascii="Arial" w:hAnsi="Arial" w:cs="Arial"/>
          <w:szCs w:val="20"/>
        </w:rPr>
        <w:t>: Scatterplot between age and p</w:t>
      </w:r>
      <w:r w:rsidR="00687D24" w:rsidRPr="009713D6">
        <w:rPr>
          <w:rFonts w:ascii="Arial" w:hAnsi="Arial" w:cs="Arial"/>
          <w:szCs w:val="20"/>
        </w:rPr>
        <w:t>lasma p</w:t>
      </w:r>
      <w:r w:rsidRPr="009713D6">
        <w:rPr>
          <w:rFonts w:ascii="Arial" w:hAnsi="Arial" w:cs="Arial"/>
          <w:szCs w:val="20"/>
        </w:rPr>
        <w:t>rotein levels</w:t>
      </w:r>
    </w:p>
    <w:p w14:paraId="5874F9E7" w14:textId="77777777" w:rsidR="009713D6" w:rsidRDefault="00687D24" w:rsidP="00687D24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>Figure S3: Histograms of plasma protein levels and 95% RI (90% CI) for nestlings from</w:t>
      </w:r>
    </w:p>
    <w:p w14:paraId="74816FA5" w14:textId="7B77619E" w:rsidR="00687D24" w:rsidRPr="009713D6" w:rsidRDefault="009713D6" w:rsidP="009713D6">
      <w:pPr>
        <w:spacing w:after="0" w:line="360" w:lineRule="auto"/>
        <w:ind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  <w:proofErr w:type="spellStart"/>
      <w:r w:rsidR="00687D24" w:rsidRPr="009713D6">
        <w:rPr>
          <w:rFonts w:ascii="Arial" w:hAnsi="Arial" w:cs="Arial"/>
          <w:szCs w:val="20"/>
        </w:rPr>
        <w:t>Smøla</w:t>
      </w:r>
      <w:proofErr w:type="spellEnd"/>
    </w:p>
    <w:p w14:paraId="5A93705D" w14:textId="77777777" w:rsidR="009713D6" w:rsidRDefault="00687D24" w:rsidP="00687D24">
      <w:pPr>
        <w:pStyle w:val="Revisjon"/>
        <w:spacing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>Figure S4: Histograms of plasma protein levels and 95% RI (90% CI) for nestlings from</w:t>
      </w:r>
    </w:p>
    <w:p w14:paraId="2A9ABE61" w14:textId="2207D627" w:rsidR="00687D24" w:rsidRPr="009713D6" w:rsidRDefault="009713D6" w:rsidP="009713D6">
      <w:pPr>
        <w:pStyle w:val="Revisjon"/>
        <w:spacing w:line="360" w:lineRule="auto"/>
        <w:ind w:left="72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 xml:space="preserve">      </w:t>
      </w:r>
      <w:proofErr w:type="spellStart"/>
      <w:r w:rsidR="00687D24" w:rsidRPr="009713D6">
        <w:rPr>
          <w:rFonts w:ascii="Arial" w:hAnsi="Arial" w:cs="Arial"/>
          <w:szCs w:val="20"/>
        </w:rPr>
        <w:t>Steigen</w:t>
      </w:r>
      <w:proofErr w:type="spellEnd"/>
    </w:p>
    <w:p w14:paraId="5BE88266" w14:textId="45960520" w:rsidR="006042C7" w:rsidRPr="009713D6" w:rsidRDefault="006042C7" w:rsidP="00687D24">
      <w:pPr>
        <w:pStyle w:val="Merknadstekst"/>
        <w:spacing w:after="0" w:line="360" w:lineRule="auto"/>
        <w:rPr>
          <w:rFonts w:ascii="Arial" w:hAnsi="Arial" w:cs="Arial"/>
          <w:sz w:val="22"/>
        </w:rPr>
      </w:pPr>
      <w:r w:rsidRPr="009713D6">
        <w:rPr>
          <w:rFonts w:ascii="Arial" w:hAnsi="Arial" w:cs="Arial"/>
          <w:sz w:val="22"/>
        </w:rPr>
        <w:t xml:space="preserve">Figure </w:t>
      </w:r>
      <w:r w:rsidR="00844F4B" w:rsidRPr="009713D6">
        <w:rPr>
          <w:rFonts w:ascii="Arial" w:hAnsi="Arial" w:cs="Arial"/>
          <w:sz w:val="22"/>
        </w:rPr>
        <w:t>S</w:t>
      </w:r>
      <w:r w:rsidR="00687D24" w:rsidRPr="009713D6">
        <w:rPr>
          <w:rFonts w:ascii="Arial" w:hAnsi="Arial" w:cs="Arial"/>
          <w:sz w:val="22"/>
        </w:rPr>
        <w:t>5</w:t>
      </w:r>
      <w:r w:rsidRPr="009713D6">
        <w:rPr>
          <w:rFonts w:ascii="Arial" w:hAnsi="Arial" w:cs="Arial"/>
          <w:sz w:val="22"/>
        </w:rPr>
        <w:t xml:space="preserve">: Percentages of </w:t>
      </w:r>
      <w:r w:rsidR="00561F19" w:rsidRPr="009713D6">
        <w:rPr>
          <w:rFonts w:ascii="Arial" w:hAnsi="Arial" w:cs="Arial"/>
          <w:sz w:val="22"/>
        </w:rPr>
        <w:t>total protein content</w:t>
      </w:r>
      <w:r w:rsidR="00687D24" w:rsidRPr="009713D6">
        <w:rPr>
          <w:rFonts w:ascii="Arial" w:hAnsi="Arial" w:cs="Arial"/>
          <w:sz w:val="22"/>
        </w:rPr>
        <w:t xml:space="preserve"> for each plasma protein fraction</w:t>
      </w:r>
    </w:p>
    <w:p w14:paraId="274F6575" w14:textId="145EF5A9" w:rsidR="00687D24" w:rsidRPr="009713D6" w:rsidRDefault="00687D24" w:rsidP="006042C7">
      <w:pPr>
        <w:spacing w:after="0" w:line="360" w:lineRule="auto"/>
        <w:rPr>
          <w:rFonts w:ascii="Arial" w:hAnsi="Arial" w:cs="Arial"/>
          <w:szCs w:val="20"/>
        </w:rPr>
      </w:pPr>
      <w:r w:rsidRPr="009713D6">
        <w:rPr>
          <w:rFonts w:ascii="Arial" w:hAnsi="Arial" w:cs="Arial"/>
          <w:szCs w:val="20"/>
        </w:rPr>
        <w:t>Figure S6: Scatterplot between time of day at sampling and plasma protein levels</w:t>
      </w:r>
    </w:p>
    <w:p w14:paraId="01DF637E" w14:textId="77777777" w:rsidR="00B81B49" w:rsidRPr="00083C90" w:rsidRDefault="00B81B49" w:rsidP="00B81B49">
      <w:pPr>
        <w:spacing w:after="0"/>
        <w:rPr>
          <w:rFonts w:ascii="Arial" w:hAnsi="Arial" w:cs="Arial"/>
          <w:sz w:val="20"/>
          <w:szCs w:val="20"/>
        </w:rPr>
      </w:pPr>
    </w:p>
    <w:p w14:paraId="71F8837B" w14:textId="77777777" w:rsidR="00B81B49" w:rsidRPr="00083C90" w:rsidRDefault="00B81B49" w:rsidP="00B81B49">
      <w:pPr>
        <w:spacing w:after="0"/>
        <w:rPr>
          <w:rFonts w:ascii="Arial" w:hAnsi="Arial" w:cs="Arial"/>
          <w:sz w:val="20"/>
          <w:szCs w:val="20"/>
        </w:rPr>
      </w:pPr>
    </w:p>
    <w:p w14:paraId="65D8F40E" w14:textId="77777777" w:rsidR="00B81B49" w:rsidRPr="00083C90" w:rsidRDefault="00B81B49" w:rsidP="00B81B49">
      <w:pPr>
        <w:spacing w:after="0"/>
        <w:rPr>
          <w:rFonts w:ascii="Arial" w:hAnsi="Arial" w:cs="Arial"/>
          <w:sz w:val="20"/>
          <w:szCs w:val="20"/>
        </w:rPr>
      </w:pPr>
    </w:p>
    <w:p w14:paraId="4F179CEB" w14:textId="77777777" w:rsidR="00B81B49" w:rsidRPr="00083C90" w:rsidRDefault="00B81B49" w:rsidP="00B81B49">
      <w:pPr>
        <w:spacing w:after="0"/>
        <w:rPr>
          <w:rFonts w:ascii="Arial" w:hAnsi="Arial" w:cs="Arial"/>
          <w:sz w:val="20"/>
          <w:szCs w:val="20"/>
        </w:rPr>
      </w:pPr>
    </w:p>
    <w:p w14:paraId="05D85D68" w14:textId="311A708B" w:rsidR="005B101F" w:rsidRPr="00946197" w:rsidRDefault="005B101F" w:rsidP="00D8471E">
      <w:pPr>
        <w:pStyle w:val="Ingenmellomrom"/>
        <w:spacing w:before="120"/>
        <w:rPr>
          <w:rFonts w:ascii="Arial" w:hAnsi="Arial"/>
          <w:color w:val="auto"/>
          <w:sz w:val="22"/>
          <w:szCs w:val="20"/>
        </w:rPr>
      </w:pPr>
      <w:r w:rsidRPr="00946197">
        <w:rPr>
          <w:rFonts w:ascii="Arial" w:hAnsi="Arial"/>
          <w:b/>
          <w:color w:val="auto"/>
          <w:sz w:val="22"/>
          <w:szCs w:val="20"/>
        </w:rPr>
        <w:lastRenderedPageBreak/>
        <w:t>Table S</w:t>
      </w:r>
      <w:r w:rsidR="00D34BD8" w:rsidRPr="00946197">
        <w:rPr>
          <w:rFonts w:ascii="Arial" w:hAnsi="Arial"/>
          <w:b/>
          <w:color w:val="auto"/>
          <w:sz w:val="22"/>
          <w:szCs w:val="20"/>
        </w:rPr>
        <w:t>1</w:t>
      </w:r>
      <w:r w:rsidRPr="00946197">
        <w:rPr>
          <w:rFonts w:ascii="Arial" w:hAnsi="Arial"/>
          <w:b/>
          <w:color w:val="auto"/>
          <w:sz w:val="22"/>
          <w:szCs w:val="20"/>
        </w:rPr>
        <w:t>:</w:t>
      </w:r>
      <w:r w:rsidRPr="00687D24">
        <w:rPr>
          <w:rFonts w:ascii="Arial" w:hAnsi="Arial"/>
          <w:b/>
          <w:bCs/>
          <w:color w:val="auto"/>
          <w:sz w:val="22"/>
          <w:szCs w:val="20"/>
        </w:rPr>
        <w:t xml:space="preserve"> </w:t>
      </w:r>
      <w:r w:rsidR="004B41EE" w:rsidRPr="00687D24">
        <w:rPr>
          <w:rFonts w:ascii="Arial" w:hAnsi="Arial"/>
          <w:b/>
          <w:bCs/>
          <w:color w:val="auto"/>
          <w:sz w:val="22"/>
          <w:szCs w:val="20"/>
        </w:rPr>
        <w:t>Body mass and age</w:t>
      </w:r>
      <w:r w:rsidRPr="00687D24">
        <w:rPr>
          <w:rFonts w:ascii="Arial" w:hAnsi="Arial"/>
          <w:b/>
          <w:bCs/>
          <w:color w:val="auto"/>
          <w:sz w:val="22"/>
          <w:szCs w:val="20"/>
        </w:rPr>
        <w:t xml:space="preserve"> of white-tailed eagle nestlings </w:t>
      </w:r>
      <w:r w:rsidR="005776ED" w:rsidRPr="00687D24">
        <w:rPr>
          <w:rFonts w:ascii="Arial" w:hAnsi="Arial"/>
          <w:b/>
          <w:bCs/>
          <w:color w:val="auto"/>
          <w:sz w:val="22"/>
          <w:szCs w:val="20"/>
        </w:rPr>
        <w:t>from</w:t>
      </w:r>
      <w:r w:rsidRPr="00687D24">
        <w:rPr>
          <w:rFonts w:ascii="Arial" w:hAnsi="Arial"/>
          <w:b/>
          <w:bCs/>
          <w:color w:val="auto"/>
          <w:sz w:val="22"/>
          <w:szCs w:val="20"/>
        </w:rPr>
        <w:t xml:space="preserve"> Smøla and Steigen</w:t>
      </w:r>
      <w:r w:rsidR="005776ED" w:rsidRPr="00687D24">
        <w:rPr>
          <w:rFonts w:ascii="Arial" w:hAnsi="Arial"/>
          <w:b/>
          <w:bCs/>
          <w:color w:val="auto"/>
          <w:sz w:val="22"/>
          <w:szCs w:val="20"/>
        </w:rPr>
        <w:t>,</w:t>
      </w:r>
      <w:r w:rsidRPr="00687D24">
        <w:rPr>
          <w:rFonts w:ascii="Arial" w:hAnsi="Arial"/>
          <w:b/>
          <w:bCs/>
          <w:color w:val="auto"/>
          <w:sz w:val="22"/>
          <w:szCs w:val="20"/>
        </w:rPr>
        <w:t xml:space="preserve"> 2015 and 2016.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301"/>
        <w:gridCol w:w="560"/>
        <w:gridCol w:w="177"/>
        <w:gridCol w:w="430"/>
        <w:gridCol w:w="874"/>
        <w:gridCol w:w="572"/>
        <w:gridCol w:w="130"/>
        <w:gridCol w:w="563"/>
        <w:gridCol w:w="301"/>
        <w:gridCol w:w="593"/>
        <w:gridCol w:w="177"/>
        <w:gridCol w:w="446"/>
        <w:gridCol w:w="824"/>
        <w:gridCol w:w="593"/>
        <w:gridCol w:w="130"/>
        <w:gridCol w:w="582"/>
      </w:tblGrid>
      <w:tr w:rsidR="005B101F" w:rsidRPr="00083C90" w14:paraId="72243E46" w14:textId="77777777" w:rsidTr="00CB3E56">
        <w:trPr>
          <w:trHeight w:val="359"/>
        </w:trPr>
        <w:tc>
          <w:tcPr>
            <w:tcW w:w="8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629" w14:textId="61371C0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</w:t>
            </w:r>
            <w:r w:rsidR="002D2BC9"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MØLA</w:t>
            </w:r>
          </w:p>
        </w:tc>
        <w:tc>
          <w:tcPr>
            <w:tcW w:w="2057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B14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2015</w:t>
            </w:r>
          </w:p>
        </w:tc>
        <w:tc>
          <w:tcPr>
            <w:tcW w:w="2071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597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2016</w:t>
            </w:r>
          </w:p>
        </w:tc>
      </w:tr>
      <w:tr w:rsidR="005B101F" w:rsidRPr="00083C90" w14:paraId="352F9250" w14:textId="77777777" w:rsidTr="00CB3E56">
        <w:trPr>
          <w:trHeight w:val="288"/>
        </w:trPr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5FD56" w14:textId="640E2298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4BA77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22233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AM 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6D67E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F830E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7D69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Median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F105E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Range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BD38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C35E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AM 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C591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0C0B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3B698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Median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D2B1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Range</w:t>
            </w:r>
          </w:p>
        </w:tc>
      </w:tr>
      <w:tr w:rsidR="005B101F" w:rsidRPr="00083C90" w14:paraId="135BE502" w14:textId="77777777" w:rsidTr="00CB3E56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1DF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Female mass (kg)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DE8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0DE5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6107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AB2" w14:textId="44FA4464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±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EB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213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CE9C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0245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4994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BD6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A38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6650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FA3" w14:textId="3D097C4B" w:rsidR="005B101F" w:rsidRPr="00083C90" w:rsidRDefault="00876A3C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A689" w14:textId="3D3BF8B4" w:rsidR="005B101F" w:rsidRPr="00083C90" w:rsidRDefault="002745DC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5660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CA0E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77B2" w14:textId="2BCCC51D" w:rsidR="005B101F" w:rsidRPr="00083C90" w:rsidRDefault="002745DC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129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DC4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5600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2139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5000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A4F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5A67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6200</w:t>
            </w:r>
          </w:p>
        </w:tc>
      </w:tr>
      <w:tr w:rsidR="00D8471E" w:rsidRPr="00083C90" w14:paraId="112F822A" w14:textId="77777777" w:rsidTr="007D78ED">
        <w:trPr>
          <w:trHeight w:val="288"/>
        </w:trPr>
        <w:tc>
          <w:tcPr>
            <w:tcW w:w="8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B0F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Male mass (kg)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9B42B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7AA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4825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20FC" w14:textId="501E91A9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±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A0B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159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03A3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4975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D4F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4200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946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9A6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5200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1944" w14:textId="69D7CEFA" w:rsidR="005B101F" w:rsidRPr="00083C90" w:rsidRDefault="00876A3C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5E0" w14:textId="6CC91800" w:rsidR="005B101F" w:rsidRPr="00083C90" w:rsidRDefault="002745DC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4496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19DA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941E" w14:textId="19B1FD05" w:rsidR="005B101F" w:rsidRPr="00083C90" w:rsidRDefault="002745DC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119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729" w14:textId="6D1E9D10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</w:t>
            </w:r>
            <w:r w:rsidR="002745DC"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550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7594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3650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9CC3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13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5300</w:t>
            </w:r>
          </w:p>
        </w:tc>
      </w:tr>
      <w:tr w:rsidR="00D8471E" w:rsidRPr="00083C90" w14:paraId="051D7331" w14:textId="77777777" w:rsidTr="007D78ED">
        <w:trPr>
          <w:trHeight w:val="288"/>
        </w:trPr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B5A4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Age (days)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26EC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1D7B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79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A0F8" w14:textId="4A6724B4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±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2728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F3F0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2FFD4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D1FFD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AB0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87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113F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7987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AE923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ECD4A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672D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0F446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13D9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2D5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82</w:t>
            </w:r>
          </w:p>
        </w:tc>
      </w:tr>
      <w:tr w:rsidR="005B101F" w:rsidRPr="00083C90" w14:paraId="7D113B9D" w14:textId="77777777" w:rsidTr="00CB3E56">
        <w:trPr>
          <w:trHeight w:val="361"/>
        </w:trPr>
        <w:tc>
          <w:tcPr>
            <w:tcW w:w="8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8BC" w14:textId="16168061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</w:t>
            </w:r>
            <w:r w:rsidR="002D2BC9"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TEIGEN</w:t>
            </w:r>
          </w:p>
        </w:tc>
        <w:tc>
          <w:tcPr>
            <w:tcW w:w="2057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EB37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2015</w:t>
            </w:r>
          </w:p>
        </w:tc>
        <w:tc>
          <w:tcPr>
            <w:tcW w:w="2071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B6E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2016</w:t>
            </w:r>
          </w:p>
        </w:tc>
      </w:tr>
      <w:tr w:rsidR="005B101F" w:rsidRPr="00083C90" w14:paraId="02B19919" w14:textId="77777777" w:rsidTr="00CB3E56">
        <w:trPr>
          <w:trHeight w:val="288"/>
        </w:trPr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0261" w14:textId="0D520720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FEF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DCDEE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AM  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DD88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7B7A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E5B0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Median</w:t>
            </w:r>
          </w:p>
        </w:tc>
        <w:tc>
          <w:tcPr>
            <w:tcW w:w="7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803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Range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C410D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n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7AB8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AM  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8CD5E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77F9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SE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69B7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Median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27EA7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Range</w:t>
            </w:r>
          </w:p>
        </w:tc>
      </w:tr>
      <w:tr w:rsidR="005B101F" w:rsidRPr="00083C90" w14:paraId="734E9DDB" w14:textId="77777777" w:rsidTr="00CB3E56">
        <w:trPr>
          <w:trHeight w:val="288"/>
        </w:trPr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20C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Female mass (kg)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88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EEC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4994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4DF2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316E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180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DD2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5025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85A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4150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772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58E7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5950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839D" w14:textId="117EABB2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4E1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5505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2339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0020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97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8ADD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5475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5D0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5000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7B1F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6F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6000</w:t>
            </w:r>
          </w:p>
        </w:tc>
      </w:tr>
      <w:tr w:rsidR="00D8471E" w:rsidRPr="00083C90" w14:paraId="3984633E" w14:textId="77777777" w:rsidTr="007D78ED">
        <w:trPr>
          <w:trHeight w:val="288"/>
        </w:trPr>
        <w:tc>
          <w:tcPr>
            <w:tcW w:w="8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063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Male mass (kg)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6A1B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D56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4330</w:t>
            </w: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FC12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AF5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227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5BC4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4350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1F9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3650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CA24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BB5F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4950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DB64" w14:textId="66A6F423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7CB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4468</w:t>
            </w:r>
          </w:p>
        </w:tc>
        <w:tc>
          <w:tcPr>
            <w:tcW w:w="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8FC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4CF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86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C489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4500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A5B8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3850</w:t>
            </w: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578A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1EDA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5000</w:t>
            </w:r>
          </w:p>
        </w:tc>
      </w:tr>
      <w:tr w:rsidR="005B101F" w:rsidRPr="00083C90" w14:paraId="309596E0" w14:textId="77777777" w:rsidTr="007D78ED">
        <w:trPr>
          <w:trHeight w:val="288"/>
        </w:trPr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FF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Age (days)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8092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29CB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538E6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9576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BBC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E1743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44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1CA3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501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85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6E65" w14:textId="5CD21A10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FA06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68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9025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 xml:space="preserve">±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BEBA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8C89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528A1" w14:textId="77777777" w:rsidR="005B101F" w:rsidRPr="00083C90" w:rsidRDefault="005B101F" w:rsidP="005B1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50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7F8E" w14:textId="77777777" w:rsidR="005B101F" w:rsidRPr="00083C90" w:rsidRDefault="005B101F" w:rsidP="005B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E46F8" w14:textId="77777777" w:rsidR="005B101F" w:rsidRPr="00083C90" w:rsidRDefault="005B101F" w:rsidP="005B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</w:pPr>
            <w:r w:rsidRPr="00083C90">
              <w:rPr>
                <w:rFonts w:ascii="Arial" w:eastAsia="Times New Roman" w:hAnsi="Arial" w:cs="Arial"/>
                <w:color w:val="000000"/>
                <w:szCs w:val="18"/>
                <w:lang w:eastAsia="en-GB"/>
              </w:rPr>
              <w:t>82</w:t>
            </w:r>
          </w:p>
        </w:tc>
      </w:tr>
    </w:tbl>
    <w:p w14:paraId="1460B30B" w14:textId="0085945C" w:rsidR="00D8471E" w:rsidRPr="00083C90" w:rsidRDefault="00D8471E" w:rsidP="00894DCD">
      <w:pPr>
        <w:pStyle w:val="Ingenmellomrom"/>
        <w:keepNext/>
        <w:spacing w:before="120"/>
        <w:rPr>
          <w:rFonts w:ascii="Arial" w:hAnsi="Arial"/>
        </w:rPr>
      </w:pPr>
    </w:p>
    <w:p w14:paraId="673367B6" w14:textId="01ACB047" w:rsidR="00DB421A" w:rsidRPr="00946197" w:rsidRDefault="00DB421A" w:rsidP="00DB421A">
      <w:pPr>
        <w:jc w:val="both"/>
        <w:rPr>
          <w:rStyle w:val="Svakutheving"/>
          <w:rFonts w:ascii="Arial" w:hAnsi="Arial" w:cs="Arial"/>
        </w:rPr>
      </w:pPr>
      <w:bookmarkStart w:id="2" w:name="_GoBack"/>
      <w:r w:rsidRPr="00946197">
        <w:rPr>
          <w:rFonts w:ascii="Arial" w:hAnsi="Arial" w:cs="Arial"/>
          <w:b/>
        </w:rPr>
        <w:t>Table S2:</w:t>
      </w:r>
      <w:r w:rsidRPr="00946197">
        <w:rPr>
          <w:rFonts w:ascii="Arial" w:hAnsi="Arial" w:cs="Arial"/>
        </w:rPr>
        <w:t xml:space="preserve"> </w:t>
      </w:r>
      <w:r w:rsidR="00946197" w:rsidRPr="00946197">
        <w:rPr>
          <w:rFonts w:ascii="Arial" w:hAnsi="Arial" w:cs="Arial"/>
          <w:b/>
        </w:rPr>
        <w:t>P</w:t>
      </w:r>
      <w:r w:rsidRPr="00946197">
        <w:rPr>
          <w:rFonts w:ascii="Arial" w:hAnsi="Arial" w:cs="Arial"/>
          <w:b/>
        </w:rPr>
        <w:t>lasma protein concentrations in Norwegian white-tailed eagle nestlings from Steigen and Smøla, 2015 and 2016.</w:t>
      </w:r>
      <w:r w:rsidRPr="00946197">
        <w:rPr>
          <w:rFonts w:ascii="Arial" w:hAnsi="Arial" w:cs="Arial"/>
        </w:rPr>
        <w:t xml:space="preserve"> </w:t>
      </w:r>
    </w:p>
    <w:bookmarkEnd w:id="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970"/>
        <w:gridCol w:w="1055"/>
        <w:gridCol w:w="970"/>
        <w:gridCol w:w="1055"/>
        <w:gridCol w:w="970"/>
        <w:gridCol w:w="1055"/>
        <w:gridCol w:w="970"/>
        <w:gridCol w:w="1055"/>
      </w:tblGrid>
      <w:tr w:rsidR="00DB421A" w:rsidRPr="009C2B6A" w14:paraId="755234B2" w14:textId="77777777" w:rsidTr="00DB421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1EA52F" w14:textId="77777777" w:rsidR="00DB421A" w:rsidRPr="009C2B6A" w:rsidRDefault="00DB421A" w:rsidP="006153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3BD6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764DF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SMØLA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A015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C6D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3FF1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D603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STEIGEN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19996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E0DC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38E30EFB" w14:textId="77777777" w:rsidTr="00DB421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8879" w14:textId="77777777" w:rsidR="00DB421A" w:rsidRPr="009C2B6A" w:rsidRDefault="00DB421A" w:rsidP="0061535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C74E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CBD5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B31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469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667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E72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A48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C09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3D05A859" w14:textId="77777777" w:rsidTr="00DB42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95A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F381FB" w14:textId="77777777" w:rsidR="00DB421A" w:rsidRPr="009C2B6A" w:rsidRDefault="00DB421A" w:rsidP="00615357">
            <w:pPr>
              <w:spacing w:after="0" w:line="276" w:lineRule="auto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nb-NO"/>
              </w:rPr>
              <w:t>n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=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E461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393E8" w14:textId="77777777" w:rsidR="00DB421A" w:rsidRPr="009C2B6A" w:rsidRDefault="00DB421A" w:rsidP="00615357">
            <w:pPr>
              <w:spacing w:after="0" w:line="276" w:lineRule="auto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nb-NO"/>
              </w:rPr>
              <w:t>n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=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E03E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4A00" w14:textId="77777777" w:rsidR="00DB421A" w:rsidRPr="009C2B6A" w:rsidRDefault="00DB421A" w:rsidP="00615357">
            <w:pPr>
              <w:spacing w:after="0" w:line="276" w:lineRule="auto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nb-NO"/>
              </w:rPr>
              <w:t xml:space="preserve">n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=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D71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49B4" w14:textId="77777777" w:rsidR="00DB421A" w:rsidRPr="009C2B6A" w:rsidRDefault="00DB421A" w:rsidP="00615357">
            <w:pPr>
              <w:spacing w:after="0" w:line="276" w:lineRule="auto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i/>
                <w:iCs/>
                <w:sz w:val="15"/>
                <w:szCs w:val="15"/>
                <w:lang w:eastAsia="nb-NO"/>
              </w:rPr>
              <w:t>n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=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540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DB421A" w:rsidRPr="009C2B6A" w14:paraId="649F4779" w14:textId="77777777" w:rsidTr="00DB42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385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Analyte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8166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Mean ±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F734" w14:textId="3C6D03C5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Min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nb-NO"/>
              </w:rPr>
              <w:t xml:space="preserve">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–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54D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Mean ±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8D5B" w14:textId="7DA84BB3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Min –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CB8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Mean ±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C4D9" w14:textId="65320B66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Min – Max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1B6D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Mean ± 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0F28" w14:textId="3EFF474B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Min – Max</w:t>
            </w:r>
          </w:p>
        </w:tc>
      </w:tr>
      <w:tr w:rsidR="00DB421A" w:rsidRPr="009C2B6A" w14:paraId="097E4D7C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D3E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Prealbumin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5B2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5.24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8A1EA" w14:textId="46A077B4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2.72 – 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11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4.46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E8D2" w14:textId="7A672A3B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2.83 – 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8C7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4.05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8D32" w14:textId="1309F023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2.89 – 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A5A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3.84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60158" w14:textId="019CA06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1.85 – 6.63</w:t>
            </w:r>
          </w:p>
        </w:tc>
      </w:tr>
      <w:tr w:rsidR="00DB421A" w:rsidRPr="009C2B6A" w14:paraId="7F2E6EA9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509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495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16.4%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2111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2BF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D04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8E4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13.3%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62D6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ACF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2771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52508BDA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3F0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Albumin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F6A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14.55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0B828" w14:textId="7679041F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11.87 – 17.23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DAC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14.72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6F50F" w14:textId="2D7ED2BB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11.52 – 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287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13.70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0A21D" w14:textId="08EF2D1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10.64 – 15.18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005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15.82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0C55F" w14:textId="1462E04F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9.71 – 19.35</w:t>
            </w:r>
          </w:p>
        </w:tc>
      </w:tr>
      <w:tr w:rsidR="00DB421A" w:rsidRPr="009C2B6A" w14:paraId="33CB8762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08D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96A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D61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247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47.3%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E47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A7C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45.2%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B75C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0A1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47.6%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DB95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63EC6BB4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997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α</w:t>
            </w:r>
            <w:r w:rsidRPr="0094619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nb-NO"/>
              </w:rPr>
              <w:t>1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-globulin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1C0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0.65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3D45" w14:textId="473250F4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0.43 –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676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0.74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453AD" w14:textId="786F4661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0.36 –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E05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0.86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A1A1" w14:textId="745B0BF3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0.45 –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7B86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0.73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59BF2" w14:textId="77016231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0.42 – 1.34</w:t>
            </w:r>
          </w:p>
        </w:tc>
      </w:tr>
      <w:tr w:rsidR="00DB421A" w:rsidRPr="009C2B6A" w14:paraId="047C6DA7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CBB9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A2F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09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D7F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210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04E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6DE7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53F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E472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216D307A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741E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α</w:t>
            </w:r>
            <w:r w:rsidRPr="00946197">
              <w:rPr>
                <w:rFonts w:ascii="Arial" w:eastAsia="Times New Roman" w:hAnsi="Arial" w:cs="Arial"/>
                <w:sz w:val="15"/>
                <w:szCs w:val="15"/>
                <w:vertAlign w:val="subscript"/>
                <w:lang w:eastAsia="nb-NO"/>
              </w:rPr>
              <w:t>2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-globulin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61D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3.47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F0313" w14:textId="16AE993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2.77 – 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B4A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3.61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9409" w14:textId="6C86BB14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2.88 – 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FDC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3.59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9355" w14:textId="3B30AF7D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2.96 – 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0E2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4.08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D132" w14:textId="75D658CC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2.80 – 5.25</w:t>
            </w:r>
          </w:p>
        </w:tc>
      </w:tr>
      <w:tr w:rsidR="00DB421A" w:rsidRPr="009C2B6A" w14:paraId="452B22BC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6C7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219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10.9%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852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6849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11.6%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607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3B3B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11.8%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FEE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C8A6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12.3%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807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1207CF7E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72A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β-globulin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072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5.16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0A59" w14:textId="10C2DC15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4.12 – 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D65E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4.88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C6B" w14:textId="2AEF4F3B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4.03 – 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374D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4.83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41D0" w14:textId="2A047688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4.07 – 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54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5.34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19180" w14:textId="500D124A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3.51 – 6.35</w:t>
            </w:r>
          </w:p>
        </w:tc>
      </w:tr>
      <w:tr w:rsidR="00DB421A" w:rsidRPr="009C2B6A" w14:paraId="67376F08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CF2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850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16.2%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151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F78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15.7%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F0E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63B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15.9%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9849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E97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16.1%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C9A4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3B2DC0F9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B6C8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γ-globulin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7DF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2.79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825" w14:textId="54EA41CC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2.22 – 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E50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2.71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2EBA" w14:textId="325C2146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2.00 – 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8DF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3.31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AC0D" w14:textId="26F49C65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2.21 – 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4EB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3.40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84360" w14:textId="00AF036F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2.01 – 4.52</w:t>
            </w:r>
          </w:p>
        </w:tc>
      </w:tr>
      <w:tr w:rsidR="00DB421A" w:rsidRPr="009C2B6A" w14:paraId="0C356215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D71D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586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8.8%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BA8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FB2D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8.7%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CC4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C55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10.9%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822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ED5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 10.2%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471FA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</w:p>
        </w:tc>
      </w:tr>
      <w:tr w:rsidR="00DB421A" w:rsidRPr="009C2B6A" w14:paraId="013C7AE3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0866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Total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2431D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31.87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93DE" w14:textId="1FF3AF65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28.10 – 34.80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6770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31.12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B31F2" w14:textId="64BC238A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26.00 – 35.90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C6EF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30.34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BD9B" w14:textId="42E82926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25.10 – 33.80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A3A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33.21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±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0D874" w14:textId="42B4DDFD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20.30 – 39.60</w:t>
            </w:r>
          </w:p>
        </w:tc>
      </w:tr>
      <w:tr w:rsidR="00DB421A" w:rsidRPr="009C2B6A" w14:paraId="67BCC5F5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186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A:G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nb-NO"/>
              </w:rPr>
              <w:t>a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06C4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1.65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0.05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C4227" w14:textId="36A24179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1.39 – 2.09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8E5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1.62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0.04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4D9D" w14:textId="6674B671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1.28 – 2.05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47E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1.42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0.03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BD715" w14:textId="5F7A7175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1.16 – 1.68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37FC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1.46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BCC64" w14:textId="506D6331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1.20 – 1.76</w:t>
            </w:r>
          </w:p>
        </w:tc>
      </w:tr>
      <w:tr w:rsidR="00DB421A" w:rsidRPr="009C2B6A" w14:paraId="40396820" w14:textId="77777777" w:rsidTr="00DB421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399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A:G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nb-NO"/>
              </w:rPr>
              <w:t>b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ratio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6425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0.86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B6CE" w14:textId="1F4FAEAB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0.54 – 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4F518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0.90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B8816" w14:textId="321624E4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0.76 – 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A343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0.83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41111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0.73 – 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F76D7" w14:textId="77777777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 xml:space="preserve">0.92 </w:t>
            </w:r>
            <w:r w:rsidRPr="009C2B6A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± 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F02C1" w14:textId="0E40B04C" w:rsidR="00DB421A" w:rsidRPr="009C2B6A" w:rsidRDefault="00DB421A" w:rsidP="0061535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</w:pPr>
            <w:r w:rsidRPr="009C2B6A">
              <w:rPr>
                <w:rFonts w:ascii="Arial" w:eastAsia="Times New Roman" w:hAnsi="Arial" w:cs="Arial"/>
                <w:sz w:val="15"/>
                <w:szCs w:val="15"/>
                <w:lang w:val="nb-NO" w:eastAsia="nb-NO"/>
              </w:rPr>
              <w:t>0.76 – 1.12</w:t>
            </w:r>
          </w:p>
        </w:tc>
      </w:tr>
    </w:tbl>
    <w:p w14:paraId="755C6E6F" w14:textId="77777777" w:rsidR="00DB421A" w:rsidRPr="000E16E5" w:rsidRDefault="00DB421A" w:rsidP="00DB421A">
      <w:pPr>
        <w:pStyle w:val="Ingenmellomrom"/>
        <w:spacing w:before="120"/>
        <w:rPr>
          <w:rFonts w:ascii="Arial" w:hAnsi="Arial"/>
          <w:color w:val="auto"/>
          <w:sz w:val="18"/>
          <w:szCs w:val="18"/>
        </w:rPr>
      </w:pPr>
      <w:proofErr w:type="spellStart"/>
      <w:r w:rsidRPr="000E16E5">
        <w:rPr>
          <w:rFonts w:ascii="Arial" w:hAnsi="Arial"/>
          <w:color w:val="auto"/>
          <w:sz w:val="18"/>
          <w:szCs w:val="18"/>
          <w:vertAlign w:val="superscript"/>
        </w:rPr>
        <w:t>a</w:t>
      </w:r>
      <w:r w:rsidRPr="000E16E5">
        <w:rPr>
          <w:rFonts w:ascii="Arial" w:hAnsi="Arial"/>
          <w:color w:val="auto"/>
          <w:sz w:val="18"/>
          <w:szCs w:val="18"/>
        </w:rPr>
        <w:t>Albumin</w:t>
      </w:r>
      <w:proofErr w:type="spellEnd"/>
      <w:r w:rsidRPr="000E16E5">
        <w:rPr>
          <w:rFonts w:ascii="Arial" w:hAnsi="Arial"/>
          <w:color w:val="auto"/>
          <w:sz w:val="18"/>
          <w:szCs w:val="18"/>
        </w:rPr>
        <w:t xml:space="preserve"> to globulin ratio: (albumin + prealbumin)/(α</w:t>
      </w:r>
      <w:r w:rsidRPr="000E16E5">
        <w:rPr>
          <w:rFonts w:ascii="Arial" w:hAnsi="Arial"/>
          <w:color w:val="auto"/>
          <w:sz w:val="18"/>
          <w:szCs w:val="18"/>
          <w:vertAlign w:val="subscript"/>
        </w:rPr>
        <w:t>1</w:t>
      </w:r>
      <w:r w:rsidRPr="000E16E5">
        <w:rPr>
          <w:rFonts w:ascii="Arial" w:hAnsi="Arial"/>
          <w:color w:val="auto"/>
          <w:sz w:val="18"/>
          <w:szCs w:val="18"/>
        </w:rPr>
        <w:t> + α</w:t>
      </w:r>
      <w:r w:rsidRPr="000E16E5">
        <w:rPr>
          <w:rFonts w:ascii="Arial" w:hAnsi="Arial"/>
          <w:color w:val="auto"/>
          <w:sz w:val="18"/>
          <w:szCs w:val="18"/>
          <w:vertAlign w:val="subscript"/>
        </w:rPr>
        <w:t>2</w:t>
      </w:r>
      <w:r w:rsidRPr="000E16E5">
        <w:rPr>
          <w:rFonts w:ascii="Arial" w:hAnsi="Arial"/>
          <w:color w:val="auto"/>
          <w:sz w:val="18"/>
          <w:szCs w:val="18"/>
        </w:rPr>
        <w:t>+ β + γ globulins)</w:t>
      </w:r>
    </w:p>
    <w:p w14:paraId="76059E38" w14:textId="28775CAA" w:rsidR="00DB421A" w:rsidRDefault="00DB421A" w:rsidP="00DB421A">
      <w:pPr>
        <w:pStyle w:val="Ingenmellomrom"/>
        <w:spacing w:before="120"/>
        <w:rPr>
          <w:rFonts w:ascii="Arial" w:hAnsi="Arial"/>
          <w:color w:val="auto"/>
          <w:sz w:val="18"/>
          <w:szCs w:val="18"/>
        </w:rPr>
      </w:pPr>
      <w:proofErr w:type="spellStart"/>
      <w:r w:rsidRPr="000E16E5">
        <w:rPr>
          <w:rFonts w:ascii="Arial" w:hAnsi="Arial"/>
          <w:color w:val="auto"/>
          <w:sz w:val="18"/>
          <w:szCs w:val="18"/>
          <w:vertAlign w:val="superscript"/>
        </w:rPr>
        <w:t>b</w:t>
      </w:r>
      <w:r w:rsidRPr="000E16E5">
        <w:rPr>
          <w:rFonts w:ascii="Arial" w:hAnsi="Arial"/>
          <w:color w:val="auto"/>
          <w:sz w:val="18"/>
          <w:szCs w:val="18"/>
        </w:rPr>
        <w:t>Albumin</w:t>
      </w:r>
      <w:proofErr w:type="spellEnd"/>
      <w:r w:rsidRPr="000E16E5">
        <w:rPr>
          <w:rFonts w:ascii="Arial" w:hAnsi="Arial"/>
          <w:color w:val="auto"/>
          <w:sz w:val="18"/>
          <w:szCs w:val="18"/>
        </w:rPr>
        <w:t xml:space="preserve"> to globulin ratio: (albumin)/(prealbumin + α</w:t>
      </w:r>
      <w:r w:rsidRPr="000E16E5">
        <w:rPr>
          <w:rFonts w:ascii="Arial" w:hAnsi="Arial"/>
          <w:color w:val="auto"/>
          <w:sz w:val="18"/>
          <w:szCs w:val="18"/>
          <w:vertAlign w:val="subscript"/>
        </w:rPr>
        <w:t>1</w:t>
      </w:r>
      <w:r w:rsidRPr="000E16E5">
        <w:rPr>
          <w:rFonts w:ascii="Arial" w:hAnsi="Arial"/>
          <w:color w:val="auto"/>
          <w:sz w:val="18"/>
          <w:szCs w:val="18"/>
        </w:rPr>
        <w:t>-+ α</w:t>
      </w:r>
      <w:r w:rsidRPr="000E16E5">
        <w:rPr>
          <w:rFonts w:ascii="Arial" w:hAnsi="Arial"/>
          <w:color w:val="auto"/>
          <w:sz w:val="18"/>
          <w:szCs w:val="18"/>
          <w:vertAlign w:val="subscript"/>
        </w:rPr>
        <w:t>2</w:t>
      </w:r>
      <w:r w:rsidRPr="000E16E5">
        <w:rPr>
          <w:rFonts w:ascii="Arial" w:hAnsi="Arial"/>
          <w:color w:val="auto"/>
          <w:sz w:val="18"/>
          <w:szCs w:val="18"/>
        </w:rPr>
        <w:t>-+ β-+ γ-globulins, Roman et al., 2013)</w:t>
      </w:r>
    </w:p>
    <w:p w14:paraId="062AB689" w14:textId="663BF0D9" w:rsidR="00946197" w:rsidRPr="00946197" w:rsidRDefault="00946197" w:rsidP="00DB421A">
      <w:pPr>
        <w:pStyle w:val="Ingenmellomrom"/>
        <w:spacing w:before="120"/>
        <w:rPr>
          <w:rStyle w:val="Svakutheving"/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Mean (± SE) and range of plasma protein concentrations (g/L) and A:G ratios for white-tailed eagle nestlings sampled at </w:t>
      </w:r>
      <w:proofErr w:type="spellStart"/>
      <w:r>
        <w:rPr>
          <w:rFonts w:ascii="Arial" w:hAnsi="Arial"/>
          <w:color w:val="auto"/>
          <w:sz w:val="22"/>
        </w:rPr>
        <w:t>Smøla</w:t>
      </w:r>
      <w:proofErr w:type="spellEnd"/>
      <w:r>
        <w:rPr>
          <w:rFonts w:ascii="Arial" w:hAnsi="Arial"/>
          <w:color w:val="auto"/>
          <w:sz w:val="22"/>
        </w:rPr>
        <w:t xml:space="preserve"> and </w:t>
      </w:r>
      <w:proofErr w:type="spellStart"/>
      <w:r>
        <w:rPr>
          <w:rFonts w:ascii="Arial" w:hAnsi="Arial"/>
          <w:color w:val="auto"/>
          <w:sz w:val="22"/>
        </w:rPr>
        <w:t>Steigen</w:t>
      </w:r>
      <w:proofErr w:type="spellEnd"/>
      <w:r>
        <w:rPr>
          <w:rFonts w:ascii="Arial" w:hAnsi="Arial"/>
          <w:color w:val="auto"/>
          <w:sz w:val="22"/>
        </w:rPr>
        <w:t xml:space="preserve"> in 2015 and 2016, separately. The percentage of the total protein content is also provided for each plasma protein fraction (%).</w:t>
      </w:r>
    </w:p>
    <w:p w14:paraId="18707BD5" w14:textId="4BD9C51A" w:rsidR="00D34BD8" w:rsidRPr="00083C90" w:rsidRDefault="00D34BD8" w:rsidP="00894DCD">
      <w:pPr>
        <w:pStyle w:val="Ingenmellomrom"/>
        <w:keepNext/>
        <w:spacing w:before="120"/>
        <w:rPr>
          <w:rFonts w:ascii="Arial" w:hAnsi="Arial"/>
        </w:rPr>
      </w:pPr>
    </w:p>
    <w:p w14:paraId="3EA549A1" w14:textId="276E869F" w:rsidR="00894DCD" w:rsidRPr="00083C90" w:rsidRDefault="00000F68" w:rsidP="00314458">
      <w:pPr>
        <w:pStyle w:val="Ingenmellomrom"/>
        <w:keepNext/>
        <w:spacing w:before="120"/>
        <w:jc w:val="center"/>
        <w:rPr>
          <w:rFonts w:ascii="Arial" w:hAnsi="Arial"/>
        </w:rPr>
      </w:pPr>
      <w:r w:rsidRPr="00083C90">
        <w:rPr>
          <w:rFonts w:ascii="Arial" w:hAnsi="Arial"/>
          <w:noProof/>
          <w:lang w:val="da-DK" w:eastAsia="da-DK"/>
        </w:rPr>
        <w:drawing>
          <wp:inline distT="0" distB="0" distL="0" distR="0" wp14:anchorId="562F3B3B" wp14:editId="684D3383">
            <wp:extent cx="2240280" cy="2071293"/>
            <wp:effectExtent l="0" t="0" r="7620" b="571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 of SM and ST with arrow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2" t="18239" r="16118" b="21103"/>
                    <a:stretch/>
                  </pic:blipFill>
                  <pic:spPr bwMode="auto">
                    <a:xfrm>
                      <a:off x="0" y="0"/>
                      <a:ext cx="2245485" cy="207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C3D61" w14:textId="480A431F" w:rsidR="009F111F" w:rsidRPr="00083C90" w:rsidRDefault="009F111F" w:rsidP="002D2BC9">
      <w:pPr>
        <w:spacing w:before="120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b/>
          <w:szCs w:val="20"/>
        </w:rPr>
        <w:t>Figure S1:</w:t>
      </w:r>
      <w:r w:rsidRPr="00083C90">
        <w:rPr>
          <w:rFonts w:ascii="Arial" w:hAnsi="Arial" w:cs="Arial"/>
          <w:szCs w:val="20"/>
        </w:rPr>
        <w:t xml:space="preserve"> Map of Norway displaying the two sampling locations in the present study, Smøla and Steigen</w:t>
      </w:r>
      <w:r w:rsidR="00000F68" w:rsidRPr="00083C90">
        <w:rPr>
          <w:rFonts w:ascii="Arial" w:hAnsi="Arial" w:cs="Arial"/>
          <w:szCs w:val="20"/>
        </w:rPr>
        <w:t>.</w:t>
      </w:r>
      <w:r w:rsidRPr="00083C90">
        <w:rPr>
          <w:rFonts w:ascii="Arial" w:hAnsi="Arial" w:cs="Arial"/>
          <w:szCs w:val="20"/>
        </w:rPr>
        <w:t xml:space="preserve"> </w:t>
      </w:r>
    </w:p>
    <w:p w14:paraId="6D6961A6" w14:textId="6CB4C12F" w:rsidR="005B101F" w:rsidRDefault="005B101F" w:rsidP="009F111F">
      <w:pPr>
        <w:rPr>
          <w:rFonts w:ascii="Arial" w:hAnsi="Arial" w:cs="Arial"/>
          <w:sz w:val="16"/>
          <w:szCs w:val="16"/>
        </w:rPr>
      </w:pPr>
    </w:p>
    <w:p w14:paraId="6D641086" w14:textId="77777777" w:rsidR="0028368D" w:rsidRPr="00083C90" w:rsidRDefault="0028368D" w:rsidP="009F111F">
      <w:pPr>
        <w:rPr>
          <w:rFonts w:ascii="Arial" w:hAnsi="Arial" w:cs="Arial"/>
          <w:sz w:val="16"/>
          <w:szCs w:val="16"/>
        </w:rPr>
      </w:pPr>
    </w:p>
    <w:p w14:paraId="4B871142" w14:textId="07677FC8" w:rsidR="001A6A9F" w:rsidRPr="00083C90" w:rsidRDefault="007D78ED" w:rsidP="00C21722">
      <w:pPr>
        <w:pStyle w:val="Ingenmellomrom"/>
        <w:spacing w:before="120"/>
        <w:rPr>
          <w:rFonts w:ascii="Arial" w:hAnsi="Arial"/>
          <w:sz w:val="16"/>
          <w:szCs w:val="16"/>
        </w:rPr>
      </w:pPr>
      <w:r w:rsidRPr="00083C90">
        <w:rPr>
          <w:rFonts w:ascii="Arial" w:hAnsi="Arial"/>
          <w:noProof/>
          <w:sz w:val="16"/>
          <w:szCs w:val="16"/>
          <w:lang w:val="da-DK" w:eastAsia="da-DK"/>
        </w:rPr>
        <w:drawing>
          <wp:inline distT="0" distB="0" distL="0" distR="0" wp14:anchorId="289DD295" wp14:editId="53D14097">
            <wp:extent cx="5759450" cy="36055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plot jørg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2F39" w14:textId="222BD564" w:rsidR="001F2940" w:rsidRPr="00083C90" w:rsidRDefault="001F2940" w:rsidP="002D2BC9">
      <w:pPr>
        <w:spacing w:before="120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b/>
          <w:szCs w:val="20"/>
        </w:rPr>
        <w:t>Figure S2:</w:t>
      </w:r>
      <w:r w:rsidRPr="00083C90">
        <w:rPr>
          <w:rFonts w:ascii="Arial" w:hAnsi="Arial" w:cs="Arial"/>
          <w:szCs w:val="20"/>
        </w:rPr>
        <w:t xml:space="preserve"> Scatterplot between age (days) and protein fractions (g/L) in plasma from white-tailed eagles (n = 70) sampled at Smøla and Steigen Norway, in 2015 and 2016</w:t>
      </w:r>
      <w:r w:rsidR="00D22119" w:rsidRPr="00083C90">
        <w:rPr>
          <w:rFonts w:ascii="Arial" w:hAnsi="Arial" w:cs="Arial"/>
          <w:szCs w:val="20"/>
        </w:rPr>
        <w:t>.</w:t>
      </w:r>
      <w:r w:rsidR="0031768A" w:rsidRPr="00083C90">
        <w:rPr>
          <w:rFonts w:ascii="Arial" w:hAnsi="Arial" w:cs="Arial"/>
          <w:szCs w:val="20"/>
        </w:rPr>
        <w:t xml:space="preserve"> </w:t>
      </w:r>
    </w:p>
    <w:p w14:paraId="6468291D" w14:textId="258874C5" w:rsidR="00F924CF" w:rsidRDefault="00F924CF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7EF46A9A" w14:textId="01AA8944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066097CD" w14:textId="42AC3964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64227859" w14:textId="196FE6BF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74F3DCE3" w14:textId="4A6DF6D0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77A25743" w14:textId="29FA8D0B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0C01A176" w14:textId="7983B04F" w:rsidR="007C4F6C" w:rsidRPr="007C4F6C" w:rsidRDefault="007C4F6C" w:rsidP="007C4F6C">
      <w:pPr>
        <w:pStyle w:val="Merknadstekst"/>
        <w:spacing w:before="120" w:after="0" w:line="259" w:lineRule="auto"/>
        <w:rPr>
          <w:rFonts w:ascii="Arial" w:hAnsi="Arial" w:cs="Arial"/>
          <w:b/>
          <w:bCs/>
          <w:sz w:val="22"/>
          <w:szCs w:val="22"/>
        </w:rPr>
      </w:pPr>
      <w:r w:rsidRPr="007C4F6C">
        <w:rPr>
          <w:rFonts w:ascii="Arial" w:hAnsi="Arial" w:cs="Arial"/>
          <w:b/>
          <w:bCs/>
          <w:sz w:val="22"/>
          <w:szCs w:val="22"/>
        </w:rPr>
        <w:t>SMØLA</w:t>
      </w:r>
    </w:p>
    <w:p w14:paraId="6B87F243" w14:textId="495E27B0" w:rsidR="009B34AC" w:rsidRDefault="009B34A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 wp14:anchorId="2D5CE3C4" wp14:editId="3566F1FC">
            <wp:extent cx="5759450" cy="2968869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6E4B" w14:textId="738E7E16" w:rsidR="009B34AC" w:rsidRPr="007C4F6C" w:rsidRDefault="009B34AC" w:rsidP="0099736F">
      <w:pPr>
        <w:pStyle w:val="Merknadstekst"/>
        <w:spacing w:before="120" w:line="259" w:lineRule="auto"/>
        <w:rPr>
          <w:rFonts w:ascii="Arial" w:hAnsi="Arial" w:cs="Arial"/>
          <w:sz w:val="22"/>
          <w:szCs w:val="22"/>
        </w:rPr>
      </w:pPr>
      <w:r w:rsidRPr="007C4F6C">
        <w:rPr>
          <w:rFonts w:ascii="Arial" w:hAnsi="Arial" w:cs="Arial"/>
          <w:b/>
          <w:bCs/>
          <w:sz w:val="22"/>
          <w:szCs w:val="22"/>
        </w:rPr>
        <w:t>Figure S3:</w:t>
      </w:r>
      <w:r w:rsidRPr="007C4F6C">
        <w:rPr>
          <w:rFonts w:ascii="Arial" w:hAnsi="Arial" w:cs="Arial"/>
          <w:sz w:val="22"/>
          <w:szCs w:val="22"/>
        </w:rPr>
        <w:t xml:space="preserve"> Histogram of protein fractions (g/L), total protein (g/L) and A:G ratio, 95% RI limits (solid blue lines), 90% CI around RI limits (dashed blue lines) and median (black line</w:t>
      </w:r>
      <w:r w:rsidR="00936620" w:rsidRPr="007C4F6C">
        <w:rPr>
          <w:rFonts w:ascii="Arial" w:hAnsi="Arial" w:cs="Arial"/>
          <w:sz w:val="22"/>
          <w:szCs w:val="22"/>
        </w:rPr>
        <w:t>s</w:t>
      </w:r>
      <w:r w:rsidRPr="007C4F6C">
        <w:rPr>
          <w:rFonts w:ascii="Arial" w:hAnsi="Arial" w:cs="Arial"/>
          <w:sz w:val="22"/>
          <w:szCs w:val="22"/>
        </w:rPr>
        <w:t xml:space="preserve">) in plasma from white-tailed eagle nestlings (n=35) sampled at </w:t>
      </w:r>
      <w:proofErr w:type="spellStart"/>
      <w:r w:rsidRPr="007C4F6C">
        <w:rPr>
          <w:rFonts w:ascii="Arial" w:hAnsi="Arial" w:cs="Arial"/>
          <w:sz w:val="22"/>
          <w:szCs w:val="22"/>
        </w:rPr>
        <w:t>Smøla</w:t>
      </w:r>
      <w:proofErr w:type="spellEnd"/>
      <w:r w:rsidRPr="007C4F6C">
        <w:rPr>
          <w:rFonts w:ascii="Arial" w:hAnsi="Arial" w:cs="Arial"/>
          <w:sz w:val="22"/>
          <w:szCs w:val="22"/>
        </w:rPr>
        <w:t>, 2015 and 2016.</w:t>
      </w:r>
    </w:p>
    <w:p w14:paraId="3C87F74C" w14:textId="77777777" w:rsidR="007C4F6C" w:rsidRDefault="007C4F6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</w:p>
    <w:p w14:paraId="7DC55D02" w14:textId="1D46FAB3" w:rsidR="009B34AC" w:rsidRPr="007C4F6C" w:rsidRDefault="007C4F6C" w:rsidP="007C4F6C">
      <w:pPr>
        <w:pStyle w:val="Merknadstekst"/>
        <w:spacing w:before="120" w:after="0" w:line="259" w:lineRule="auto"/>
        <w:rPr>
          <w:rFonts w:ascii="Arial" w:hAnsi="Arial" w:cs="Arial"/>
          <w:b/>
          <w:bCs/>
          <w:sz w:val="22"/>
          <w:szCs w:val="22"/>
        </w:rPr>
      </w:pPr>
      <w:r w:rsidRPr="007C4F6C">
        <w:rPr>
          <w:rFonts w:ascii="Arial" w:hAnsi="Arial" w:cs="Arial"/>
          <w:b/>
          <w:bCs/>
          <w:sz w:val="22"/>
          <w:szCs w:val="22"/>
        </w:rPr>
        <w:t>STEIGEN</w:t>
      </w:r>
    </w:p>
    <w:p w14:paraId="411FDAE1" w14:textId="6C8A7D46" w:rsidR="009B34AC" w:rsidRDefault="009B34AC" w:rsidP="0099736F">
      <w:pPr>
        <w:pStyle w:val="Merknadstekst"/>
        <w:spacing w:before="120" w:line="259" w:lineRule="auto"/>
        <w:rPr>
          <w:rFonts w:ascii="Arial" w:hAnsi="Arial" w:cs="Arial"/>
          <w:sz w:val="18"/>
        </w:rPr>
      </w:pPr>
      <w:r>
        <w:rPr>
          <w:noProof/>
        </w:rPr>
        <w:drawing>
          <wp:inline distT="0" distB="0" distL="0" distR="0" wp14:anchorId="779975E5" wp14:editId="22713853">
            <wp:extent cx="5759450" cy="2968869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DE51" w14:textId="3FF4E6C0" w:rsidR="009B34AC" w:rsidRPr="007C4F6C" w:rsidRDefault="009B34AC" w:rsidP="0099736F">
      <w:pPr>
        <w:pStyle w:val="Merknadstekst"/>
        <w:spacing w:before="120" w:line="259" w:lineRule="auto"/>
        <w:rPr>
          <w:rFonts w:ascii="Arial" w:hAnsi="Arial" w:cs="Arial"/>
          <w:sz w:val="22"/>
          <w:szCs w:val="22"/>
        </w:rPr>
      </w:pPr>
      <w:r w:rsidRPr="007C4F6C">
        <w:rPr>
          <w:rFonts w:ascii="Arial" w:hAnsi="Arial" w:cs="Arial"/>
          <w:b/>
          <w:bCs/>
          <w:sz w:val="22"/>
          <w:szCs w:val="22"/>
        </w:rPr>
        <w:t>Figure S4:</w:t>
      </w:r>
      <w:r w:rsidRPr="007C4F6C">
        <w:rPr>
          <w:rFonts w:ascii="Arial" w:hAnsi="Arial" w:cs="Arial"/>
          <w:sz w:val="22"/>
          <w:szCs w:val="22"/>
        </w:rPr>
        <w:t xml:space="preserve"> </w:t>
      </w:r>
      <w:r w:rsidR="007C4F6C" w:rsidRPr="007C4F6C">
        <w:rPr>
          <w:rFonts w:ascii="Arial" w:hAnsi="Arial" w:cs="Arial"/>
          <w:sz w:val="22"/>
          <w:szCs w:val="22"/>
        </w:rPr>
        <w:t xml:space="preserve">Histogram of protein fractions (g/L), total protein (g/L) and A:G ratio, 95% RI limits (solid blue lines), 90% CI around RI limits (dashed blue lines) and median (black lines) in plasma from white-tailed eagle nestlings (n=35) sampled at </w:t>
      </w:r>
      <w:proofErr w:type="spellStart"/>
      <w:r w:rsidR="007C4F6C" w:rsidRPr="007C4F6C">
        <w:rPr>
          <w:rFonts w:ascii="Arial" w:hAnsi="Arial" w:cs="Arial"/>
          <w:sz w:val="22"/>
          <w:szCs w:val="22"/>
        </w:rPr>
        <w:t>Steigen</w:t>
      </w:r>
      <w:proofErr w:type="spellEnd"/>
      <w:r w:rsidR="007C4F6C" w:rsidRPr="007C4F6C">
        <w:rPr>
          <w:rFonts w:ascii="Arial" w:hAnsi="Arial" w:cs="Arial"/>
          <w:sz w:val="22"/>
          <w:szCs w:val="22"/>
        </w:rPr>
        <w:t>, 2015 and 2016.</w:t>
      </w:r>
    </w:p>
    <w:p w14:paraId="7BD45F5D" w14:textId="4105004F" w:rsidR="00C21722" w:rsidRPr="00083C90" w:rsidRDefault="00713EE6" w:rsidP="00F924CF">
      <w:pPr>
        <w:spacing w:before="120"/>
        <w:rPr>
          <w:rFonts w:ascii="Arial" w:hAnsi="Arial" w:cs="Arial"/>
          <w:sz w:val="20"/>
          <w:szCs w:val="20"/>
        </w:rPr>
      </w:pPr>
      <w:r w:rsidRPr="00083C90">
        <w:rPr>
          <w:rFonts w:ascii="Arial" w:hAnsi="Arial" w:cs="Arial"/>
          <w:noProof/>
          <w:color w:val="00B0F0"/>
          <w:lang w:val="da-DK" w:eastAsia="da-DK"/>
        </w:rPr>
        <w:lastRenderedPageBreak/>
        <w:drawing>
          <wp:inline distT="0" distB="0" distL="0" distR="0" wp14:anchorId="30804D37" wp14:editId="5C2469AE">
            <wp:extent cx="5749290" cy="1613189"/>
            <wp:effectExtent l="0" t="0" r="3810" b="635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5D14A078-79D3-42A3-A924-403A46FF86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F0DE66" w14:textId="445D7DC3" w:rsidR="00963054" w:rsidRDefault="00530C1D" w:rsidP="002D2BC9">
      <w:pPr>
        <w:spacing w:before="120" w:after="0"/>
        <w:jc w:val="both"/>
        <w:rPr>
          <w:rFonts w:ascii="Arial" w:hAnsi="Arial" w:cs="Arial"/>
          <w:szCs w:val="20"/>
        </w:rPr>
      </w:pPr>
      <w:r w:rsidRPr="00083C90">
        <w:rPr>
          <w:rFonts w:ascii="Arial" w:hAnsi="Arial" w:cs="Arial"/>
          <w:b/>
          <w:szCs w:val="20"/>
        </w:rPr>
        <w:t xml:space="preserve">Figure </w:t>
      </w:r>
      <w:r w:rsidR="00561F19" w:rsidRPr="00083C90">
        <w:rPr>
          <w:rFonts w:ascii="Arial" w:hAnsi="Arial" w:cs="Arial"/>
          <w:b/>
          <w:szCs w:val="20"/>
        </w:rPr>
        <w:t>S</w:t>
      </w:r>
      <w:r w:rsidR="007C4F6C">
        <w:rPr>
          <w:rFonts w:ascii="Arial" w:hAnsi="Arial" w:cs="Arial"/>
          <w:b/>
          <w:szCs w:val="20"/>
        </w:rPr>
        <w:t>5</w:t>
      </w:r>
      <w:r w:rsidRPr="00083C90">
        <w:rPr>
          <w:rFonts w:ascii="Arial" w:hAnsi="Arial" w:cs="Arial"/>
          <w:b/>
          <w:szCs w:val="20"/>
        </w:rPr>
        <w:t>:</w:t>
      </w:r>
      <w:r w:rsidRPr="00083C90">
        <w:rPr>
          <w:rFonts w:ascii="Arial" w:hAnsi="Arial" w:cs="Arial"/>
          <w:szCs w:val="20"/>
        </w:rPr>
        <w:t xml:space="preserve"> </w:t>
      </w:r>
      <w:r w:rsidR="00561F19" w:rsidRPr="00083C90">
        <w:rPr>
          <w:rFonts w:ascii="Arial" w:hAnsi="Arial" w:cs="Arial"/>
          <w:szCs w:val="20"/>
        </w:rPr>
        <w:t xml:space="preserve">Percentages </w:t>
      </w:r>
      <w:r w:rsidRPr="00083C90">
        <w:rPr>
          <w:rFonts w:ascii="Arial" w:hAnsi="Arial" w:cs="Arial"/>
          <w:szCs w:val="20"/>
        </w:rPr>
        <w:t xml:space="preserve">of total protein </w:t>
      </w:r>
      <w:r w:rsidR="00561F19" w:rsidRPr="00083C90">
        <w:rPr>
          <w:rFonts w:ascii="Arial" w:hAnsi="Arial" w:cs="Arial"/>
          <w:szCs w:val="20"/>
        </w:rPr>
        <w:t xml:space="preserve">for each plasma protein content </w:t>
      </w:r>
      <w:r w:rsidRPr="00083C90">
        <w:rPr>
          <w:rFonts w:ascii="Arial" w:hAnsi="Arial" w:cs="Arial"/>
          <w:szCs w:val="20"/>
        </w:rPr>
        <w:t xml:space="preserve">in plasma </w:t>
      </w:r>
      <w:r w:rsidR="00561F19" w:rsidRPr="00083C90">
        <w:rPr>
          <w:rFonts w:ascii="Arial" w:hAnsi="Arial" w:cs="Arial"/>
          <w:szCs w:val="20"/>
        </w:rPr>
        <w:t xml:space="preserve">of </w:t>
      </w:r>
      <w:r w:rsidRPr="00083C90">
        <w:rPr>
          <w:rFonts w:ascii="Arial" w:hAnsi="Arial" w:cs="Arial"/>
          <w:szCs w:val="20"/>
        </w:rPr>
        <w:t>white-tailed eagle nestlings (n</w:t>
      </w:r>
      <w:r w:rsidR="00F35BA9" w:rsidRPr="00083C90">
        <w:rPr>
          <w:rFonts w:ascii="Arial" w:hAnsi="Arial" w:cs="Arial"/>
          <w:szCs w:val="20"/>
        </w:rPr>
        <w:t> </w:t>
      </w:r>
      <w:r w:rsidRPr="00083C90">
        <w:rPr>
          <w:rFonts w:ascii="Arial" w:hAnsi="Arial" w:cs="Arial"/>
          <w:szCs w:val="20"/>
        </w:rPr>
        <w:t>=</w:t>
      </w:r>
      <w:r w:rsidR="00F35BA9" w:rsidRPr="00083C90">
        <w:rPr>
          <w:rFonts w:ascii="Arial" w:hAnsi="Arial" w:cs="Arial"/>
          <w:szCs w:val="20"/>
        </w:rPr>
        <w:t> </w:t>
      </w:r>
      <w:r w:rsidRPr="00083C90">
        <w:rPr>
          <w:rFonts w:ascii="Arial" w:hAnsi="Arial" w:cs="Arial"/>
          <w:szCs w:val="20"/>
        </w:rPr>
        <w:t>70)</w:t>
      </w:r>
      <w:r w:rsidR="00D22119" w:rsidRPr="00083C90">
        <w:rPr>
          <w:rFonts w:ascii="Arial" w:hAnsi="Arial" w:cs="Arial"/>
          <w:szCs w:val="20"/>
        </w:rPr>
        <w:t xml:space="preserve"> from</w:t>
      </w:r>
      <w:r w:rsidRPr="00083C90">
        <w:rPr>
          <w:rFonts w:ascii="Arial" w:hAnsi="Arial" w:cs="Arial"/>
          <w:szCs w:val="20"/>
        </w:rPr>
        <w:t xml:space="preserve"> S</w:t>
      </w:r>
      <w:r w:rsidR="0090157C" w:rsidRPr="00083C90">
        <w:rPr>
          <w:rFonts w:ascii="Arial" w:hAnsi="Arial" w:cs="Arial"/>
          <w:szCs w:val="20"/>
        </w:rPr>
        <w:t>møla and Steigen</w:t>
      </w:r>
      <w:r w:rsidR="00D22119" w:rsidRPr="00083C90">
        <w:rPr>
          <w:rFonts w:ascii="Arial" w:hAnsi="Arial" w:cs="Arial"/>
          <w:szCs w:val="20"/>
        </w:rPr>
        <w:t xml:space="preserve">, </w:t>
      </w:r>
      <w:r w:rsidR="000A0D74" w:rsidRPr="00083C90">
        <w:rPr>
          <w:rFonts w:ascii="Arial" w:hAnsi="Arial" w:cs="Arial"/>
          <w:szCs w:val="20"/>
        </w:rPr>
        <w:t>2015 and 201</w:t>
      </w:r>
      <w:r w:rsidR="006D33B6" w:rsidRPr="00083C90">
        <w:rPr>
          <w:rFonts w:ascii="Arial" w:hAnsi="Arial" w:cs="Arial"/>
          <w:szCs w:val="20"/>
        </w:rPr>
        <w:t>6</w:t>
      </w:r>
      <w:bookmarkEnd w:id="1"/>
      <w:r w:rsidR="006D33B6" w:rsidRPr="00083C90">
        <w:rPr>
          <w:rFonts w:ascii="Arial" w:hAnsi="Arial" w:cs="Arial"/>
          <w:szCs w:val="20"/>
        </w:rPr>
        <w:t>.</w:t>
      </w:r>
    </w:p>
    <w:p w14:paraId="031738CE" w14:textId="2CEAE6CB" w:rsidR="00555612" w:rsidRDefault="00555612" w:rsidP="002D2BC9">
      <w:pPr>
        <w:spacing w:before="120" w:after="0"/>
        <w:jc w:val="both"/>
        <w:rPr>
          <w:rFonts w:ascii="Arial" w:hAnsi="Arial" w:cs="Arial"/>
          <w:szCs w:val="20"/>
        </w:rPr>
      </w:pPr>
    </w:p>
    <w:p w14:paraId="4E40A59B" w14:textId="19F17ADF" w:rsidR="00AA52B5" w:rsidRDefault="00AA52B5" w:rsidP="00AA52B5"/>
    <w:p w14:paraId="444899B7" w14:textId="28C117E3" w:rsidR="00AA52B5" w:rsidRDefault="007251BF" w:rsidP="00AA52B5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inline distT="0" distB="0" distL="0" distR="0" wp14:anchorId="1DC61C80" wp14:editId="1311B107">
            <wp:extent cx="5760720" cy="4511040"/>
            <wp:effectExtent l="0" t="0" r="0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94FF7" w14:textId="2E91EAF6" w:rsidR="008E55AD" w:rsidRPr="00936620" w:rsidRDefault="008E55AD" w:rsidP="008E55AD">
      <w:pPr>
        <w:pStyle w:val="Bildetekst"/>
        <w:jc w:val="both"/>
        <w:rPr>
          <w:rFonts w:ascii="Arial" w:hAnsi="Arial" w:cs="Arial"/>
          <w:i w:val="0"/>
          <w:iCs w:val="0"/>
          <w:color w:val="auto"/>
          <w:sz w:val="22"/>
          <w:szCs w:val="22"/>
        </w:rPr>
      </w:pPr>
      <w:r w:rsidRPr="0093662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Figure S</w:t>
      </w:r>
      <w:r w:rsidR="007C4F6C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6</w:t>
      </w:r>
      <w:r w:rsidRPr="00936620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: </w:t>
      </w:r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Plasma protein levels of white-tailed eagle nestlings in relation to sampling time </w:t>
      </w:r>
      <w:r w:rsidR="009366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of day </w:t>
      </w:r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at </w:t>
      </w:r>
      <w:proofErr w:type="spellStart"/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>Smøla</w:t>
      </w:r>
      <w:proofErr w:type="spellEnd"/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and </w:t>
      </w:r>
      <w:proofErr w:type="spellStart"/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>Steigen</w:t>
      </w:r>
      <w:proofErr w:type="spellEnd"/>
      <w:r w:rsidRPr="00936620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 in 2015 and 2016. </w:t>
      </w:r>
    </w:p>
    <w:sectPr w:rsidR="008E55AD" w:rsidRPr="00936620" w:rsidSect="0099736F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3F8C" w14:textId="77777777" w:rsidR="006616BD" w:rsidRDefault="006616BD" w:rsidP="001A6A9F">
      <w:pPr>
        <w:spacing w:after="0" w:line="240" w:lineRule="auto"/>
      </w:pPr>
      <w:r>
        <w:separator/>
      </w:r>
    </w:p>
  </w:endnote>
  <w:endnote w:type="continuationSeparator" w:id="0">
    <w:p w14:paraId="237D0714" w14:textId="77777777" w:rsidR="006616BD" w:rsidRDefault="006616BD" w:rsidP="001A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8FDD" w14:textId="32651F2A" w:rsidR="0099736F" w:rsidRPr="00083C90" w:rsidRDefault="0099736F">
    <w:pPr>
      <w:pStyle w:val="Bunntekst"/>
      <w:rPr>
        <w:rFonts w:ascii="Arial" w:hAnsi="Arial" w:cs="Arial"/>
        <w:sz w:val="20"/>
        <w:szCs w:val="20"/>
      </w:rPr>
    </w:pPr>
    <w:r w:rsidRPr="00083C90">
      <w:rPr>
        <w:rFonts w:ascii="Arial" w:hAnsi="Arial" w:cs="Arial"/>
        <w:sz w:val="20"/>
        <w:szCs w:val="20"/>
      </w:rPr>
      <w:t>SI-</w:t>
    </w:r>
    <w:sdt>
      <w:sdtPr>
        <w:rPr>
          <w:rFonts w:ascii="Arial" w:hAnsi="Arial" w:cs="Arial"/>
          <w:sz w:val="20"/>
          <w:szCs w:val="20"/>
        </w:rPr>
        <w:id w:val="-21863006"/>
        <w:docPartObj>
          <w:docPartGallery w:val="Page Numbers (Bottom of Page)"/>
          <w:docPartUnique/>
        </w:docPartObj>
      </w:sdtPr>
      <w:sdtEndPr/>
      <w:sdtContent>
        <w:r w:rsidRPr="00083C90">
          <w:rPr>
            <w:rFonts w:ascii="Arial" w:hAnsi="Arial" w:cs="Arial"/>
            <w:sz w:val="20"/>
            <w:szCs w:val="20"/>
          </w:rPr>
          <w:fldChar w:fldCharType="begin"/>
        </w:r>
        <w:r w:rsidRPr="00083C90">
          <w:rPr>
            <w:rFonts w:ascii="Arial" w:hAnsi="Arial" w:cs="Arial"/>
            <w:sz w:val="20"/>
            <w:szCs w:val="20"/>
          </w:rPr>
          <w:instrText>PAGE   \* MERGEFORMAT</w:instrText>
        </w:r>
        <w:r w:rsidRPr="00083C90">
          <w:rPr>
            <w:rFonts w:ascii="Arial" w:hAnsi="Arial" w:cs="Arial"/>
            <w:sz w:val="20"/>
            <w:szCs w:val="20"/>
          </w:rPr>
          <w:fldChar w:fldCharType="separate"/>
        </w:r>
        <w:r w:rsidR="00F50AE4" w:rsidRPr="00F50AE4">
          <w:rPr>
            <w:rFonts w:ascii="Arial" w:hAnsi="Arial" w:cs="Arial"/>
            <w:noProof/>
            <w:sz w:val="20"/>
            <w:szCs w:val="20"/>
            <w:lang w:val="nb-NO"/>
          </w:rPr>
          <w:t>2</w:t>
        </w:r>
        <w:r w:rsidRPr="00083C90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FC5B" w14:textId="26C458B5" w:rsidR="0099736F" w:rsidRPr="00083C90" w:rsidRDefault="0099736F" w:rsidP="00083C90">
    <w:pPr>
      <w:pStyle w:val="Bunntekst"/>
      <w:jc w:val="right"/>
      <w:rPr>
        <w:rFonts w:ascii="Arial" w:hAnsi="Arial" w:cs="Arial"/>
        <w:sz w:val="20"/>
      </w:rPr>
    </w:pPr>
    <w:r w:rsidRPr="00083C90">
      <w:rPr>
        <w:rFonts w:ascii="Arial" w:hAnsi="Arial" w:cs="Arial"/>
        <w:sz w:val="20"/>
      </w:rPr>
      <w:t>SI-</w:t>
    </w:r>
    <w:sdt>
      <w:sdtPr>
        <w:rPr>
          <w:rFonts w:ascii="Arial" w:hAnsi="Arial" w:cs="Arial"/>
          <w:sz w:val="20"/>
        </w:rPr>
        <w:id w:val="-1285805876"/>
        <w:docPartObj>
          <w:docPartGallery w:val="Page Numbers (Bottom of Page)"/>
          <w:docPartUnique/>
        </w:docPartObj>
      </w:sdtPr>
      <w:sdtEndPr/>
      <w:sdtContent>
        <w:r w:rsidRPr="00083C90">
          <w:rPr>
            <w:rFonts w:ascii="Arial" w:hAnsi="Arial" w:cs="Arial"/>
            <w:sz w:val="20"/>
          </w:rPr>
          <w:fldChar w:fldCharType="begin"/>
        </w:r>
        <w:r w:rsidRPr="00083C90">
          <w:rPr>
            <w:rFonts w:ascii="Arial" w:hAnsi="Arial" w:cs="Arial"/>
            <w:sz w:val="20"/>
          </w:rPr>
          <w:instrText>PAGE   \* MERGEFORMAT</w:instrText>
        </w:r>
        <w:r w:rsidRPr="00083C90">
          <w:rPr>
            <w:rFonts w:ascii="Arial" w:hAnsi="Arial" w:cs="Arial"/>
            <w:sz w:val="20"/>
          </w:rPr>
          <w:fldChar w:fldCharType="separate"/>
        </w:r>
        <w:r w:rsidR="00F50AE4" w:rsidRPr="00F50AE4">
          <w:rPr>
            <w:rFonts w:ascii="Arial" w:hAnsi="Arial" w:cs="Arial"/>
            <w:noProof/>
            <w:sz w:val="20"/>
            <w:lang w:val="nb-NO"/>
          </w:rPr>
          <w:t>3</w:t>
        </w:r>
        <w:r w:rsidRPr="00083C90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CD7D" w14:textId="77777777" w:rsidR="006616BD" w:rsidRDefault="006616BD" w:rsidP="001A6A9F">
      <w:pPr>
        <w:spacing w:after="0" w:line="240" w:lineRule="auto"/>
      </w:pPr>
      <w:r>
        <w:separator/>
      </w:r>
    </w:p>
  </w:footnote>
  <w:footnote w:type="continuationSeparator" w:id="0">
    <w:p w14:paraId="68F53FA4" w14:textId="77777777" w:rsidR="006616BD" w:rsidRDefault="006616BD" w:rsidP="001A6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2MDQxNTQxNrAwNTFS0lEKTi0uzszPAykwNK8FACCRPXctAAAA"/>
  </w:docVars>
  <w:rsids>
    <w:rsidRoot w:val="006C40B5"/>
    <w:rsid w:val="00000F68"/>
    <w:rsid w:val="00054FF6"/>
    <w:rsid w:val="00056B86"/>
    <w:rsid w:val="000604C7"/>
    <w:rsid w:val="00076382"/>
    <w:rsid w:val="00083C90"/>
    <w:rsid w:val="00087CA4"/>
    <w:rsid w:val="000A0D74"/>
    <w:rsid w:val="000F38D2"/>
    <w:rsid w:val="00100421"/>
    <w:rsid w:val="001253CD"/>
    <w:rsid w:val="00143527"/>
    <w:rsid w:val="00157091"/>
    <w:rsid w:val="001A316F"/>
    <w:rsid w:val="001A6A9F"/>
    <w:rsid w:val="001B7218"/>
    <w:rsid w:val="001C0533"/>
    <w:rsid w:val="001C4787"/>
    <w:rsid w:val="001D5D11"/>
    <w:rsid w:val="001E5765"/>
    <w:rsid w:val="001E7A5C"/>
    <w:rsid w:val="001F2940"/>
    <w:rsid w:val="001F6048"/>
    <w:rsid w:val="00205389"/>
    <w:rsid w:val="002122C5"/>
    <w:rsid w:val="0021678C"/>
    <w:rsid w:val="00246F2A"/>
    <w:rsid w:val="00264598"/>
    <w:rsid w:val="002745DC"/>
    <w:rsid w:val="0028368D"/>
    <w:rsid w:val="002A0D3F"/>
    <w:rsid w:val="002C0BF7"/>
    <w:rsid w:val="002D2BC9"/>
    <w:rsid w:val="002D7FEA"/>
    <w:rsid w:val="002F1220"/>
    <w:rsid w:val="00301A45"/>
    <w:rsid w:val="003079D5"/>
    <w:rsid w:val="00307D1D"/>
    <w:rsid w:val="00312742"/>
    <w:rsid w:val="00314458"/>
    <w:rsid w:val="0031768A"/>
    <w:rsid w:val="0036219E"/>
    <w:rsid w:val="00370438"/>
    <w:rsid w:val="00377121"/>
    <w:rsid w:val="00396FC2"/>
    <w:rsid w:val="003C27F0"/>
    <w:rsid w:val="003C7A26"/>
    <w:rsid w:val="003D00DF"/>
    <w:rsid w:val="003D1966"/>
    <w:rsid w:val="00432EF2"/>
    <w:rsid w:val="004349A1"/>
    <w:rsid w:val="0049374B"/>
    <w:rsid w:val="004B41EE"/>
    <w:rsid w:val="004E4E42"/>
    <w:rsid w:val="004E62C1"/>
    <w:rsid w:val="005200E7"/>
    <w:rsid w:val="0052089B"/>
    <w:rsid w:val="00530962"/>
    <w:rsid w:val="00530C1D"/>
    <w:rsid w:val="00535C46"/>
    <w:rsid w:val="0053766C"/>
    <w:rsid w:val="00555612"/>
    <w:rsid w:val="00561F19"/>
    <w:rsid w:val="00565050"/>
    <w:rsid w:val="005776ED"/>
    <w:rsid w:val="00577FD1"/>
    <w:rsid w:val="00592541"/>
    <w:rsid w:val="005B101F"/>
    <w:rsid w:val="005B3B62"/>
    <w:rsid w:val="005E294B"/>
    <w:rsid w:val="006042C7"/>
    <w:rsid w:val="006616BD"/>
    <w:rsid w:val="006735C0"/>
    <w:rsid w:val="00680AC7"/>
    <w:rsid w:val="00687D24"/>
    <w:rsid w:val="006A5231"/>
    <w:rsid w:val="006B2056"/>
    <w:rsid w:val="006C40B5"/>
    <w:rsid w:val="006D042D"/>
    <w:rsid w:val="006D33B6"/>
    <w:rsid w:val="00713EE6"/>
    <w:rsid w:val="007251BF"/>
    <w:rsid w:val="00752A96"/>
    <w:rsid w:val="0077114C"/>
    <w:rsid w:val="00784321"/>
    <w:rsid w:val="00790165"/>
    <w:rsid w:val="007A29DA"/>
    <w:rsid w:val="007A775A"/>
    <w:rsid w:val="007C0D4E"/>
    <w:rsid w:val="007C4F6C"/>
    <w:rsid w:val="007D78ED"/>
    <w:rsid w:val="007E0929"/>
    <w:rsid w:val="007E3F5E"/>
    <w:rsid w:val="007F12AA"/>
    <w:rsid w:val="007F431E"/>
    <w:rsid w:val="00822E7C"/>
    <w:rsid w:val="008244A2"/>
    <w:rsid w:val="00824524"/>
    <w:rsid w:val="00844F4B"/>
    <w:rsid w:val="008727D9"/>
    <w:rsid w:val="00876A3C"/>
    <w:rsid w:val="00887200"/>
    <w:rsid w:val="00894DCD"/>
    <w:rsid w:val="008A0697"/>
    <w:rsid w:val="008B19DE"/>
    <w:rsid w:val="008C13F4"/>
    <w:rsid w:val="008E2139"/>
    <w:rsid w:val="008E55AD"/>
    <w:rsid w:val="008E7B80"/>
    <w:rsid w:val="008F6625"/>
    <w:rsid w:val="0090157C"/>
    <w:rsid w:val="00902B92"/>
    <w:rsid w:val="00904295"/>
    <w:rsid w:val="0092495F"/>
    <w:rsid w:val="00936620"/>
    <w:rsid w:val="00946197"/>
    <w:rsid w:val="00963054"/>
    <w:rsid w:val="009652F4"/>
    <w:rsid w:val="00967FF0"/>
    <w:rsid w:val="009713D6"/>
    <w:rsid w:val="0099736F"/>
    <w:rsid w:val="009B34AC"/>
    <w:rsid w:val="009C2B6A"/>
    <w:rsid w:val="009C2F27"/>
    <w:rsid w:val="009D1C37"/>
    <w:rsid w:val="009D1F86"/>
    <w:rsid w:val="009F111F"/>
    <w:rsid w:val="009F72AC"/>
    <w:rsid w:val="00A233DB"/>
    <w:rsid w:val="00A23EF2"/>
    <w:rsid w:val="00A26621"/>
    <w:rsid w:val="00A422A7"/>
    <w:rsid w:val="00A631B1"/>
    <w:rsid w:val="00A66D9C"/>
    <w:rsid w:val="00A80DF4"/>
    <w:rsid w:val="00AA52B5"/>
    <w:rsid w:val="00AD7F8C"/>
    <w:rsid w:val="00AE2CA5"/>
    <w:rsid w:val="00B002DC"/>
    <w:rsid w:val="00B0380E"/>
    <w:rsid w:val="00B110C6"/>
    <w:rsid w:val="00B3684E"/>
    <w:rsid w:val="00B52A1D"/>
    <w:rsid w:val="00B67F3D"/>
    <w:rsid w:val="00B770A5"/>
    <w:rsid w:val="00B8088A"/>
    <w:rsid w:val="00B809C4"/>
    <w:rsid w:val="00B81B49"/>
    <w:rsid w:val="00BF0F0B"/>
    <w:rsid w:val="00C21722"/>
    <w:rsid w:val="00C21A62"/>
    <w:rsid w:val="00C54299"/>
    <w:rsid w:val="00C61F02"/>
    <w:rsid w:val="00C64035"/>
    <w:rsid w:val="00CB3E56"/>
    <w:rsid w:val="00CE401B"/>
    <w:rsid w:val="00D143CF"/>
    <w:rsid w:val="00D22119"/>
    <w:rsid w:val="00D34BD8"/>
    <w:rsid w:val="00D7783F"/>
    <w:rsid w:val="00D82978"/>
    <w:rsid w:val="00D8471E"/>
    <w:rsid w:val="00DB2197"/>
    <w:rsid w:val="00DB421A"/>
    <w:rsid w:val="00DF5419"/>
    <w:rsid w:val="00E124B8"/>
    <w:rsid w:val="00E46B0B"/>
    <w:rsid w:val="00E643D2"/>
    <w:rsid w:val="00E85365"/>
    <w:rsid w:val="00E9714E"/>
    <w:rsid w:val="00ED5744"/>
    <w:rsid w:val="00F253C2"/>
    <w:rsid w:val="00F322BD"/>
    <w:rsid w:val="00F3318A"/>
    <w:rsid w:val="00F35BA9"/>
    <w:rsid w:val="00F37FC4"/>
    <w:rsid w:val="00F50AE4"/>
    <w:rsid w:val="00F52642"/>
    <w:rsid w:val="00F5779A"/>
    <w:rsid w:val="00F924CF"/>
    <w:rsid w:val="00FA52DD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4D65C"/>
  <w15:chartTrackingRefBased/>
  <w15:docId w15:val="{0957E82C-1E1B-4263-9250-8F0EC59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aliases w:val="Norm"/>
    <w:uiPriority w:val="19"/>
    <w:qFormat/>
    <w:rsid w:val="008727D9"/>
    <w:rPr>
      <w:rFonts w:asciiTheme="minorHAnsi" w:hAnsiTheme="minorHAnsi" w:cstheme="minorHAnsi"/>
      <w:color w:val="404040" w:themeColor="text1" w:themeTint="BF"/>
    </w:rPr>
  </w:style>
  <w:style w:type="paragraph" w:styleId="Ingenmellomrom">
    <w:name w:val="No Spacing"/>
    <w:aliases w:val="Norm 2"/>
    <w:basedOn w:val="Normal"/>
    <w:uiPriority w:val="1"/>
    <w:qFormat/>
    <w:rsid w:val="00AD7F8C"/>
    <w:pPr>
      <w:spacing w:after="0" w:line="300" w:lineRule="auto"/>
      <w:jc w:val="both"/>
    </w:pPr>
    <w:rPr>
      <w:rFonts w:ascii="Calibri Light" w:eastAsia="Times New Roman" w:hAnsi="Calibri Light" w:cs="Arial"/>
      <w:color w:val="404040" w:themeColor="text1" w:themeTint="BF"/>
      <w:sz w:val="24"/>
      <w:lang w:eastAsia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52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652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652F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52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52F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2F4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205389"/>
    <w:pPr>
      <w:spacing w:after="0" w:line="240" w:lineRule="auto"/>
    </w:pPr>
  </w:style>
  <w:style w:type="paragraph" w:customStyle="1" w:styleId="Default">
    <w:name w:val="Default"/>
    <w:rsid w:val="00307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A9F"/>
  </w:style>
  <w:style w:type="paragraph" w:styleId="Bunntekst">
    <w:name w:val="footer"/>
    <w:basedOn w:val="Normal"/>
    <w:link w:val="BunntekstTegn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6A9F"/>
  </w:style>
  <w:style w:type="paragraph" w:styleId="Bildetekst">
    <w:name w:val="caption"/>
    <w:basedOn w:val="Normal"/>
    <w:next w:val="Normal"/>
    <w:uiPriority w:val="35"/>
    <w:unhideWhenUsed/>
    <w:qFormat/>
    <w:rsid w:val="00894DC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&#248;rgen\Dropbox\PROTEIN\R&#229;data\Tablesv.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689994764570933E-2"/>
          <c:y val="7.3185566371132743E-2"/>
          <c:w val="0.91254711451327031"/>
          <c:h val="0.601781883563767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HistBOX!$S$5</c:f>
              <c:strCache>
                <c:ptCount val="1"/>
                <c:pt idx="0">
                  <c:v>Prealbumin</c:v>
                </c:pt>
              </c:strCache>
            </c:strRef>
          </c:tx>
          <c:spPr>
            <a:solidFill>
              <a:srgbClr val="C03221"/>
            </a:solidFill>
            <a:ln>
              <a:noFill/>
            </a:ln>
            <a:effectLst/>
          </c:spPr>
          <c:invertIfNegative val="0"/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HistBOX!$X$5</c:f>
              <c:numCache>
                <c:formatCode>General</c:formatCode>
                <c:ptCount val="1"/>
                <c:pt idx="0">
                  <c:v>13.667021596945833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7-4D27-9118-B42DD6F532CE}"/>
            </c:ext>
          </c:extLst>
        </c:ser>
        <c:ser>
          <c:idx val="1"/>
          <c:order val="1"/>
          <c:tx>
            <c:strRef>
              <c:f>HistBOX!$S$6</c:f>
              <c:strCache>
                <c:ptCount val="1"/>
                <c:pt idx="0">
                  <c:v>Albumin</c:v>
                </c:pt>
              </c:strCache>
            </c:strRef>
          </c:tx>
          <c:spPr>
            <a:solidFill>
              <a:srgbClr val="CED3DC"/>
            </a:solidFill>
            <a:ln>
              <a:noFill/>
            </a:ln>
            <a:effectLst/>
          </c:spPr>
          <c:invertIfNegative val="0"/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HistBOX!$X$6</c:f>
              <c:numCache>
                <c:formatCode>General</c:formatCode>
                <c:ptCount val="1"/>
                <c:pt idx="0">
                  <c:v>46.685928628285346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7-4D27-9118-B42DD6F532CE}"/>
            </c:ext>
          </c:extLst>
        </c:ser>
        <c:ser>
          <c:idx val="2"/>
          <c:order val="2"/>
          <c:tx>
            <c:strRef>
              <c:f>HistBOX!$S$7</c:f>
              <c:strCache>
                <c:ptCount val="1"/>
                <c:pt idx="0">
                  <c:v>α1-globulin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EBDC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2ECF-4957-B9ED-24EF51CE6990}"/>
              </c:ext>
            </c:extLst>
          </c:dPt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HistBOX!$X$7</c:f>
              <c:numCache>
                <c:formatCode>General</c:formatCode>
                <c:ptCount val="1"/>
                <c:pt idx="0">
                  <c:v>2.3530090920646414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7-4D27-9118-B42DD6F532CE}"/>
            </c:ext>
          </c:extLst>
        </c:ser>
        <c:ser>
          <c:idx val="3"/>
          <c:order val="3"/>
          <c:tx>
            <c:strRef>
              <c:f>HistBOX!$S$8</c:f>
              <c:strCache>
                <c:ptCount val="1"/>
                <c:pt idx="0">
                  <c:v>α2-globulin</c:v>
                </c:pt>
              </c:strCache>
            </c:strRef>
          </c:tx>
          <c:spPr>
            <a:solidFill>
              <a:srgbClr val="545E75"/>
            </a:solidFill>
            <a:ln>
              <a:noFill/>
            </a:ln>
            <a:effectLst/>
          </c:spPr>
          <c:invertIfNegative val="0"/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HistBOX!$X$8</c:f>
              <c:numCache>
                <c:formatCode>General</c:formatCode>
                <c:ptCount val="1"/>
                <c:pt idx="0">
                  <c:v>11.728976488628689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27-4D27-9118-B42DD6F532CE}"/>
            </c:ext>
          </c:extLst>
        </c:ser>
        <c:ser>
          <c:idx val="4"/>
          <c:order val="4"/>
          <c:tx>
            <c:strRef>
              <c:f>HistBOX!$S$9</c:f>
              <c:strCache>
                <c:ptCount val="1"/>
                <c:pt idx="0">
                  <c:v>β-globulin</c:v>
                </c:pt>
              </c:strCache>
            </c:strRef>
          </c:tx>
          <c:spPr>
            <a:solidFill>
              <a:srgbClr val="3F826D"/>
            </a:solidFill>
            <a:ln>
              <a:noFill/>
            </a:ln>
            <a:effectLst/>
          </c:spPr>
          <c:invertIfNegative val="0"/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HistBOX!$X$9</c:f>
              <c:numCache>
                <c:formatCode>General</c:formatCode>
                <c:ptCount val="1"/>
                <c:pt idx="0">
                  <c:v>15.943595429548354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27-4D27-9118-B42DD6F532CE}"/>
            </c:ext>
          </c:extLst>
        </c:ser>
        <c:ser>
          <c:idx val="5"/>
          <c:order val="5"/>
          <c:tx>
            <c:strRef>
              <c:f>HistBOX!$S$10</c:f>
              <c:strCache>
                <c:ptCount val="1"/>
                <c:pt idx="0">
                  <c:v>γ-globulin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HistBOX!$X$4</c:f>
              <c:strCache>
                <c:ptCount val="1"/>
                <c:pt idx="0">
                  <c:v>AM (%)</c:v>
                </c:pt>
              </c:strCache>
            </c:strRef>
          </c:cat>
          <c:val>
            <c:numRef>
              <c:f>HistBOX!$X$10</c:f>
              <c:numCache>
                <c:formatCode>General</c:formatCode>
                <c:ptCount val="1"/>
                <c:pt idx="0">
                  <c:v>9.6214684768400236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27-4D27-9118-B42DD6F532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100"/>
        <c:axId val="514722728"/>
        <c:axId val="514722400"/>
      </c:barChart>
      <c:catAx>
        <c:axId val="514722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14722400"/>
        <c:crosses val="autoZero"/>
        <c:auto val="1"/>
        <c:lblAlgn val="ctr"/>
        <c:lblOffset val="100"/>
        <c:noMultiLvlLbl val="0"/>
      </c:catAx>
      <c:valAx>
        <c:axId val="514722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BE"/>
          </a:p>
        </c:txPr>
        <c:crossAx val="51472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36E3A-C4FA-4B0B-84A9-96CED062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Flo</dc:creator>
  <cp:keywords/>
  <dc:description/>
  <cp:lastModifiedBy>Veerle Jaspers</cp:lastModifiedBy>
  <cp:revision>2</cp:revision>
  <dcterms:created xsi:type="dcterms:W3CDTF">2019-07-21T11:08:00Z</dcterms:created>
  <dcterms:modified xsi:type="dcterms:W3CDTF">2019-07-21T11:08:00Z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http://www.zotero.org/styles/ecotoxicology-and-environmental-safety</vt:lpwstr>
  </property>
  <property fmtid="{D5CDD505-2E9C-101B-9397-08002B2CF9AE}" pid="11" name="Mendeley Recent Style Name 4_1">
    <vt:lpwstr>Ecotoxicology and Environmental Safety</vt:lpwstr>
  </property>
  <property fmtid="{D5CDD505-2E9C-101B-9397-08002B2CF9AE}" pid="12" name="Mendeley Recent Style Id 5_1">
    <vt:lpwstr>http://www.zotero.org/styles/elsevier-harvard2</vt:lpwstr>
  </property>
  <property fmtid="{D5CDD505-2E9C-101B-9397-08002B2CF9AE}" pid="13" name="Mendeley Recent Style Name 5_1">
    <vt:lpwstr>Elsevier - Harvard 2</vt:lpwstr>
  </property>
  <property fmtid="{D5CDD505-2E9C-101B-9397-08002B2CF9AE}" pid="14" name="Mendeley Recent Style Id 6_1">
    <vt:lpwstr>http://www.zotero.org/styles/environmental-science-and-technology</vt:lpwstr>
  </property>
  <property fmtid="{D5CDD505-2E9C-101B-9397-08002B2CF9AE}" pid="15" name="Mendeley Recent Style Name 6_1">
    <vt:lpwstr>Environmental Science &amp; Technology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