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D" w:rsidRPr="007F7F81" w:rsidRDefault="00C36B8D" w:rsidP="00C36B8D">
      <w:pPr>
        <w:pStyle w:val="BodyText2"/>
        <w:rPr>
          <w:rFonts w:ascii="Times New Roman" w:hAnsi="Times New Roman"/>
          <w:b w:val="0"/>
          <w:bCs/>
          <w:szCs w:val="24"/>
        </w:rPr>
      </w:pPr>
      <w:r>
        <w:tab/>
      </w:r>
      <w:proofErr w:type="gramStart"/>
      <w:r w:rsidRPr="007F7F81">
        <w:rPr>
          <w:rFonts w:ascii="Times New Roman" w:hAnsi="Times New Roman" w:hint="eastAsia"/>
          <w:bCs/>
          <w:szCs w:val="24"/>
        </w:rPr>
        <w:t>A</w:t>
      </w:r>
      <w:r w:rsidRPr="007F7F81">
        <w:rPr>
          <w:rFonts w:ascii="Times New Roman" w:hAnsi="Times New Roman"/>
          <w:bCs/>
          <w:szCs w:val="24"/>
        </w:rPr>
        <w:t>dditional file 1.</w:t>
      </w:r>
      <w:proofErr w:type="gramEnd"/>
      <w:r w:rsidRPr="007F7F81">
        <w:rPr>
          <w:rFonts w:ascii="Times New Roman" w:hAnsi="Times New Roman"/>
          <w:b w:val="0"/>
          <w:bCs/>
          <w:szCs w:val="24"/>
        </w:rPr>
        <w:t xml:space="preserve"> Institution 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6B8D" w:rsidRPr="007F7F81" w:rsidTr="004C060A">
        <w:trPr>
          <w:trHeight w:val="33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Participating institutions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Japan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Korea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Kansai Medical University</w:t>
            </w:r>
          </w:p>
        </w:tc>
        <w:tc>
          <w:tcPr>
            <w:tcW w:w="250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szCs w:val="24"/>
              </w:rPr>
              <w:t>Seoul National University Hospital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Kumamoto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szCs w:val="24"/>
              </w:rPr>
              <w:t xml:space="preserve">Seoul National University </w:t>
            </w:r>
            <w:proofErr w:type="spellStart"/>
            <w:r w:rsidRPr="007F7F81">
              <w:rPr>
                <w:rFonts w:ascii="Times New Roman" w:hAnsi="Times New Roman"/>
                <w:b w:val="0"/>
                <w:szCs w:val="24"/>
              </w:rPr>
              <w:t>Bundang</w:t>
            </w:r>
            <w:proofErr w:type="spellEnd"/>
            <w:r w:rsidRPr="007F7F81">
              <w:rPr>
                <w:rFonts w:ascii="Times New Roman" w:hAnsi="Times New Roman"/>
                <w:b w:val="0"/>
                <w:szCs w:val="24"/>
              </w:rPr>
              <w:t xml:space="preserve"> Hospital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Nagoya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rPr>
                <w:rFonts w:ascii="Times New Roman" w:hAnsi="Times New Roman"/>
              </w:rPr>
            </w:pPr>
            <w:proofErr w:type="spellStart"/>
            <w:r w:rsidRPr="007F7F81">
              <w:rPr>
                <w:rFonts w:ascii="Times New Roman" w:hAnsi="Times New Roman"/>
              </w:rPr>
              <w:t>Asan</w:t>
            </w:r>
            <w:proofErr w:type="spellEnd"/>
            <w:r w:rsidRPr="007F7F81">
              <w:rPr>
                <w:rFonts w:ascii="Times New Roman" w:hAnsi="Times New Roman"/>
              </w:rPr>
              <w:t xml:space="preserve"> Medical Center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Nara Medical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rPr>
                <w:rFonts w:ascii="Times New Roman" w:hAnsi="Times New Roman"/>
              </w:rPr>
            </w:pPr>
            <w:r w:rsidRPr="007F7F81">
              <w:rPr>
                <w:rFonts w:ascii="Times New Roman" w:hAnsi="Times New Roman"/>
              </w:rPr>
              <w:t>Samsung Medical Center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Osaka City University</w:t>
            </w:r>
          </w:p>
        </w:tc>
        <w:tc>
          <w:tcPr>
            <w:tcW w:w="2500" w:type="pct"/>
            <w:tcBorders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rPr>
                <w:rFonts w:ascii="Times New Roman" w:hAnsi="Times New Roman"/>
              </w:rPr>
            </w:pPr>
            <w:r w:rsidRPr="007F7F81">
              <w:rPr>
                <w:rFonts w:ascii="Times New Roman" w:hAnsi="Times New Roman"/>
              </w:rPr>
              <w:t>Severance Hospital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Osaka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rPr>
                <w:rFonts w:ascii="Times New Roman" w:hAnsi="Times New Roman"/>
              </w:rPr>
            </w:pPr>
            <w:r w:rsidRPr="007F7F81">
              <w:rPr>
                <w:rFonts w:ascii="Times New Roman" w:hAnsi="Times New Roman"/>
              </w:rPr>
              <w:t>Gangnam Severance Hospital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Shiga Medical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Korea University </w:t>
            </w: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Guro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Hospital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Shimane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Ewha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Womans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University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Tokyo Medical and Dental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Boramae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Hospital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Tokyo Medical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Chung </w:t>
            </w: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Ang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University Hospital</w:t>
            </w:r>
          </w:p>
        </w:tc>
      </w:tr>
      <w:tr w:rsidR="00C36B8D" w:rsidRPr="007F7F81" w:rsidTr="004C060A">
        <w:trPr>
          <w:trHeight w:val="33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Wakayama Medical University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Chonbuk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National University Hospital</w:t>
            </w:r>
          </w:p>
        </w:tc>
      </w:tr>
      <w:tr w:rsidR="00C36B8D" w:rsidRPr="007F7F81" w:rsidTr="004C060A">
        <w:trPr>
          <w:trHeight w:val="407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University of Toyama</w:t>
            </w: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Soonchunhynag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Bucheon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Hospital</w:t>
            </w:r>
          </w:p>
        </w:tc>
      </w:tr>
      <w:tr w:rsidR="00C36B8D" w:rsidRPr="007F7F81" w:rsidTr="004C060A">
        <w:trPr>
          <w:trHeight w:val="364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Busan National University Hospital</w:t>
            </w:r>
          </w:p>
        </w:tc>
      </w:tr>
      <w:tr w:rsidR="00C36B8D" w:rsidRPr="007F7F81" w:rsidTr="004C060A">
        <w:trPr>
          <w:trHeight w:val="356"/>
        </w:trPr>
        <w:tc>
          <w:tcPr>
            <w:tcW w:w="2500" w:type="pct"/>
            <w:tcBorders>
              <w:top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500" w:type="pct"/>
            <w:tcBorders>
              <w:top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Yeouido St. Mary's Hospital</w:t>
            </w:r>
          </w:p>
        </w:tc>
      </w:tr>
      <w:tr w:rsidR="00C36B8D" w:rsidRPr="007F7F81" w:rsidTr="004C060A">
        <w:trPr>
          <w:trHeight w:val="424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Kuyng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Hee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University Hospital </w:t>
            </w:r>
          </w:p>
        </w:tc>
      </w:tr>
      <w:tr w:rsidR="00C36B8D" w:rsidRPr="007F7F81" w:rsidTr="004C060A">
        <w:trPr>
          <w:trHeight w:val="373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Gyeongsang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National University Hospital</w:t>
            </w:r>
          </w:p>
        </w:tc>
      </w:tr>
      <w:tr w:rsidR="00C36B8D" w:rsidRPr="007F7F81" w:rsidTr="004C060A">
        <w:trPr>
          <w:trHeight w:val="411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Chung Nam National University Hospital</w:t>
            </w:r>
          </w:p>
        </w:tc>
      </w:tr>
      <w:tr w:rsidR="00C36B8D" w:rsidRPr="007F7F81" w:rsidTr="004C060A">
        <w:trPr>
          <w:trHeight w:val="395"/>
        </w:trPr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5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proofErr w:type="spellStart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Bucheon</w:t>
            </w:r>
            <w:proofErr w:type="spellEnd"/>
            <w:r w:rsidRPr="007F7F81">
              <w:rPr>
                <w:rFonts w:ascii="Times New Roman" w:hAnsi="Times New Roman"/>
                <w:b w:val="0"/>
                <w:bCs/>
                <w:szCs w:val="24"/>
              </w:rPr>
              <w:t xml:space="preserve"> St. Mary's Hospital</w:t>
            </w:r>
          </w:p>
        </w:tc>
      </w:tr>
      <w:tr w:rsidR="00C36B8D" w:rsidRPr="005758F1" w:rsidTr="004C060A">
        <w:trPr>
          <w:trHeight w:val="161"/>
        </w:trPr>
        <w:tc>
          <w:tcPr>
            <w:tcW w:w="25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6B8D" w:rsidRPr="007F7F8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250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36B8D" w:rsidRPr="005758F1" w:rsidRDefault="00C36B8D" w:rsidP="004C060A">
            <w:pPr>
              <w:pStyle w:val="BodyText2"/>
              <w:rPr>
                <w:rFonts w:ascii="Times New Roman" w:hAnsi="Times New Roman"/>
                <w:b w:val="0"/>
                <w:bCs/>
                <w:szCs w:val="24"/>
              </w:rPr>
            </w:pPr>
            <w:r w:rsidRPr="007F7F81">
              <w:rPr>
                <w:rFonts w:ascii="Times New Roman" w:hAnsi="Times New Roman"/>
                <w:b w:val="0"/>
                <w:bCs/>
                <w:szCs w:val="24"/>
              </w:rPr>
              <w:t>Ulsan University Hospital</w:t>
            </w:r>
          </w:p>
        </w:tc>
      </w:tr>
    </w:tbl>
    <w:p w:rsidR="00C36B8D" w:rsidRPr="005758F1" w:rsidRDefault="00C36B8D" w:rsidP="00C36B8D"/>
    <w:p w:rsidR="00C36B8D" w:rsidRPr="0092450B" w:rsidRDefault="00C36B8D" w:rsidP="00C36B8D">
      <w:pPr>
        <w:spacing w:line="480" w:lineRule="auto"/>
        <w:contextualSpacing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F412F9" w:rsidRDefault="00F412F9">
      <w:bookmarkStart w:id="0" w:name="_GoBack"/>
      <w:bookmarkEnd w:id="0"/>
    </w:p>
    <w:sectPr w:rsidR="00F4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D"/>
    <w:rsid w:val="00B71447"/>
    <w:rsid w:val="00C36B8D"/>
    <w:rsid w:val="00F412F9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8D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6B8D"/>
    <w:rPr>
      <w:rFonts w:ascii="Times" w:eastAsia="平成明朝" w:hAnsi="Times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36B8D"/>
    <w:rPr>
      <w:rFonts w:ascii="Times" w:eastAsia="平成明朝" w:hAnsi="Times" w:cs="Times New Roman"/>
      <w:b/>
      <w:kern w:val="2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C36B8D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8D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6B8D"/>
    <w:rPr>
      <w:rFonts w:ascii="Times" w:eastAsia="平成明朝" w:hAnsi="Times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C36B8D"/>
    <w:rPr>
      <w:rFonts w:ascii="Times" w:eastAsia="平成明朝" w:hAnsi="Times" w:cs="Times New Roman"/>
      <w:b/>
      <w:kern w:val="2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C36B8D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823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2019-07-19T11:53:00Z</dcterms:created>
  <dcterms:modified xsi:type="dcterms:W3CDTF">2019-07-19T14:27:00Z</dcterms:modified>
</cp:coreProperties>
</file>