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32" w:rsidRDefault="00F92732" w:rsidP="00F92732">
      <w:pPr>
        <w:pStyle w:val="Heading1"/>
      </w:pPr>
      <w:bookmarkStart w:id="0" w:name="_Toc497133127"/>
      <w:r w:rsidRPr="00BB3CB8">
        <w:t>A</w:t>
      </w:r>
      <w:r w:rsidR="00313570">
        <w:t xml:space="preserve">dditional File 3: </w:t>
      </w:r>
      <w:r>
        <w:t xml:space="preserve"> Additional meta-analysis results in Forest Plots </w:t>
      </w:r>
    </w:p>
    <w:p w:rsidR="00F92732" w:rsidRPr="00313570" w:rsidRDefault="00F92732" w:rsidP="00F92732">
      <w:pPr>
        <w:pStyle w:val="Heading1"/>
        <w:rPr>
          <w:sz w:val="24"/>
          <w:szCs w:val="24"/>
        </w:rPr>
      </w:pPr>
      <w:r w:rsidRPr="00313570">
        <w:rPr>
          <w:sz w:val="24"/>
          <w:szCs w:val="24"/>
        </w:rPr>
        <w:t xml:space="preserve">Figure </w:t>
      </w:r>
      <w:proofErr w:type="gramStart"/>
      <w:r w:rsidRPr="00313570">
        <w:rPr>
          <w:sz w:val="24"/>
          <w:szCs w:val="24"/>
        </w:rPr>
        <w:t xml:space="preserve">S1 </w:t>
      </w:r>
      <w:r w:rsidR="00313570">
        <w:rPr>
          <w:sz w:val="24"/>
          <w:szCs w:val="24"/>
        </w:rPr>
        <w:t xml:space="preserve"> </w:t>
      </w:r>
      <w:r w:rsidRPr="00313570">
        <w:rPr>
          <w:b w:val="0"/>
          <w:sz w:val="24"/>
          <w:szCs w:val="24"/>
        </w:rPr>
        <w:t>All</w:t>
      </w:r>
      <w:proofErr w:type="gramEnd"/>
      <w:r w:rsidRPr="00313570">
        <w:rPr>
          <w:b w:val="0"/>
          <w:sz w:val="24"/>
          <w:szCs w:val="24"/>
        </w:rPr>
        <w:t xml:space="preserve"> interventions compared to control – mortality</w:t>
      </w:r>
      <w:bookmarkEnd w:id="0"/>
      <w:r w:rsidR="00313570">
        <w:rPr>
          <w:b w:val="0"/>
          <w:sz w:val="24"/>
          <w:szCs w:val="24"/>
        </w:rPr>
        <w:t xml:space="preserve"> outcomes</w:t>
      </w:r>
    </w:p>
    <w:p w:rsidR="00F92732" w:rsidRPr="00BB3CB8" w:rsidRDefault="00F92732" w:rsidP="00F92732">
      <w:pPr>
        <w:rPr>
          <w:sz w:val="24"/>
          <w:szCs w:val="24"/>
        </w:rPr>
      </w:pPr>
    </w:p>
    <w:p w:rsidR="00F92732" w:rsidRPr="00BB3CB8" w:rsidRDefault="00313570" w:rsidP="00F92732">
      <w:pPr>
        <w:rPr>
          <w:sz w:val="24"/>
          <w:szCs w:val="24"/>
        </w:rPr>
      </w:pPr>
      <w:r w:rsidRPr="00313570">
        <w:rPr>
          <w:rFonts w:ascii="Calibri" w:eastAsia="Calibri" w:hAnsi="Calibri" w:cs="Times New Roman"/>
          <w:noProof/>
          <w:lang w:eastAsia="en-AU"/>
        </w:rPr>
        <w:drawing>
          <wp:inline distT="0" distB="0" distL="0" distR="0" wp14:anchorId="4B4DE7E2" wp14:editId="06C5B3F4">
            <wp:extent cx="5731510" cy="4528820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2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732" w:rsidRDefault="00F92732" w:rsidP="00F9273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F92732" w:rsidRDefault="00F92732" w:rsidP="00F92732">
      <w:pPr>
        <w:pStyle w:val="Heading1"/>
        <w:rPr>
          <w:b w:val="0"/>
          <w:sz w:val="24"/>
          <w:szCs w:val="24"/>
        </w:rPr>
      </w:pPr>
      <w:bookmarkStart w:id="1" w:name="_Toc497133128"/>
      <w:r w:rsidRPr="00313570">
        <w:rPr>
          <w:sz w:val="24"/>
          <w:szCs w:val="24"/>
        </w:rPr>
        <w:lastRenderedPageBreak/>
        <w:t xml:space="preserve">Figure S2 </w:t>
      </w:r>
      <w:r w:rsidRPr="00313570">
        <w:rPr>
          <w:b w:val="0"/>
          <w:sz w:val="24"/>
          <w:szCs w:val="24"/>
        </w:rPr>
        <w:t>All interventions compared to control – quality of life</w:t>
      </w:r>
      <w:bookmarkEnd w:id="1"/>
    </w:p>
    <w:p w:rsidR="00313570" w:rsidRPr="00313570" w:rsidRDefault="00313570" w:rsidP="00313570"/>
    <w:p w:rsidR="00F92732" w:rsidRDefault="00F92732" w:rsidP="00313570">
      <w:pPr>
        <w:rPr>
          <w:sz w:val="24"/>
          <w:szCs w:val="24"/>
        </w:rPr>
      </w:pPr>
      <w:r w:rsidRPr="00BB3CB8">
        <w:rPr>
          <w:noProof/>
          <w:lang w:eastAsia="en-AU"/>
        </w:rPr>
        <w:drawing>
          <wp:inline distT="0" distB="0" distL="0" distR="0" wp14:anchorId="505B228A" wp14:editId="5348E68B">
            <wp:extent cx="5731510" cy="1986434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570" w:rsidRDefault="00313570" w:rsidP="00313570">
      <w:pPr>
        <w:rPr>
          <w:sz w:val="24"/>
          <w:szCs w:val="24"/>
        </w:rPr>
      </w:pPr>
    </w:p>
    <w:p w:rsidR="00313570" w:rsidRPr="00313570" w:rsidRDefault="00313570" w:rsidP="00313570">
      <w:pPr>
        <w:rPr>
          <w:sz w:val="24"/>
          <w:szCs w:val="24"/>
        </w:rPr>
      </w:pPr>
    </w:p>
    <w:p w:rsidR="00313570" w:rsidRPr="00313570" w:rsidRDefault="00F92732" w:rsidP="00313570">
      <w:bookmarkStart w:id="2" w:name="_Toc497133130"/>
      <w:r w:rsidRPr="00313570">
        <w:rPr>
          <w:sz w:val="24"/>
          <w:szCs w:val="24"/>
        </w:rPr>
        <w:t xml:space="preserve">Figure </w:t>
      </w:r>
      <w:proofErr w:type="gramStart"/>
      <w:r w:rsidRPr="00313570">
        <w:rPr>
          <w:sz w:val="24"/>
          <w:szCs w:val="24"/>
        </w:rPr>
        <w:t>S4  Dementia</w:t>
      </w:r>
      <w:proofErr w:type="gramEnd"/>
      <w:r w:rsidRPr="00313570">
        <w:rPr>
          <w:sz w:val="24"/>
          <w:szCs w:val="24"/>
        </w:rPr>
        <w:t xml:space="preserve"> specific interventions compared to control </w:t>
      </w:r>
      <w:r w:rsidR="00313570" w:rsidRPr="00313570">
        <w:rPr>
          <w:b/>
          <w:sz w:val="24"/>
          <w:szCs w:val="24"/>
        </w:rPr>
        <w:t>–</w:t>
      </w:r>
      <w:r w:rsidRPr="00313570">
        <w:rPr>
          <w:sz w:val="24"/>
          <w:szCs w:val="24"/>
        </w:rPr>
        <w:t xml:space="preserve"> mortality</w:t>
      </w:r>
      <w:bookmarkEnd w:id="2"/>
    </w:p>
    <w:p w:rsidR="00F92732" w:rsidRDefault="00F92732" w:rsidP="00F92732">
      <w:r w:rsidRPr="007673AB">
        <w:rPr>
          <w:noProof/>
          <w:lang w:eastAsia="en-AU"/>
        </w:rPr>
        <w:drawing>
          <wp:inline distT="0" distB="0" distL="0" distR="0" wp14:anchorId="1C8E49D6" wp14:editId="19B34B7F">
            <wp:extent cx="5731510" cy="4189023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8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732" w:rsidRPr="00F06E5B" w:rsidRDefault="00F92732" w:rsidP="00F92732">
      <w:pPr>
        <w:rPr>
          <w:sz w:val="20"/>
        </w:rPr>
      </w:pPr>
      <w:r w:rsidRPr="00F06E5B">
        <w:rPr>
          <w:sz w:val="20"/>
        </w:rPr>
        <w:t xml:space="preserve">Note studies with 0% are not </w:t>
      </w:r>
      <w:r>
        <w:rPr>
          <w:sz w:val="20"/>
        </w:rPr>
        <w:t>dementia specific interventions.</w:t>
      </w:r>
      <w:r w:rsidRPr="00F06E5B">
        <w:rPr>
          <w:sz w:val="20"/>
        </w:rPr>
        <w:br w:type="page"/>
      </w:r>
    </w:p>
    <w:p w:rsidR="00313570" w:rsidRDefault="00F92732" w:rsidP="00313570">
      <w:pPr>
        <w:pStyle w:val="Heading1"/>
        <w:rPr>
          <w:b w:val="0"/>
          <w:sz w:val="24"/>
          <w:szCs w:val="24"/>
        </w:rPr>
      </w:pPr>
      <w:bookmarkStart w:id="3" w:name="_Toc497133131"/>
      <w:r w:rsidRPr="00313570">
        <w:rPr>
          <w:sz w:val="24"/>
          <w:szCs w:val="24"/>
        </w:rPr>
        <w:lastRenderedPageBreak/>
        <w:t xml:space="preserve">Figure </w:t>
      </w:r>
      <w:proofErr w:type="gramStart"/>
      <w:r w:rsidRPr="00313570">
        <w:rPr>
          <w:sz w:val="24"/>
          <w:szCs w:val="24"/>
        </w:rPr>
        <w:t xml:space="preserve">S5  </w:t>
      </w:r>
      <w:r w:rsidRPr="00313570">
        <w:rPr>
          <w:b w:val="0"/>
          <w:sz w:val="24"/>
          <w:szCs w:val="24"/>
        </w:rPr>
        <w:t>Dementia</w:t>
      </w:r>
      <w:proofErr w:type="gramEnd"/>
      <w:r w:rsidRPr="00313570">
        <w:rPr>
          <w:b w:val="0"/>
          <w:sz w:val="24"/>
          <w:szCs w:val="24"/>
        </w:rPr>
        <w:t xml:space="preserve"> specific interventions compared to control – quality of life</w:t>
      </w:r>
      <w:bookmarkEnd w:id="3"/>
    </w:p>
    <w:p w:rsidR="00313570" w:rsidRPr="00313570" w:rsidRDefault="00313570" w:rsidP="00313570">
      <w:bookmarkStart w:id="4" w:name="_GoBack"/>
      <w:bookmarkEnd w:id="4"/>
    </w:p>
    <w:p w:rsidR="00F92732" w:rsidRDefault="00F92732" w:rsidP="00F92732">
      <w:r w:rsidRPr="007673AB">
        <w:rPr>
          <w:noProof/>
          <w:lang w:eastAsia="en-AU"/>
        </w:rPr>
        <w:drawing>
          <wp:inline distT="0" distB="0" distL="0" distR="0" wp14:anchorId="0E63F5D2" wp14:editId="2BDA32FC">
            <wp:extent cx="5731510" cy="198153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732" w:rsidRPr="00F06E5B" w:rsidRDefault="00F92732" w:rsidP="00F92732">
      <w:pPr>
        <w:rPr>
          <w:sz w:val="20"/>
        </w:rPr>
      </w:pPr>
      <w:r w:rsidRPr="00F06E5B">
        <w:rPr>
          <w:sz w:val="20"/>
        </w:rPr>
        <w:t xml:space="preserve">Note studies with 0% are not </w:t>
      </w:r>
      <w:r>
        <w:rPr>
          <w:sz w:val="20"/>
        </w:rPr>
        <w:t>dementia specific interventions.</w:t>
      </w:r>
      <w:r w:rsidRPr="00F06E5B">
        <w:rPr>
          <w:sz w:val="20"/>
        </w:rPr>
        <w:br w:type="page"/>
      </w:r>
    </w:p>
    <w:p w:rsidR="00F92732" w:rsidRPr="00484EF7" w:rsidRDefault="00F92732" w:rsidP="00F92732">
      <w:pPr>
        <w:pStyle w:val="Heading1"/>
      </w:pPr>
      <w:bookmarkStart w:id="5" w:name="_Toc497133132"/>
      <w:r>
        <w:lastRenderedPageBreak/>
        <w:t xml:space="preserve">Figure </w:t>
      </w:r>
      <w:proofErr w:type="gramStart"/>
      <w:r>
        <w:t xml:space="preserve">S6  </w:t>
      </w:r>
      <w:r w:rsidRPr="00F92732">
        <w:rPr>
          <w:b w:val="0"/>
        </w:rPr>
        <w:t>Restorative</w:t>
      </w:r>
      <w:proofErr w:type="gramEnd"/>
      <w:r w:rsidRPr="00F92732">
        <w:rPr>
          <w:b w:val="0"/>
        </w:rPr>
        <w:t xml:space="preserve"> interventions compared to control – RAC admissions</w:t>
      </w:r>
      <w:bookmarkEnd w:id="5"/>
    </w:p>
    <w:p w:rsidR="00F92732" w:rsidRDefault="00F92732" w:rsidP="00F92732">
      <w:r>
        <w:rPr>
          <w:noProof/>
          <w:lang w:eastAsia="en-AU"/>
        </w:rPr>
        <w:drawing>
          <wp:inline distT="0" distB="0" distL="0" distR="0" wp14:anchorId="6CE2C223" wp14:editId="523EBBB0">
            <wp:extent cx="5730875" cy="3846830"/>
            <wp:effectExtent l="0" t="0" r="3175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2338" w:rsidRPr="00F92732" w:rsidRDefault="00F9273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F06E5B">
        <w:rPr>
          <w:sz w:val="20"/>
        </w:rPr>
        <w:t xml:space="preserve">Note studies with 0% are not </w:t>
      </w:r>
      <w:r>
        <w:rPr>
          <w:sz w:val="20"/>
        </w:rPr>
        <w:t>restorative interventions.</w:t>
      </w:r>
    </w:p>
    <w:sectPr w:rsidR="00452338" w:rsidRPr="00F927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32"/>
    <w:rsid w:val="00313570"/>
    <w:rsid w:val="00452338"/>
    <w:rsid w:val="00D4732D"/>
    <w:rsid w:val="00F9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36816-FE1B-4D98-B446-86A5625C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732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732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732"/>
    <w:rPr>
      <w:rFonts w:asciiTheme="majorHAnsi" w:eastAsiaTheme="majorEastAsia" w:hAnsiTheme="majorHAnsi" w:cstheme="majorBidi"/>
      <w:b/>
      <w:sz w:val="28"/>
      <w:szCs w:val="3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92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7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732"/>
    <w:rPr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32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Luker</dc:creator>
  <cp:keywords/>
  <dc:description/>
  <cp:lastModifiedBy>Julie Luker</cp:lastModifiedBy>
  <cp:revision>2</cp:revision>
  <dcterms:created xsi:type="dcterms:W3CDTF">2018-05-01T05:59:00Z</dcterms:created>
  <dcterms:modified xsi:type="dcterms:W3CDTF">2018-05-01T05:59:00Z</dcterms:modified>
</cp:coreProperties>
</file>