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06" w:rsidRDefault="007E4906" w:rsidP="007E4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3F">
        <w:rPr>
          <w:rFonts w:ascii="Times New Roman" w:hAnsi="Times New Roman" w:cs="Times New Roman" w:hint="eastAsia"/>
          <w:b/>
          <w:sz w:val="24"/>
          <w:szCs w:val="24"/>
        </w:rPr>
        <w:t xml:space="preserve">Additional data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438"/>
        <w:gridCol w:w="1311"/>
        <w:gridCol w:w="1289"/>
        <w:gridCol w:w="1383"/>
        <w:gridCol w:w="1315"/>
        <w:gridCol w:w="1310"/>
      </w:tblGrid>
      <w:tr w:rsidR="00281A10" w:rsidRPr="00974D5D" w:rsidTr="00B5083C"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906" w:rsidRDefault="007E4906" w:rsidP="00B5083C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281A10" w:rsidRPr="00974D5D" w:rsidRDefault="00281A10" w:rsidP="007E490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Table </w:t>
            </w:r>
            <w:r w:rsidR="007E4906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szCs w:val="20"/>
              </w:rPr>
              <w:t>S3</w:t>
            </w:r>
            <w:r w:rsidR="007E4906" w:rsidRPr="007E4906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szCs w:val="20"/>
              </w:rPr>
              <w:t>.</w:t>
            </w:r>
            <w:r w:rsidRPr="00974D5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Mechanistic analysis of antibiotics resistance</w:t>
            </w:r>
            <w:r w:rsidR="007E490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for clarithromycin and quinolone.</w:t>
            </w:r>
          </w:p>
        </w:tc>
      </w:tr>
      <w:tr w:rsidR="00281A10" w:rsidRPr="00974D5D" w:rsidTr="00B5083C"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A10" w:rsidRPr="00974D5D" w:rsidRDefault="00281A10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/>
                <w:kern w:val="0"/>
                <w:szCs w:val="20"/>
              </w:rPr>
              <w:t>S</w:t>
            </w: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train </w:t>
            </w:r>
            <w:r w:rsidRPr="00974D5D">
              <w:rPr>
                <w:rFonts w:ascii="Times New Roman" w:hAnsi="Times New Roman" w:cs="Times New Roman"/>
                <w:kern w:val="0"/>
                <w:szCs w:val="20"/>
              </w:rPr>
              <w:t>no</w:t>
            </w: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A10" w:rsidRPr="00974D5D" w:rsidRDefault="00281A10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 xml:space="preserve">V domain of 23S </w:t>
            </w:r>
            <w:proofErr w:type="spellStart"/>
            <w:r w:rsidR="007E4906"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>rRNA</w:t>
            </w:r>
            <w:proofErr w:type="spellEnd"/>
            <w:r w:rsidR="007E4906"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>gene mutation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A10" w:rsidRPr="00974D5D" w:rsidRDefault="00281A10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proofErr w:type="spellStart"/>
            <w:r w:rsidRPr="007E4906">
              <w:rPr>
                <w:rFonts w:ascii="Times New Roman" w:eastAsia="맑은 고딕" w:hAnsi="Times New Roman" w:cs="Times New Roman" w:hint="eastAsia"/>
                <w:bCs/>
                <w:i/>
                <w:color w:val="000000"/>
                <w:kern w:val="0"/>
                <w:szCs w:val="20"/>
              </w:rPr>
              <w:t>gyrA</w:t>
            </w:r>
            <w:proofErr w:type="spellEnd"/>
            <w:r w:rsidRPr="007E4906">
              <w:rPr>
                <w:rFonts w:ascii="Times New Roman" w:eastAsia="맑은 고딕" w:hAnsi="Times New Roman" w:cs="Times New Roman" w:hint="eastAsia"/>
                <w:bCs/>
                <w:i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>mutation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A10" w:rsidRPr="00974D5D" w:rsidRDefault="00281A10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proofErr w:type="spellStart"/>
            <w:r w:rsidRPr="007E4906">
              <w:rPr>
                <w:rFonts w:ascii="Times New Roman" w:hAnsi="Times New Roman" w:cs="Times New Roman" w:hint="eastAsia"/>
                <w:i/>
                <w:kern w:val="0"/>
                <w:szCs w:val="20"/>
              </w:rPr>
              <w:t>gyrB</w:t>
            </w:r>
            <w:proofErr w:type="spellEnd"/>
            <w:r w:rsidRPr="007E4906">
              <w:rPr>
                <w:rFonts w:ascii="Times New Roman" w:hAnsi="Times New Roman" w:cs="Times New Roman" w:hint="eastAsia"/>
                <w:i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mutation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A10" w:rsidRPr="00974D5D" w:rsidRDefault="00281A10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A10" w:rsidRPr="00974D5D" w:rsidRDefault="00281A10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A10" w:rsidRPr="00974D5D" w:rsidRDefault="00281A10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1A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CF6439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T261A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1B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2A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T261A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2B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3A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3B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4A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4B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5A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5B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6A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6B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7A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7B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8A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A2142G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G271A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8B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281A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A2142G</w:t>
            </w: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9A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9B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10A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974D5D">
              <w:rPr>
                <w:rFonts w:ascii="Times New Roman" w:hAnsi="Times New Roman" w:cs="Times New Roman" w:hint="eastAsia"/>
                <w:kern w:val="0"/>
                <w:szCs w:val="20"/>
              </w:rPr>
              <w:t>10B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A2142G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X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439" w:rsidRPr="00974D5D" w:rsidRDefault="00CF6439" w:rsidP="00B5083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CF6439" w:rsidRPr="00974D5D" w:rsidTr="00B5083C"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439" w:rsidRPr="00974D5D" w:rsidRDefault="007E4906" w:rsidP="00C647B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The </w:t>
            </w:r>
            <w:r w:rsidR="00CF6439" w:rsidRPr="007E4906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V </w:t>
            </w:r>
            <w:r w:rsidR="00C647B1" w:rsidRPr="007E4906">
              <w:rPr>
                <w:rFonts w:ascii="Times New Roman" w:hAnsi="Times New Roman" w:cs="Times New Roman"/>
                <w:sz w:val="18"/>
                <w:szCs w:val="20"/>
              </w:rPr>
              <w:t>domain of 23S</w:t>
            </w:r>
            <w:r w:rsidR="00C647B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C647B1">
              <w:rPr>
                <w:rFonts w:ascii="Times New Roman" w:hAnsi="Times New Roman" w:cs="Times New Roman"/>
                <w:sz w:val="18"/>
                <w:szCs w:val="20"/>
              </w:rPr>
              <w:t>rRNA</w:t>
            </w:r>
            <w:proofErr w:type="spellEnd"/>
            <w:r w:rsidR="00C647B1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="00C647B1" w:rsidRPr="00CF6439">
              <w:rPr>
                <w:rFonts w:ascii="Times New Roman" w:hAnsi="Times New Roman" w:cs="Times New Roman"/>
                <w:i/>
                <w:sz w:val="18"/>
                <w:szCs w:val="20"/>
              </w:rPr>
              <w:t>gyrA</w:t>
            </w:r>
            <w:proofErr w:type="spellEnd"/>
            <w:r w:rsidR="00C647B1">
              <w:rPr>
                <w:rFonts w:ascii="Times New Roman" w:hAnsi="Times New Roman" w:cs="Times New Roman"/>
                <w:sz w:val="18"/>
                <w:szCs w:val="20"/>
              </w:rPr>
              <w:t xml:space="preserve"> and </w:t>
            </w:r>
            <w:proofErr w:type="spellStart"/>
            <w:r w:rsidR="00C647B1" w:rsidRPr="00CF6439">
              <w:rPr>
                <w:rFonts w:ascii="Times New Roman" w:hAnsi="Times New Roman" w:cs="Times New Roman"/>
                <w:i/>
                <w:sz w:val="18"/>
                <w:szCs w:val="20"/>
              </w:rPr>
              <w:t>gyrB</w:t>
            </w:r>
            <w:proofErr w:type="spellEnd"/>
            <w:r w:rsidR="00C647B1">
              <w:rPr>
                <w:rFonts w:ascii="Times New Roman" w:hAnsi="Times New Roman" w:cs="Times New Roman"/>
                <w:sz w:val="18"/>
                <w:szCs w:val="20"/>
              </w:rPr>
              <w:t xml:space="preserve"> gene sequence was</w:t>
            </w:r>
            <w:r w:rsidR="00CF6439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 analyzed to clarify 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the </w:t>
            </w:r>
            <w:r w:rsidR="00CF6439">
              <w:rPr>
                <w:rFonts w:ascii="Times New Roman" w:hAnsi="Times New Roman" w:cs="Times New Roman" w:hint="eastAsia"/>
                <w:sz w:val="18"/>
                <w:szCs w:val="20"/>
              </w:rPr>
              <w:t>mechanism of antibiotic resistance (clarithromycin, quinolone)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. </w:t>
            </w:r>
            <w:r w:rsidR="00CF6439" w:rsidRPr="00974D5D">
              <w:rPr>
                <w:rFonts w:ascii="Times New Roman" w:hAnsi="Times New Roman" w:cs="Times New Roman"/>
                <w:sz w:val="18"/>
                <w:szCs w:val="20"/>
              </w:rPr>
              <w:t xml:space="preserve">Numbers </w:t>
            </w:r>
            <w:r w:rsidR="00CF6439" w:rsidRPr="00974D5D">
              <w:rPr>
                <w:rFonts w:ascii="Times New Roman" w:hAnsi="Times New Roman" w:cs="Times New Roman" w:hint="eastAsia"/>
                <w:sz w:val="18"/>
                <w:szCs w:val="20"/>
              </w:rPr>
              <w:t>1</w:t>
            </w:r>
            <w:r w:rsidR="00CF6439" w:rsidRPr="00974D5D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="00CF6439" w:rsidRPr="00974D5D">
              <w:rPr>
                <w:rFonts w:ascii="Times New Roman" w:hAnsi="Times New Roman" w:cs="Times New Roman" w:hint="eastAsia"/>
                <w:sz w:val="18"/>
                <w:szCs w:val="20"/>
              </w:rPr>
              <w:t>10</w:t>
            </w:r>
            <w:r w:rsidR="00CF6439" w:rsidRPr="00974D5D">
              <w:rPr>
                <w:rFonts w:ascii="Times New Roman" w:hAnsi="Times New Roman" w:cs="Times New Roman"/>
                <w:sz w:val="18"/>
                <w:szCs w:val="20"/>
              </w:rPr>
              <w:t xml:space="preserve"> indicate individual</w:t>
            </w:r>
            <w:r w:rsidR="00CF6439" w:rsidRPr="00974D5D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 patients; A, </w:t>
            </w:r>
            <w:r w:rsidR="00CF6439" w:rsidRPr="00974D5D">
              <w:rPr>
                <w:rFonts w:ascii="Times New Roman" w:hAnsi="Times New Roman" w:cs="Times New Roman"/>
                <w:sz w:val="18"/>
                <w:szCs w:val="20"/>
              </w:rPr>
              <w:t xml:space="preserve">stomach </w:t>
            </w:r>
            <w:r w:rsidR="00CF6439" w:rsidRPr="00974D5D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antrum; B, </w:t>
            </w:r>
            <w:r w:rsidR="00CF6439" w:rsidRPr="00974D5D">
              <w:rPr>
                <w:rFonts w:ascii="Times New Roman" w:hAnsi="Times New Roman" w:cs="Times New Roman"/>
                <w:sz w:val="18"/>
                <w:szCs w:val="20"/>
              </w:rPr>
              <w:t xml:space="preserve">stomach </w:t>
            </w:r>
            <w:r w:rsidR="00CF6439" w:rsidRPr="00974D5D">
              <w:rPr>
                <w:rFonts w:ascii="Times New Roman" w:hAnsi="Times New Roman" w:cs="Times New Roman" w:hint="eastAsia"/>
                <w:sz w:val="18"/>
                <w:szCs w:val="20"/>
              </w:rPr>
              <w:t>body</w:t>
            </w:r>
            <w:r w:rsidR="00CF6439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. </w:t>
            </w:r>
          </w:p>
        </w:tc>
      </w:tr>
    </w:tbl>
    <w:p w:rsidR="00647703" w:rsidRPr="00CF6439" w:rsidRDefault="00647703" w:rsidP="00281A10"/>
    <w:sectPr w:rsidR="00647703" w:rsidRPr="00CF64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10"/>
    <w:rsid w:val="00281A10"/>
    <w:rsid w:val="005D4049"/>
    <w:rsid w:val="00647703"/>
    <w:rsid w:val="007E4906"/>
    <w:rsid w:val="00C647B1"/>
    <w:rsid w:val="00C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A1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A1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소화기내과</dc:creator>
  <cp:lastModifiedBy>JYP</cp:lastModifiedBy>
  <cp:revision>4</cp:revision>
  <dcterms:created xsi:type="dcterms:W3CDTF">2019-05-21T13:10:00Z</dcterms:created>
  <dcterms:modified xsi:type="dcterms:W3CDTF">2019-05-21T13:14:00Z</dcterms:modified>
</cp:coreProperties>
</file>