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1C" w:rsidRPr="00890AC2" w:rsidRDefault="00154F1C" w:rsidP="00154F1C">
      <w:pPr>
        <w:spacing w:line="480" w:lineRule="auto"/>
        <w:jc w:val="both"/>
        <w:rPr>
          <w:rFonts w:asciiTheme="majorBidi" w:hAnsiTheme="majorBidi" w:cstheme="majorBidi"/>
          <w:bCs/>
        </w:rPr>
      </w:pPr>
      <w:r w:rsidRPr="000177F5">
        <w:rPr>
          <w:rFonts w:asciiTheme="majorBidi" w:hAnsiTheme="majorBidi" w:cstheme="majorBidi"/>
          <w:b/>
          <w:bCs/>
        </w:rPr>
        <w:t xml:space="preserve">Table S1 </w:t>
      </w:r>
      <w:r w:rsidRPr="00F454EE">
        <w:rPr>
          <w:rFonts w:asciiTheme="majorBidi" w:hAnsiTheme="majorBidi" w:cstheme="majorBidi"/>
          <w:bCs/>
        </w:rPr>
        <w:t xml:space="preserve">Adjusted mean values for </w:t>
      </w:r>
      <w:proofErr w:type="spellStart"/>
      <w:r>
        <w:rPr>
          <w:rFonts w:asciiTheme="majorBidi" w:hAnsiTheme="majorBidi" w:cstheme="majorBidi"/>
          <w:bCs/>
        </w:rPr>
        <w:t>HRQoL</w:t>
      </w:r>
      <w:proofErr w:type="spellEnd"/>
      <w:r w:rsidRPr="00F454EE">
        <w:rPr>
          <w:rFonts w:asciiTheme="majorBidi" w:hAnsiTheme="majorBidi" w:cstheme="majorBidi"/>
          <w:bCs/>
        </w:rPr>
        <w:t xml:space="preserve"> among </w:t>
      </w:r>
      <w:r>
        <w:rPr>
          <w:rFonts w:asciiTheme="majorBidi" w:hAnsiTheme="majorBidi" w:cstheme="majorBidi"/>
          <w:bCs/>
        </w:rPr>
        <w:t xml:space="preserve">TRD, </w:t>
      </w:r>
      <w:proofErr w:type="spellStart"/>
      <w:r>
        <w:rPr>
          <w:rFonts w:asciiTheme="majorBidi" w:hAnsiTheme="majorBidi" w:cstheme="majorBidi"/>
          <w:bCs/>
        </w:rPr>
        <w:t>nTRD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r w:rsidRPr="00F454EE">
        <w:rPr>
          <w:rFonts w:asciiTheme="majorBidi" w:hAnsiTheme="majorBidi" w:cstheme="majorBidi"/>
          <w:bCs/>
        </w:rPr>
        <w:t>respondents</w:t>
      </w:r>
      <w:r>
        <w:rPr>
          <w:rFonts w:asciiTheme="majorBidi" w:hAnsiTheme="majorBidi" w:cstheme="majorBidi"/>
          <w:bCs/>
        </w:rPr>
        <w:t xml:space="preserve"> </w:t>
      </w:r>
      <w:r w:rsidRPr="00F454EE">
        <w:rPr>
          <w:rFonts w:asciiTheme="majorBidi" w:hAnsiTheme="majorBidi" w:cstheme="majorBidi"/>
          <w:bCs/>
        </w:rPr>
        <w:t>in the general population</w:t>
      </w:r>
      <w:bookmarkStart w:id="0" w:name="_GoBack"/>
      <w:bookmarkEnd w:id="0"/>
    </w:p>
    <w:tbl>
      <w:tblPr>
        <w:tblStyle w:val="TableGrid"/>
        <w:tblW w:w="9990" w:type="dxa"/>
        <w:tblInd w:w="-702" w:type="dxa"/>
        <w:tblLook w:val="04A0" w:firstRow="1" w:lastRow="0" w:firstColumn="1" w:lastColumn="0" w:noHBand="0" w:noVBand="1"/>
      </w:tblPr>
      <w:tblGrid>
        <w:gridCol w:w="2250"/>
        <w:gridCol w:w="1290"/>
        <w:gridCol w:w="1290"/>
        <w:gridCol w:w="1290"/>
        <w:gridCol w:w="1290"/>
        <w:gridCol w:w="1290"/>
        <w:gridCol w:w="1290"/>
      </w:tblGrid>
      <w:tr w:rsidR="00154F1C" w:rsidRPr="00AE637E" w:rsidTr="00BA2470">
        <w:trPr>
          <w:trHeight w:val="368"/>
        </w:trPr>
        <w:tc>
          <w:tcPr>
            <w:tcW w:w="2250" w:type="dxa"/>
            <w:vMerge w:val="restart"/>
            <w:shd w:val="clear" w:color="auto" w:fill="auto"/>
            <w:vAlign w:val="center"/>
          </w:tcPr>
          <w:p w:rsidR="00154F1C" w:rsidRPr="00B8567A" w:rsidRDefault="00154F1C" w:rsidP="00BA247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8567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Parameter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154F1C" w:rsidRPr="00B8567A" w:rsidRDefault="00154F1C" w:rsidP="00BA247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</w:pPr>
            <w:r w:rsidRPr="00B8567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Adjusted Means (SE)</w:t>
            </w:r>
            <w:r w:rsidRPr="00B8567A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154F1C" w:rsidRPr="00AE637E" w:rsidTr="00BA2470">
        <w:trPr>
          <w:trHeight w:val="350"/>
        </w:trPr>
        <w:tc>
          <w:tcPr>
            <w:tcW w:w="2250" w:type="dxa"/>
            <w:vMerge/>
            <w:shd w:val="clear" w:color="auto" w:fill="auto"/>
            <w:vAlign w:val="center"/>
          </w:tcPr>
          <w:p w:rsidR="00154F1C" w:rsidRPr="00B8567A" w:rsidRDefault="00154F1C" w:rsidP="00BA247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154F1C" w:rsidRPr="00B8567A" w:rsidRDefault="00154F1C" w:rsidP="00BA24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67A">
              <w:rPr>
                <w:rFonts w:ascii="Times New Roman" w:hAnsi="Times New Roman" w:cs="Times New Roman"/>
                <w:b/>
                <w:sz w:val="18"/>
                <w:szCs w:val="18"/>
              </w:rPr>
              <w:t>France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54F1C" w:rsidRPr="00B8567A" w:rsidRDefault="00154F1C" w:rsidP="00BA24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67A">
              <w:rPr>
                <w:rFonts w:ascii="Times New Roman" w:hAnsi="Times New Roman" w:cs="Times New Roman"/>
                <w:b/>
                <w:sz w:val="18"/>
                <w:szCs w:val="18"/>
              </w:rPr>
              <w:t>Germany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54F1C" w:rsidRPr="00B8567A" w:rsidRDefault="00154F1C" w:rsidP="00BA24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67A">
              <w:rPr>
                <w:rFonts w:ascii="Times New Roman" w:hAnsi="Times New Roman" w:cs="Times New Roman"/>
                <w:b/>
                <w:sz w:val="18"/>
                <w:szCs w:val="18"/>
              </w:rPr>
              <w:t>Italy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54F1C" w:rsidRPr="00B8567A" w:rsidRDefault="00154F1C" w:rsidP="00BA24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67A">
              <w:rPr>
                <w:rFonts w:ascii="Times New Roman" w:hAnsi="Times New Roman" w:cs="Times New Roman"/>
                <w:b/>
                <w:sz w:val="18"/>
                <w:szCs w:val="18"/>
              </w:rPr>
              <w:t>Spain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54F1C" w:rsidRPr="00B8567A" w:rsidRDefault="00154F1C" w:rsidP="00BA24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67A">
              <w:rPr>
                <w:rFonts w:ascii="Times New Roman" w:hAnsi="Times New Roman" w:cs="Times New Roman"/>
                <w:b/>
                <w:sz w:val="18"/>
                <w:szCs w:val="18"/>
              </w:rPr>
              <w:t>UK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54F1C" w:rsidRPr="00B8567A" w:rsidRDefault="00154F1C" w:rsidP="00BA24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67A">
              <w:rPr>
                <w:rFonts w:ascii="Times New Roman" w:hAnsi="Times New Roman" w:cs="Times New Roman"/>
                <w:b/>
                <w:sz w:val="18"/>
                <w:szCs w:val="18"/>
              </w:rPr>
              <w:t>EUROPE</w:t>
            </w:r>
          </w:p>
        </w:tc>
      </w:tr>
      <w:tr w:rsidR="00154F1C" w:rsidRPr="00AE637E" w:rsidTr="00BA2470">
        <w:trPr>
          <w:trHeight w:val="360"/>
        </w:trPr>
        <w:tc>
          <w:tcPr>
            <w:tcW w:w="9990" w:type="dxa"/>
            <w:gridSpan w:val="7"/>
            <w:vAlign w:val="center"/>
          </w:tcPr>
          <w:p w:rsidR="00154F1C" w:rsidRPr="0090229C" w:rsidRDefault="00154F1C" w:rsidP="00BA2470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90229C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EQ-5D-5L</w:t>
            </w:r>
          </w:p>
        </w:tc>
      </w:tr>
      <w:tr w:rsidR="00154F1C" w:rsidRPr="00AE637E" w:rsidTr="00BA2470">
        <w:trPr>
          <w:trHeight w:val="360"/>
        </w:trPr>
        <w:tc>
          <w:tcPr>
            <w:tcW w:w="2250" w:type="dxa"/>
            <w:vAlign w:val="center"/>
          </w:tcPr>
          <w:p w:rsidR="00154F1C" w:rsidRPr="00DB74B2" w:rsidRDefault="00154F1C" w:rsidP="00BA2470">
            <w:pPr>
              <w:ind w:left="75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TRD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0.446 (0.023)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0.653 (0.012)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0.747 (0.015)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0.542 (0.020)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0.374 (0.013)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iCs/>
                <w:sz w:val="18"/>
                <w:szCs w:val="18"/>
                <w:lang w:bidi="ar-SA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0.513 (0.007)</w:t>
            </w:r>
          </w:p>
        </w:tc>
      </w:tr>
      <w:tr w:rsidR="00154F1C" w:rsidRPr="00AE637E" w:rsidTr="00BA2470">
        <w:trPr>
          <w:trHeight w:val="360"/>
        </w:trPr>
        <w:tc>
          <w:tcPr>
            <w:tcW w:w="2250" w:type="dxa"/>
            <w:vAlign w:val="center"/>
          </w:tcPr>
          <w:p w:rsidR="00154F1C" w:rsidRPr="00DB74B2" w:rsidRDefault="00154F1C" w:rsidP="00BA2470">
            <w:pPr>
              <w:ind w:left="75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nTRD</w:t>
            </w:r>
            <w:proofErr w:type="spellEnd"/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0.590 (0.010)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0.753 (0.006)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0.806 (0.007)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0.716 (0.012)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0.569 (0.007)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0.669 (0.004)</w:t>
            </w:r>
          </w:p>
        </w:tc>
      </w:tr>
      <w:tr w:rsidR="00154F1C" w:rsidRPr="00AE637E" w:rsidTr="00BA2470">
        <w:trPr>
          <w:trHeight w:val="360"/>
        </w:trPr>
        <w:tc>
          <w:tcPr>
            <w:tcW w:w="2250" w:type="dxa"/>
            <w:vAlign w:val="center"/>
          </w:tcPr>
          <w:p w:rsidR="00154F1C" w:rsidRPr="00DB74B2" w:rsidRDefault="00154F1C" w:rsidP="00BA2470">
            <w:pPr>
              <w:ind w:left="75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General population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0.787 (0.004)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0.879 (0.003)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0.896 (0.003)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0.887 (0.004)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0.777 (0.005)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0.842 (0.002)</w:t>
            </w:r>
          </w:p>
        </w:tc>
      </w:tr>
      <w:tr w:rsidR="00154F1C" w:rsidRPr="00AE637E" w:rsidTr="00BA2470">
        <w:trPr>
          <w:trHeight w:val="360"/>
        </w:trPr>
        <w:tc>
          <w:tcPr>
            <w:tcW w:w="9990" w:type="dxa"/>
            <w:gridSpan w:val="7"/>
            <w:vAlign w:val="center"/>
          </w:tcPr>
          <w:p w:rsidR="00154F1C" w:rsidRPr="0090229C" w:rsidRDefault="00154F1C" w:rsidP="00BA2470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90229C">
              <w:rPr>
                <w:rFonts w:asciiTheme="majorBidi" w:hAnsiTheme="majorBidi" w:cstheme="majorBidi"/>
                <w:b/>
                <w:color w:val="000000"/>
                <w:sz w:val="18"/>
                <w:szCs w:val="18"/>
                <w:rtl/>
              </w:rPr>
              <w:t>EQ</w:t>
            </w:r>
            <w:r w:rsidRPr="0090229C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-VAS</w:t>
            </w:r>
          </w:p>
        </w:tc>
      </w:tr>
      <w:tr w:rsidR="00154F1C" w:rsidRPr="00AE637E" w:rsidTr="00BA2470">
        <w:trPr>
          <w:trHeight w:val="360"/>
        </w:trPr>
        <w:tc>
          <w:tcPr>
            <w:tcW w:w="2250" w:type="dxa"/>
            <w:vAlign w:val="center"/>
          </w:tcPr>
          <w:p w:rsidR="00154F1C" w:rsidRPr="00DB74B2" w:rsidRDefault="00154F1C" w:rsidP="00BA2470">
            <w:pPr>
              <w:ind w:left="75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TRD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47.549 (2.276)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49.761 (1.592)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54.335 (2.663)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48.577 (2.533)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44.635 (1.239)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iCs/>
                <w:sz w:val="18"/>
                <w:szCs w:val="18"/>
                <w:lang w:bidi="ar-SA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47.637 (0.796)</w:t>
            </w:r>
          </w:p>
        </w:tc>
      </w:tr>
      <w:tr w:rsidR="00154F1C" w:rsidRPr="00AE637E" w:rsidTr="00BA2470">
        <w:trPr>
          <w:trHeight w:val="360"/>
        </w:trPr>
        <w:tc>
          <w:tcPr>
            <w:tcW w:w="2250" w:type="dxa"/>
            <w:vAlign w:val="center"/>
          </w:tcPr>
          <w:p w:rsidR="00154F1C" w:rsidRPr="00DB74B2" w:rsidRDefault="00154F1C" w:rsidP="00BA2470">
            <w:pPr>
              <w:ind w:left="75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nTRD</w:t>
            </w:r>
            <w:proofErr w:type="spellEnd"/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59.530 (1.004)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57.905 (0.823)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61.775 (1.251)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60.372 (1.473)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56.216 (0.705)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58.353 (0.414)</w:t>
            </w:r>
          </w:p>
        </w:tc>
      </w:tr>
      <w:tr w:rsidR="00154F1C" w:rsidRPr="00AE637E" w:rsidTr="00BA2470">
        <w:trPr>
          <w:trHeight w:val="360"/>
        </w:trPr>
        <w:tc>
          <w:tcPr>
            <w:tcW w:w="2250" w:type="dxa"/>
            <w:vAlign w:val="center"/>
          </w:tcPr>
          <w:p w:rsidR="00154F1C" w:rsidRPr="00DB74B2" w:rsidRDefault="00154F1C" w:rsidP="00BA2470">
            <w:pPr>
              <w:ind w:left="75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General population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73.109 (0.383)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76.335 (0.421)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76.717 (0.453)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77.421 (0.544)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72.685 (0.439)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iCs/>
                <w:sz w:val="18"/>
                <w:szCs w:val="18"/>
                <w:lang w:bidi="ar-SA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75.077 (0.194)</w:t>
            </w:r>
          </w:p>
        </w:tc>
      </w:tr>
      <w:tr w:rsidR="00154F1C" w:rsidRPr="00AE637E" w:rsidTr="00BA2470">
        <w:trPr>
          <w:trHeight w:val="360"/>
        </w:trPr>
        <w:tc>
          <w:tcPr>
            <w:tcW w:w="9990" w:type="dxa"/>
            <w:gridSpan w:val="7"/>
            <w:vAlign w:val="center"/>
          </w:tcPr>
          <w:p w:rsidR="00154F1C" w:rsidRPr="00DB74B2" w:rsidRDefault="00154F1C" w:rsidP="00BA247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0229C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MCS</w:t>
            </w:r>
          </w:p>
        </w:tc>
      </w:tr>
      <w:tr w:rsidR="00154F1C" w:rsidRPr="00AE637E" w:rsidTr="00BA2470">
        <w:trPr>
          <w:trHeight w:val="360"/>
        </w:trPr>
        <w:tc>
          <w:tcPr>
            <w:tcW w:w="2250" w:type="dxa"/>
            <w:vAlign w:val="center"/>
          </w:tcPr>
          <w:p w:rsidR="00154F1C" w:rsidRPr="00DB74B2" w:rsidRDefault="00154F1C" w:rsidP="00BA2470">
            <w:pPr>
              <w:ind w:left="75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TRD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29.900 (0.990)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32.033 (0.696)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31.973 (1.210)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35.326 (1.041)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29.284 (0.518)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iCs/>
                <w:sz w:val="18"/>
                <w:szCs w:val="18"/>
                <w:lang w:bidi="ar-SA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30.233 (0.344)</w:t>
            </w:r>
          </w:p>
        </w:tc>
      </w:tr>
      <w:tr w:rsidR="00154F1C" w:rsidRPr="00AE637E" w:rsidTr="00BA2470">
        <w:trPr>
          <w:trHeight w:val="360"/>
        </w:trPr>
        <w:tc>
          <w:tcPr>
            <w:tcW w:w="2250" w:type="dxa"/>
            <w:vAlign w:val="center"/>
          </w:tcPr>
          <w:p w:rsidR="00154F1C" w:rsidRPr="00DB74B2" w:rsidRDefault="00154F1C" w:rsidP="00BA2470">
            <w:pPr>
              <w:ind w:left="75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nTRD</w:t>
            </w:r>
            <w:proofErr w:type="spellEnd"/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35.191 (0.437)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37.485 (0.360)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36.706 (0.569)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39.277 (0.605)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36.352 (0.295)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iCs/>
                <w:sz w:val="18"/>
                <w:szCs w:val="18"/>
                <w:lang w:bidi="ar-SA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36.227 (0.179)</w:t>
            </w:r>
          </w:p>
        </w:tc>
      </w:tr>
      <w:tr w:rsidR="00154F1C" w:rsidRPr="00AE637E" w:rsidTr="00BA2470">
        <w:trPr>
          <w:trHeight w:val="360"/>
        </w:trPr>
        <w:tc>
          <w:tcPr>
            <w:tcW w:w="2250" w:type="dxa"/>
            <w:vAlign w:val="center"/>
          </w:tcPr>
          <w:p w:rsidR="00154F1C" w:rsidRPr="00DB74B2" w:rsidRDefault="00154F1C" w:rsidP="00BA2470">
            <w:pPr>
              <w:ind w:left="75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General population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46.661 (0.167)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50.237 (0.184)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46.767 (0.206)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49.396 (0.224)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49.182 (0.184)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iCs/>
                <w:sz w:val="18"/>
                <w:szCs w:val="18"/>
                <w:lang w:bidi="ar-SA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48.378 (0.084)</w:t>
            </w:r>
          </w:p>
        </w:tc>
      </w:tr>
      <w:tr w:rsidR="00154F1C" w:rsidRPr="00AE637E" w:rsidTr="00BA2470">
        <w:trPr>
          <w:trHeight w:val="360"/>
        </w:trPr>
        <w:tc>
          <w:tcPr>
            <w:tcW w:w="9990" w:type="dxa"/>
            <w:gridSpan w:val="7"/>
            <w:vAlign w:val="center"/>
          </w:tcPr>
          <w:p w:rsidR="00154F1C" w:rsidRPr="00DB74B2" w:rsidRDefault="00154F1C" w:rsidP="00BA247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0229C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PCS</w:t>
            </w:r>
          </w:p>
        </w:tc>
      </w:tr>
      <w:tr w:rsidR="00154F1C" w:rsidRPr="00AE637E" w:rsidTr="00BA2470">
        <w:trPr>
          <w:trHeight w:val="360"/>
        </w:trPr>
        <w:tc>
          <w:tcPr>
            <w:tcW w:w="2250" w:type="dxa"/>
            <w:vAlign w:val="center"/>
          </w:tcPr>
          <w:p w:rsidR="00154F1C" w:rsidRPr="00DB74B2" w:rsidRDefault="00154F1C" w:rsidP="00BA2470">
            <w:pPr>
              <w:ind w:left="75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TRD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45.610 (0.847)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44.356 (0.668)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47.005 (1.009)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43.246 (0.903)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43.070 (0.546)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iCs/>
                <w:sz w:val="18"/>
                <w:szCs w:val="18"/>
                <w:lang w:bidi="ar-SA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44.350 (0.318)</w:t>
            </w:r>
          </w:p>
        </w:tc>
      </w:tr>
      <w:tr w:rsidR="00154F1C" w:rsidRPr="00AE637E" w:rsidTr="00BA2470">
        <w:trPr>
          <w:trHeight w:val="360"/>
        </w:trPr>
        <w:tc>
          <w:tcPr>
            <w:tcW w:w="2250" w:type="dxa"/>
            <w:vAlign w:val="center"/>
          </w:tcPr>
          <w:p w:rsidR="00154F1C" w:rsidRPr="00DB74B2" w:rsidRDefault="00154F1C" w:rsidP="00BA2470">
            <w:pPr>
              <w:ind w:left="75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nTRD</w:t>
            </w:r>
            <w:proofErr w:type="spellEnd"/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48.083 (0.374)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45.973 (0.345)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48.325 (0.474)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46.896 (0.525)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46.490 (0.311)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iCs/>
                <w:sz w:val="18"/>
                <w:szCs w:val="18"/>
                <w:lang w:bidi="ar-SA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47.204 (0.166)</w:t>
            </w:r>
          </w:p>
        </w:tc>
      </w:tr>
      <w:tr w:rsidR="00154F1C" w:rsidRPr="00AE637E" w:rsidTr="00BA2470">
        <w:trPr>
          <w:trHeight w:val="360"/>
        </w:trPr>
        <w:tc>
          <w:tcPr>
            <w:tcW w:w="2250" w:type="dxa"/>
            <w:vAlign w:val="center"/>
          </w:tcPr>
          <w:p w:rsidR="00154F1C" w:rsidRPr="00DB74B2" w:rsidRDefault="00154F1C" w:rsidP="00BA2470">
            <w:pPr>
              <w:ind w:left="75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General population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49.562 (0.143)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49.143 (0.177)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50.602 (0.172)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51.273 (0.194)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48.382 (0.194)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iCs/>
                <w:sz w:val="18"/>
                <w:szCs w:val="18"/>
                <w:lang w:bidi="ar-SA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49.711 (0.078)</w:t>
            </w:r>
          </w:p>
        </w:tc>
      </w:tr>
      <w:tr w:rsidR="00154F1C" w:rsidRPr="00AE637E" w:rsidTr="00BA2470">
        <w:trPr>
          <w:trHeight w:val="360"/>
        </w:trPr>
        <w:tc>
          <w:tcPr>
            <w:tcW w:w="9990" w:type="dxa"/>
            <w:gridSpan w:val="7"/>
            <w:vAlign w:val="center"/>
          </w:tcPr>
          <w:p w:rsidR="00154F1C" w:rsidRPr="00D0434E" w:rsidRDefault="00154F1C" w:rsidP="00BA2470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D0434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SF-12 Bodily Pain</w:t>
            </w:r>
          </w:p>
        </w:tc>
      </w:tr>
      <w:tr w:rsidR="00154F1C" w:rsidRPr="00AE637E" w:rsidTr="00BA2470">
        <w:trPr>
          <w:trHeight w:val="360"/>
        </w:trPr>
        <w:tc>
          <w:tcPr>
            <w:tcW w:w="2250" w:type="dxa"/>
            <w:vAlign w:val="center"/>
          </w:tcPr>
          <w:p w:rsidR="00154F1C" w:rsidRPr="00DB74B2" w:rsidRDefault="00154F1C" w:rsidP="00BA2470">
            <w:pPr>
              <w:ind w:left="75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TRD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40.763 (1.033)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40.249 (0.800)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41.327 (1.242)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38.697 (1.116)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39.623 (0.612)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iCs/>
                <w:sz w:val="18"/>
                <w:szCs w:val="18"/>
                <w:lang w:bidi="ar-SA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40.072 (0.378)</w:t>
            </w:r>
          </w:p>
        </w:tc>
      </w:tr>
      <w:tr w:rsidR="00154F1C" w:rsidRPr="00AE637E" w:rsidTr="00BA2470">
        <w:trPr>
          <w:trHeight w:val="360"/>
        </w:trPr>
        <w:tc>
          <w:tcPr>
            <w:tcW w:w="2250" w:type="dxa"/>
            <w:vAlign w:val="center"/>
          </w:tcPr>
          <w:p w:rsidR="00154F1C" w:rsidRPr="00DB74B2" w:rsidRDefault="00154F1C" w:rsidP="00BA2470">
            <w:pPr>
              <w:ind w:left="75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nTRD</w:t>
            </w:r>
            <w:proofErr w:type="spellEnd"/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43.235 (0.456)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42.900 (0.414)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44.050 (0.584)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44.347 (0.649)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43.723 (0.348)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iCs/>
                <w:sz w:val="18"/>
                <w:szCs w:val="18"/>
                <w:lang w:bidi="ar-SA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43.701 (0.197)</w:t>
            </w:r>
          </w:p>
        </w:tc>
      </w:tr>
      <w:tr w:rsidR="00154F1C" w:rsidRPr="00AE637E" w:rsidTr="00BA2470">
        <w:trPr>
          <w:trHeight w:val="360"/>
        </w:trPr>
        <w:tc>
          <w:tcPr>
            <w:tcW w:w="2250" w:type="dxa"/>
            <w:vAlign w:val="center"/>
          </w:tcPr>
          <w:p w:rsidR="00154F1C" w:rsidRPr="00DB74B2" w:rsidRDefault="00154F1C" w:rsidP="00BA2470">
            <w:pPr>
              <w:ind w:left="75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General population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47.802 (0.174)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48.854 (0.212)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48.881 (0.211)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51.000 (0.240)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48.162 (0.217)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iCs/>
                <w:sz w:val="18"/>
                <w:szCs w:val="18"/>
                <w:lang w:bidi="ar-SA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48.843 (0.092)</w:t>
            </w:r>
          </w:p>
        </w:tc>
      </w:tr>
      <w:tr w:rsidR="00154F1C" w:rsidRPr="00AE637E" w:rsidTr="00BA2470">
        <w:trPr>
          <w:trHeight w:val="360"/>
        </w:trPr>
        <w:tc>
          <w:tcPr>
            <w:tcW w:w="9990" w:type="dxa"/>
            <w:gridSpan w:val="7"/>
            <w:vAlign w:val="center"/>
          </w:tcPr>
          <w:p w:rsidR="00154F1C" w:rsidRPr="00DB74B2" w:rsidRDefault="00154F1C" w:rsidP="00BA247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0434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SF-12 General Health</w:t>
            </w:r>
          </w:p>
        </w:tc>
      </w:tr>
      <w:tr w:rsidR="00154F1C" w:rsidRPr="00AE637E" w:rsidTr="00BA2470">
        <w:trPr>
          <w:trHeight w:val="360"/>
        </w:trPr>
        <w:tc>
          <w:tcPr>
            <w:tcW w:w="2250" w:type="dxa"/>
            <w:vAlign w:val="center"/>
          </w:tcPr>
          <w:p w:rsidR="00154F1C" w:rsidRPr="00DB74B2" w:rsidRDefault="00154F1C" w:rsidP="00BA2470">
            <w:pPr>
              <w:ind w:left="75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TRD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39.909 (0.821)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37.603 (0.657)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39.082 (1.174)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38.467 (0.982)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36.444 (0.575)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iCs/>
                <w:sz w:val="18"/>
                <w:szCs w:val="18"/>
                <w:lang w:bidi="ar-SA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37.246 (0.330)</w:t>
            </w:r>
          </w:p>
        </w:tc>
      </w:tr>
      <w:tr w:rsidR="00154F1C" w:rsidRPr="00AE637E" w:rsidTr="00BA2470">
        <w:trPr>
          <w:trHeight w:val="360"/>
        </w:trPr>
        <w:tc>
          <w:tcPr>
            <w:tcW w:w="2250" w:type="dxa"/>
            <w:vAlign w:val="center"/>
          </w:tcPr>
          <w:p w:rsidR="00154F1C" w:rsidRPr="00DB74B2" w:rsidRDefault="00154F1C" w:rsidP="00BA2470">
            <w:pPr>
              <w:ind w:left="75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nTRD</w:t>
            </w:r>
            <w:proofErr w:type="spellEnd"/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43.712 (0.362)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41.605 (0.339)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42.725 (0.551)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42.690 (0.571)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41.484 (0.327)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iCs/>
                <w:sz w:val="18"/>
                <w:szCs w:val="18"/>
                <w:lang w:bidi="ar-SA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42.001 (0.172)</w:t>
            </w:r>
          </w:p>
        </w:tc>
      </w:tr>
      <w:tr w:rsidR="00154F1C" w:rsidRPr="00AE637E" w:rsidTr="00BA2470">
        <w:trPr>
          <w:trHeight w:val="360"/>
        </w:trPr>
        <w:tc>
          <w:tcPr>
            <w:tcW w:w="2250" w:type="dxa"/>
            <w:vAlign w:val="center"/>
          </w:tcPr>
          <w:p w:rsidR="00154F1C" w:rsidRPr="00DB74B2" w:rsidRDefault="00154F1C" w:rsidP="00BA2470">
            <w:pPr>
              <w:ind w:left="75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General population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48.911 (0.138)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48.511 (0.174)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48.343 (0.200)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49.486 (0.211)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48.291 (0.204)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iCs/>
                <w:sz w:val="18"/>
                <w:szCs w:val="18"/>
                <w:lang w:bidi="ar-SA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48.660 (0.081)</w:t>
            </w:r>
          </w:p>
        </w:tc>
      </w:tr>
      <w:tr w:rsidR="00154F1C" w:rsidRPr="00AE637E" w:rsidTr="00BA2470">
        <w:trPr>
          <w:trHeight w:val="360"/>
        </w:trPr>
        <w:tc>
          <w:tcPr>
            <w:tcW w:w="9990" w:type="dxa"/>
            <w:gridSpan w:val="7"/>
            <w:vAlign w:val="center"/>
          </w:tcPr>
          <w:p w:rsidR="00154F1C" w:rsidRPr="00DB74B2" w:rsidRDefault="00154F1C" w:rsidP="00BA247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43A09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SF-12 Mental Health</w:t>
            </w:r>
          </w:p>
        </w:tc>
      </w:tr>
      <w:tr w:rsidR="00154F1C" w:rsidRPr="00AE637E" w:rsidTr="00BA2470">
        <w:trPr>
          <w:trHeight w:val="360"/>
        </w:trPr>
        <w:tc>
          <w:tcPr>
            <w:tcW w:w="2250" w:type="dxa"/>
            <w:vAlign w:val="center"/>
          </w:tcPr>
          <w:p w:rsidR="00154F1C" w:rsidRPr="00DB74B2" w:rsidRDefault="00154F1C" w:rsidP="00BA2470">
            <w:pPr>
              <w:ind w:left="75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TRD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31.684 (0.973)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36.068 (0.669)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35.696 (1.207)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37.557 (1.027)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32.212 (0.537)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iCs/>
                <w:sz w:val="18"/>
                <w:szCs w:val="18"/>
                <w:lang w:bidi="ar-SA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33.703 (0.341)</w:t>
            </w:r>
          </w:p>
        </w:tc>
      </w:tr>
      <w:tr w:rsidR="00154F1C" w:rsidRPr="00AE637E" w:rsidTr="00BA2470">
        <w:trPr>
          <w:trHeight w:val="360"/>
        </w:trPr>
        <w:tc>
          <w:tcPr>
            <w:tcW w:w="2250" w:type="dxa"/>
            <w:vAlign w:val="center"/>
          </w:tcPr>
          <w:p w:rsidR="00154F1C" w:rsidRPr="00DB74B2" w:rsidRDefault="00154F1C" w:rsidP="00BA2470">
            <w:pPr>
              <w:ind w:left="75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nTRD</w:t>
            </w:r>
            <w:proofErr w:type="spellEnd"/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37.429 (0.429)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40.814 (0.346)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39.604 (0.567)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41.281 (0.597)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38.254 (0.305)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iCs/>
                <w:sz w:val="18"/>
                <w:szCs w:val="18"/>
                <w:lang w:bidi="ar-SA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39.011 (0.177)</w:t>
            </w:r>
          </w:p>
        </w:tc>
      </w:tr>
      <w:tr w:rsidR="00154F1C" w:rsidRPr="00AE637E" w:rsidTr="00BA2470">
        <w:trPr>
          <w:trHeight w:val="360"/>
        </w:trPr>
        <w:tc>
          <w:tcPr>
            <w:tcW w:w="2250" w:type="dxa"/>
            <w:vAlign w:val="center"/>
          </w:tcPr>
          <w:p w:rsidR="00154F1C" w:rsidRPr="00DB74B2" w:rsidRDefault="00154F1C" w:rsidP="00BA2470">
            <w:pPr>
              <w:ind w:left="75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General population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48.107 (0.164)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50.692 (0.177)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48.748 (0.205)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50.811 (0.221)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49.358 (0.190)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iCs/>
                <w:sz w:val="18"/>
                <w:szCs w:val="18"/>
                <w:lang w:bidi="ar-SA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49.483 (0.083)</w:t>
            </w:r>
          </w:p>
        </w:tc>
      </w:tr>
      <w:tr w:rsidR="00154F1C" w:rsidRPr="00AE637E" w:rsidTr="00BA2470">
        <w:trPr>
          <w:trHeight w:val="360"/>
        </w:trPr>
        <w:tc>
          <w:tcPr>
            <w:tcW w:w="9990" w:type="dxa"/>
            <w:gridSpan w:val="7"/>
            <w:vAlign w:val="center"/>
          </w:tcPr>
          <w:p w:rsidR="00154F1C" w:rsidRPr="00DB74B2" w:rsidRDefault="00154F1C" w:rsidP="00BA247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21DD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SF-12 Physical Functioning</w:t>
            </w:r>
          </w:p>
        </w:tc>
      </w:tr>
      <w:tr w:rsidR="00154F1C" w:rsidRPr="00AE637E" w:rsidTr="00BA2470">
        <w:trPr>
          <w:trHeight w:val="360"/>
        </w:trPr>
        <w:tc>
          <w:tcPr>
            <w:tcW w:w="2250" w:type="dxa"/>
            <w:vAlign w:val="center"/>
          </w:tcPr>
          <w:p w:rsidR="00154F1C" w:rsidRPr="00DB74B2" w:rsidRDefault="00154F1C" w:rsidP="00BA2470">
            <w:pPr>
              <w:ind w:left="75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lastRenderedPageBreak/>
              <w:t>TRD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43.571 (0.901)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44.723 (0.659)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47.698 (1.068)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43.172 (0.980)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41.191 (0.566)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iCs/>
                <w:sz w:val="18"/>
                <w:szCs w:val="18"/>
                <w:lang w:bidi="ar-SA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43.582 (0.330)</w:t>
            </w:r>
          </w:p>
        </w:tc>
      </w:tr>
      <w:tr w:rsidR="00154F1C" w:rsidRPr="00AE637E" w:rsidTr="00BA2470">
        <w:trPr>
          <w:trHeight w:val="360"/>
        </w:trPr>
        <w:tc>
          <w:tcPr>
            <w:tcW w:w="2250" w:type="dxa"/>
            <w:vAlign w:val="center"/>
          </w:tcPr>
          <w:p w:rsidR="00154F1C" w:rsidRPr="00DB74B2" w:rsidRDefault="00154F1C" w:rsidP="00BA2470">
            <w:pPr>
              <w:ind w:left="75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nTRD</w:t>
            </w:r>
            <w:proofErr w:type="spellEnd"/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46.993 (0.397)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46.766 (0.340)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48.806 (0.502)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46.953 (0.570)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45.431 (0.322)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iCs/>
                <w:sz w:val="18"/>
                <w:szCs w:val="18"/>
                <w:lang w:bidi="ar-SA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46.923 (0.172)</w:t>
            </w:r>
          </w:p>
        </w:tc>
      </w:tr>
      <w:tr w:rsidR="00154F1C" w:rsidRPr="00AE637E" w:rsidTr="00BA2470">
        <w:trPr>
          <w:trHeight w:val="360"/>
        </w:trPr>
        <w:tc>
          <w:tcPr>
            <w:tcW w:w="2250" w:type="dxa"/>
            <w:vAlign w:val="center"/>
          </w:tcPr>
          <w:p w:rsidR="00154F1C" w:rsidRPr="00DB74B2" w:rsidRDefault="00154F1C" w:rsidP="00BA2470">
            <w:pPr>
              <w:ind w:left="75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General population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50.183 (0.152)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50.937 (0.174)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51.802 (0.182)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51.880 (0.211)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48.947 (0.201)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iCs/>
                <w:sz w:val="18"/>
                <w:szCs w:val="18"/>
                <w:lang w:bidi="ar-SA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50.686 (0.081)</w:t>
            </w:r>
          </w:p>
        </w:tc>
      </w:tr>
      <w:tr w:rsidR="00154F1C" w:rsidRPr="00AE637E" w:rsidTr="00BA2470">
        <w:trPr>
          <w:trHeight w:val="360"/>
        </w:trPr>
        <w:tc>
          <w:tcPr>
            <w:tcW w:w="9990" w:type="dxa"/>
            <w:gridSpan w:val="7"/>
            <w:vAlign w:val="center"/>
          </w:tcPr>
          <w:p w:rsidR="00154F1C" w:rsidRPr="00DB74B2" w:rsidRDefault="00154F1C" w:rsidP="00BA247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2C34C9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SF-12 Role Emotional</w:t>
            </w:r>
          </w:p>
        </w:tc>
      </w:tr>
      <w:tr w:rsidR="00154F1C" w:rsidRPr="00AE637E" w:rsidTr="00BA2470">
        <w:trPr>
          <w:trHeight w:val="360"/>
        </w:trPr>
        <w:tc>
          <w:tcPr>
            <w:tcW w:w="2250" w:type="dxa"/>
            <w:vAlign w:val="center"/>
          </w:tcPr>
          <w:p w:rsidR="00154F1C" w:rsidRPr="00DB74B2" w:rsidRDefault="00154F1C" w:rsidP="00BA2470">
            <w:pPr>
              <w:ind w:left="75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TRD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31.772 (1.151)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29.683 (0.808)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31.523 (1.391)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31.941 (1.257)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28.758 (0.646)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iCs/>
                <w:sz w:val="18"/>
                <w:szCs w:val="18"/>
                <w:lang w:bidi="ar-SA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29.317 (0.407)</w:t>
            </w:r>
          </w:p>
        </w:tc>
      </w:tr>
      <w:tr w:rsidR="00154F1C" w:rsidRPr="00AE637E" w:rsidTr="00BA2470">
        <w:trPr>
          <w:trHeight w:val="360"/>
        </w:trPr>
        <w:tc>
          <w:tcPr>
            <w:tcW w:w="2250" w:type="dxa"/>
            <w:vAlign w:val="center"/>
          </w:tcPr>
          <w:p w:rsidR="00154F1C" w:rsidRPr="00DB74B2" w:rsidRDefault="00154F1C" w:rsidP="00BA2470">
            <w:pPr>
              <w:ind w:left="75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nTRD</w:t>
            </w:r>
            <w:proofErr w:type="spellEnd"/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35.655 (0.508)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35.034 (0.418)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35.987 (0.653)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37.317 (0.731)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36.472 (0.367)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iCs/>
                <w:sz w:val="18"/>
                <w:szCs w:val="18"/>
                <w:lang w:bidi="ar-SA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35.453 (0.212)</w:t>
            </w:r>
          </w:p>
        </w:tc>
      </w:tr>
      <w:tr w:rsidR="00154F1C" w:rsidRPr="00AE637E" w:rsidTr="00BA2470">
        <w:trPr>
          <w:trHeight w:val="360"/>
        </w:trPr>
        <w:tc>
          <w:tcPr>
            <w:tcW w:w="2250" w:type="dxa"/>
            <w:vAlign w:val="center"/>
          </w:tcPr>
          <w:p w:rsidR="00154F1C" w:rsidRPr="00DB74B2" w:rsidRDefault="00154F1C" w:rsidP="00BA2470">
            <w:pPr>
              <w:ind w:left="75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General population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45.836 (0.194)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48.462 (0.214)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45.615 (0.236)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46.930 (0.270)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47.708 (0.229)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iCs/>
                <w:sz w:val="18"/>
                <w:szCs w:val="18"/>
                <w:lang w:bidi="ar-SA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46.827 (0.100)</w:t>
            </w:r>
          </w:p>
        </w:tc>
      </w:tr>
      <w:tr w:rsidR="00154F1C" w:rsidRPr="00AE637E" w:rsidTr="00BA2470">
        <w:trPr>
          <w:trHeight w:val="360"/>
        </w:trPr>
        <w:tc>
          <w:tcPr>
            <w:tcW w:w="9990" w:type="dxa"/>
            <w:gridSpan w:val="7"/>
            <w:vAlign w:val="center"/>
          </w:tcPr>
          <w:p w:rsidR="00154F1C" w:rsidRPr="00DB74B2" w:rsidRDefault="00154F1C" w:rsidP="00BA247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35CE9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SF-12 Role Physical</w:t>
            </w:r>
          </w:p>
        </w:tc>
      </w:tr>
      <w:tr w:rsidR="00154F1C" w:rsidRPr="00AE637E" w:rsidTr="00BA2470">
        <w:trPr>
          <w:trHeight w:val="360"/>
        </w:trPr>
        <w:tc>
          <w:tcPr>
            <w:tcW w:w="2250" w:type="dxa"/>
            <w:vAlign w:val="center"/>
          </w:tcPr>
          <w:p w:rsidR="00154F1C" w:rsidRPr="00DB74B2" w:rsidRDefault="00154F1C" w:rsidP="00BA2470">
            <w:pPr>
              <w:ind w:left="75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TRD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39.935 (0.955)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38.514 (0.703)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41.150 (1.118)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39.822 (1.029)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37.719 (0.592)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iCs/>
                <w:sz w:val="18"/>
                <w:szCs w:val="18"/>
                <w:lang w:bidi="ar-SA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38.626 (0.349)</w:t>
            </w:r>
          </w:p>
        </w:tc>
      </w:tr>
      <w:tr w:rsidR="00154F1C" w:rsidRPr="00AE637E" w:rsidTr="00BA2470">
        <w:trPr>
          <w:trHeight w:val="360"/>
        </w:trPr>
        <w:tc>
          <w:tcPr>
            <w:tcW w:w="2250" w:type="dxa"/>
            <w:vAlign w:val="center"/>
          </w:tcPr>
          <w:p w:rsidR="00154F1C" w:rsidRPr="00DB74B2" w:rsidRDefault="00154F1C" w:rsidP="00BA2470">
            <w:pPr>
              <w:ind w:left="75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nTRD</w:t>
            </w:r>
            <w:proofErr w:type="spellEnd"/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43.369 (0.421)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41.114 (0.363)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43.189 (0.525)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42.764 (0.598)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42.841 (0.337)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iCs/>
                <w:sz w:val="18"/>
                <w:szCs w:val="18"/>
                <w:lang w:bidi="ar-SA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42.530 (0.181)</w:t>
            </w:r>
          </w:p>
        </w:tc>
      </w:tr>
      <w:tr w:rsidR="00154F1C" w:rsidRPr="00AE637E" w:rsidTr="00BA2470">
        <w:trPr>
          <w:trHeight w:val="360"/>
        </w:trPr>
        <w:tc>
          <w:tcPr>
            <w:tcW w:w="2250" w:type="dxa"/>
            <w:vAlign w:val="center"/>
          </w:tcPr>
          <w:p w:rsidR="00154F1C" w:rsidRPr="00DB74B2" w:rsidRDefault="00154F1C" w:rsidP="00BA2470">
            <w:pPr>
              <w:ind w:left="75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General population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47.858 (0.161)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47.925 (0.186)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48.343 (0.190)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49.303 (0.221)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47.855 (0.210)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iCs/>
                <w:sz w:val="18"/>
                <w:szCs w:val="18"/>
                <w:lang w:bidi="ar-SA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48.149 (0.085)</w:t>
            </w:r>
          </w:p>
        </w:tc>
      </w:tr>
      <w:tr w:rsidR="00154F1C" w:rsidRPr="00AE637E" w:rsidTr="00BA2470">
        <w:trPr>
          <w:trHeight w:val="360"/>
        </w:trPr>
        <w:tc>
          <w:tcPr>
            <w:tcW w:w="9990" w:type="dxa"/>
            <w:gridSpan w:val="7"/>
            <w:vAlign w:val="center"/>
          </w:tcPr>
          <w:p w:rsidR="00154F1C" w:rsidRPr="00DB74B2" w:rsidRDefault="00154F1C" w:rsidP="00BA247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35CE9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SF-12 Social Functioning</w:t>
            </w:r>
          </w:p>
        </w:tc>
      </w:tr>
      <w:tr w:rsidR="00154F1C" w:rsidRPr="00AE637E" w:rsidTr="00BA2470">
        <w:trPr>
          <w:trHeight w:val="360"/>
        </w:trPr>
        <w:tc>
          <w:tcPr>
            <w:tcW w:w="2250" w:type="dxa"/>
            <w:vAlign w:val="center"/>
          </w:tcPr>
          <w:p w:rsidR="00154F1C" w:rsidRPr="00DB74B2" w:rsidRDefault="00154F1C" w:rsidP="00BA2470">
            <w:pPr>
              <w:ind w:left="75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TRD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34.095 (0.973)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35.351 (0.701)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36.184 (1.162)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35.975 (1.022)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32.115 (0.568)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iCs/>
                <w:sz w:val="18"/>
                <w:szCs w:val="18"/>
                <w:lang w:bidi="ar-SA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33.250 (0.347)</w:t>
            </w:r>
          </w:p>
        </w:tc>
      </w:tr>
      <w:tr w:rsidR="00154F1C" w:rsidRPr="00AE637E" w:rsidTr="00BA2470">
        <w:trPr>
          <w:trHeight w:val="360"/>
        </w:trPr>
        <w:tc>
          <w:tcPr>
            <w:tcW w:w="2250" w:type="dxa"/>
            <w:vAlign w:val="center"/>
          </w:tcPr>
          <w:p w:rsidR="00154F1C" w:rsidRPr="00DB74B2" w:rsidRDefault="00154F1C" w:rsidP="00BA2470">
            <w:pPr>
              <w:ind w:left="75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nTRD</w:t>
            </w:r>
            <w:proofErr w:type="spellEnd"/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38.769 (0.429)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39.419 (0.363)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39.421 (0.546)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40.492 (0.594)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38.858 (0.323)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iCs/>
                <w:sz w:val="18"/>
                <w:szCs w:val="18"/>
                <w:lang w:bidi="ar-SA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38.680 (0.181)</w:t>
            </w:r>
          </w:p>
        </w:tc>
      </w:tr>
      <w:tr w:rsidR="00154F1C" w:rsidRPr="00AE637E" w:rsidTr="00BA2470">
        <w:trPr>
          <w:trHeight w:val="360"/>
        </w:trPr>
        <w:tc>
          <w:tcPr>
            <w:tcW w:w="2250" w:type="dxa"/>
            <w:vAlign w:val="center"/>
          </w:tcPr>
          <w:p w:rsidR="00154F1C" w:rsidRPr="00DB74B2" w:rsidRDefault="00154F1C" w:rsidP="00BA2470">
            <w:pPr>
              <w:ind w:left="75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General population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47.076 (0.164)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49.567 (0.186)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46.337 (0.198)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49.364 (0.220)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49.091 (0.201)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iCs/>
                <w:sz w:val="18"/>
                <w:szCs w:val="18"/>
                <w:lang w:bidi="ar-SA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48.212 (0.085)</w:t>
            </w:r>
          </w:p>
        </w:tc>
      </w:tr>
      <w:tr w:rsidR="00154F1C" w:rsidRPr="00AE637E" w:rsidTr="00BA2470">
        <w:trPr>
          <w:trHeight w:val="360"/>
        </w:trPr>
        <w:tc>
          <w:tcPr>
            <w:tcW w:w="9990" w:type="dxa"/>
            <w:gridSpan w:val="7"/>
            <w:vAlign w:val="center"/>
          </w:tcPr>
          <w:p w:rsidR="00154F1C" w:rsidRPr="00DB74B2" w:rsidRDefault="00154F1C" w:rsidP="00BA247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D5021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SF-12 Vitality</w:t>
            </w:r>
          </w:p>
        </w:tc>
      </w:tr>
      <w:tr w:rsidR="00154F1C" w:rsidRPr="00AE637E" w:rsidTr="00BA2470">
        <w:trPr>
          <w:trHeight w:val="360"/>
        </w:trPr>
        <w:tc>
          <w:tcPr>
            <w:tcW w:w="2250" w:type="dxa"/>
            <w:vAlign w:val="center"/>
          </w:tcPr>
          <w:p w:rsidR="00154F1C" w:rsidRPr="00DB74B2" w:rsidRDefault="00154F1C" w:rsidP="00BA2470">
            <w:pPr>
              <w:ind w:left="75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TRD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38.138 (0.999)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40.586 (0.711)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41.584 (1.175)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45.212 (1.078)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38.057 (0.589)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iCs/>
                <w:sz w:val="18"/>
                <w:szCs w:val="18"/>
                <w:lang w:bidi="ar-SA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39.743 (0.357)</w:t>
            </w:r>
          </w:p>
        </w:tc>
      </w:tr>
      <w:tr w:rsidR="00154F1C" w:rsidRPr="00AE637E" w:rsidTr="00BA2470">
        <w:trPr>
          <w:trHeight w:val="360"/>
        </w:trPr>
        <w:tc>
          <w:tcPr>
            <w:tcW w:w="2250" w:type="dxa"/>
            <w:vAlign w:val="center"/>
          </w:tcPr>
          <w:p w:rsidR="00154F1C" w:rsidRPr="00DB74B2" w:rsidRDefault="00154F1C" w:rsidP="00BA2470">
            <w:pPr>
              <w:ind w:left="75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nTRD</w:t>
            </w:r>
            <w:proofErr w:type="spellEnd"/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42.681 (0.441)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44.159 (0.367)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45.222 (0.552)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47.093 (0.627)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42.549 (0.335)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iCs/>
                <w:sz w:val="18"/>
                <w:szCs w:val="18"/>
                <w:lang w:bidi="ar-SA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43.866 (0.186)</w:t>
            </w:r>
          </w:p>
        </w:tc>
      </w:tr>
      <w:tr w:rsidR="00154F1C" w:rsidRPr="00AE637E" w:rsidTr="00BA2470">
        <w:trPr>
          <w:trHeight w:val="360"/>
        </w:trPr>
        <w:tc>
          <w:tcPr>
            <w:tcW w:w="2250" w:type="dxa"/>
            <w:vAlign w:val="center"/>
          </w:tcPr>
          <w:p w:rsidR="00154F1C" w:rsidRPr="00DB74B2" w:rsidRDefault="00154F1C" w:rsidP="00BA2470">
            <w:pPr>
              <w:ind w:left="75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General population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48.818 (0.168)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52.167 (0.188)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51.441 (0.200)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53.998 (0.232)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50.085 (0.209)</w:t>
            </w:r>
          </w:p>
        </w:tc>
        <w:tc>
          <w:tcPr>
            <w:tcW w:w="1290" w:type="dxa"/>
            <w:vAlign w:val="center"/>
          </w:tcPr>
          <w:p w:rsidR="00154F1C" w:rsidRPr="00DB74B2" w:rsidRDefault="00154F1C" w:rsidP="00BA2470">
            <w:pPr>
              <w:jc w:val="center"/>
              <w:rPr>
                <w:rFonts w:asciiTheme="majorBidi" w:hAnsiTheme="majorBidi" w:cstheme="majorBidi"/>
                <w:iCs/>
                <w:sz w:val="18"/>
                <w:szCs w:val="18"/>
                <w:lang w:bidi="ar-SA"/>
              </w:rPr>
            </w:pPr>
            <w:r w:rsidRPr="00DB74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51.201 (0.087)</w:t>
            </w:r>
          </w:p>
        </w:tc>
      </w:tr>
    </w:tbl>
    <w:p w:rsidR="00154F1C" w:rsidRDefault="00154F1C" w:rsidP="00154F1C">
      <w:pPr>
        <w:rPr>
          <w:rFonts w:ascii="Times New Roman" w:hAnsi="Times New Roman" w:cs="Times New Roman"/>
          <w:sz w:val="18"/>
          <w:szCs w:val="18"/>
        </w:rPr>
      </w:pPr>
    </w:p>
    <w:p w:rsidR="00154F1C" w:rsidRDefault="00154F1C" w:rsidP="00154F1C">
      <w:pPr>
        <w:jc w:val="both"/>
        <w:rPr>
          <w:rFonts w:asciiTheme="majorBidi" w:hAnsiTheme="majorBidi" w:cstheme="majorBidi"/>
          <w:sz w:val="18"/>
          <w:szCs w:val="18"/>
        </w:rPr>
      </w:pPr>
      <w:r w:rsidRPr="000B39A5">
        <w:rPr>
          <w:rFonts w:ascii="Times New Roman" w:hAnsi="Times New Roman" w:cs="Times New Roman"/>
          <w:i/>
          <w:sz w:val="18"/>
          <w:szCs w:val="18"/>
        </w:rPr>
        <w:t>EQ-5D</w:t>
      </w:r>
      <w:r>
        <w:rPr>
          <w:rFonts w:ascii="Times New Roman" w:hAnsi="Times New Roman" w:cs="Times New Roman"/>
          <w:i/>
          <w:sz w:val="18"/>
          <w:szCs w:val="18"/>
        </w:rPr>
        <w:t xml:space="preserve">-5L </w:t>
      </w:r>
      <w:r w:rsidRPr="00EB71B2">
        <w:rPr>
          <w:rFonts w:ascii="Times New Roman" w:hAnsi="Times New Roman" w:cs="Times New Roman"/>
          <w:sz w:val="18"/>
          <w:szCs w:val="18"/>
        </w:rPr>
        <w:t>EuroQol-5D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EB71B2">
        <w:rPr>
          <w:rFonts w:ascii="Times New Roman" w:hAnsi="Times New Roman" w:cs="Times New Roman"/>
          <w:sz w:val="18"/>
          <w:szCs w:val="18"/>
        </w:rPr>
        <w:t xml:space="preserve"> </w:t>
      </w:r>
      <w:r w:rsidRPr="000B39A5">
        <w:rPr>
          <w:rFonts w:ascii="Times New Roman" w:hAnsi="Times New Roman" w:cs="Times New Roman"/>
          <w:i/>
          <w:sz w:val="18"/>
          <w:szCs w:val="18"/>
        </w:rPr>
        <w:t>EQ VAS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EB71B2">
        <w:rPr>
          <w:rFonts w:ascii="Times New Roman" w:hAnsi="Times New Roman" w:cs="Times New Roman"/>
          <w:sz w:val="18"/>
          <w:szCs w:val="18"/>
        </w:rPr>
        <w:t>EuroQol</w:t>
      </w:r>
      <w:proofErr w:type="spellEnd"/>
      <w:r w:rsidRPr="00EB71B2">
        <w:rPr>
          <w:rFonts w:ascii="Times New Roman" w:hAnsi="Times New Roman" w:cs="Times New Roman"/>
          <w:sz w:val="18"/>
          <w:szCs w:val="18"/>
        </w:rPr>
        <w:t xml:space="preserve"> </w:t>
      </w:r>
      <w:r w:rsidRPr="00EB71B2">
        <w:rPr>
          <w:rFonts w:ascii="Times New Roman" w:hAnsi="Times New Roman" w:cs="Times New Roman"/>
          <w:bCs/>
          <w:sz w:val="18"/>
          <w:szCs w:val="18"/>
        </w:rPr>
        <w:t>Visual analogue scale</w:t>
      </w:r>
      <w:r>
        <w:rPr>
          <w:rFonts w:ascii="Times New Roman" w:hAnsi="Times New Roman" w:cs="Times New Roman"/>
          <w:bCs/>
          <w:sz w:val="18"/>
          <w:szCs w:val="18"/>
        </w:rPr>
        <w:t>,</w:t>
      </w:r>
      <w:r>
        <w:rPr>
          <w:rFonts w:asciiTheme="majorBidi" w:hAnsiTheme="majorBidi" w:cstheme="majorBidi"/>
          <w:sz w:val="18"/>
          <w:szCs w:val="18"/>
        </w:rPr>
        <w:t xml:space="preserve"> </w:t>
      </w:r>
      <w:r w:rsidRPr="000B39A5">
        <w:rPr>
          <w:rFonts w:asciiTheme="majorBidi" w:hAnsiTheme="majorBidi" w:cstheme="majorBidi"/>
          <w:i/>
          <w:sz w:val="18"/>
          <w:szCs w:val="18"/>
        </w:rPr>
        <w:t>MCS</w:t>
      </w:r>
      <w:r>
        <w:rPr>
          <w:rFonts w:asciiTheme="majorBidi" w:hAnsiTheme="majorBidi" w:cstheme="majorBidi"/>
          <w:i/>
          <w:sz w:val="18"/>
          <w:szCs w:val="18"/>
        </w:rPr>
        <w:t xml:space="preserve"> </w:t>
      </w:r>
      <w:r>
        <w:rPr>
          <w:rFonts w:asciiTheme="majorBidi" w:hAnsiTheme="majorBidi" w:cstheme="majorBidi"/>
          <w:sz w:val="18"/>
          <w:szCs w:val="18"/>
        </w:rPr>
        <w:t xml:space="preserve">mental component scores, </w:t>
      </w:r>
      <w:proofErr w:type="spellStart"/>
      <w:r w:rsidRPr="000B39A5">
        <w:rPr>
          <w:rFonts w:asciiTheme="majorBidi" w:hAnsiTheme="majorBidi" w:cstheme="majorBidi"/>
          <w:i/>
          <w:sz w:val="18"/>
          <w:szCs w:val="18"/>
        </w:rPr>
        <w:t>nTRD</w:t>
      </w:r>
      <w:proofErr w:type="spellEnd"/>
      <w:r>
        <w:rPr>
          <w:rFonts w:asciiTheme="majorBidi" w:hAnsiTheme="majorBidi" w:cstheme="majorBidi"/>
          <w:sz w:val="18"/>
          <w:szCs w:val="18"/>
        </w:rPr>
        <w:t xml:space="preserve"> non-treatment resistant depression,</w:t>
      </w:r>
      <w:r w:rsidRPr="000F629A">
        <w:rPr>
          <w:rFonts w:asciiTheme="majorBidi" w:hAnsiTheme="majorBidi" w:cstheme="majorBidi"/>
          <w:sz w:val="18"/>
          <w:szCs w:val="18"/>
        </w:rPr>
        <w:t xml:space="preserve"> </w:t>
      </w:r>
      <w:r w:rsidRPr="000B39A5">
        <w:rPr>
          <w:rFonts w:asciiTheme="majorBidi" w:hAnsiTheme="majorBidi" w:cstheme="majorBidi"/>
          <w:i/>
          <w:sz w:val="18"/>
          <w:szCs w:val="18"/>
        </w:rPr>
        <w:t>PCS</w:t>
      </w:r>
      <w:r>
        <w:rPr>
          <w:rFonts w:asciiTheme="majorBidi" w:hAnsiTheme="majorBidi" w:cstheme="majorBidi"/>
          <w:i/>
          <w:sz w:val="18"/>
          <w:szCs w:val="18"/>
        </w:rPr>
        <w:t xml:space="preserve"> </w:t>
      </w:r>
      <w:r w:rsidRPr="000F629A">
        <w:rPr>
          <w:rFonts w:asciiTheme="majorBidi" w:hAnsiTheme="majorBidi" w:cstheme="majorBidi"/>
          <w:sz w:val="18"/>
          <w:szCs w:val="18"/>
        </w:rPr>
        <w:t>physical component scores</w:t>
      </w:r>
      <w:r>
        <w:rPr>
          <w:rFonts w:asciiTheme="majorBidi" w:hAnsiTheme="majorBidi" w:cstheme="majorBidi"/>
          <w:sz w:val="18"/>
          <w:szCs w:val="18"/>
        </w:rPr>
        <w:t>,</w:t>
      </w:r>
      <w:r w:rsidRPr="000F629A">
        <w:rPr>
          <w:rFonts w:asciiTheme="majorBidi" w:hAnsiTheme="majorBidi" w:cstheme="majorBidi"/>
          <w:sz w:val="18"/>
          <w:szCs w:val="18"/>
        </w:rPr>
        <w:t xml:space="preserve"> </w:t>
      </w:r>
      <w:r w:rsidRPr="000B39A5">
        <w:rPr>
          <w:rFonts w:ascii="Times New Roman" w:hAnsi="Times New Roman" w:cs="Times New Roman"/>
          <w:i/>
          <w:sz w:val="18"/>
          <w:szCs w:val="18"/>
        </w:rPr>
        <w:t>SF-12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B71B2">
        <w:rPr>
          <w:rFonts w:ascii="Times New Roman" w:hAnsi="Times New Roman" w:cs="Times New Roman"/>
          <w:sz w:val="18"/>
          <w:szCs w:val="18"/>
        </w:rPr>
        <w:t>short form</w:t>
      </w:r>
      <w:r w:rsidRPr="00574E04">
        <w:rPr>
          <w:rFonts w:ascii="Times New Roman" w:hAnsi="Times New Roman" w:cs="Times New Roman"/>
          <w:sz w:val="18"/>
          <w:szCs w:val="18"/>
        </w:rPr>
        <w:t xml:space="preserve"> </w:t>
      </w:r>
      <w:r w:rsidRPr="00EB71B2">
        <w:rPr>
          <w:rFonts w:ascii="Times New Roman" w:hAnsi="Times New Roman" w:cs="Times New Roman"/>
          <w:sz w:val="18"/>
          <w:szCs w:val="18"/>
        </w:rPr>
        <w:t>version 12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0B39A5">
        <w:rPr>
          <w:rFonts w:ascii="Times New Roman" w:hAnsi="Times New Roman" w:cs="Times New Roman"/>
          <w:i/>
          <w:sz w:val="18"/>
          <w:szCs w:val="18"/>
        </w:rPr>
        <w:t>TRD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treatment resistant depression,</w:t>
      </w:r>
      <w:r w:rsidRPr="00EB71B2">
        <w:rPr>
          <w:rFonts w:ascii="Times New Roman" w:hAnsi="Times New Roman" w:cs="Times New Roman"/>
          <w:sz w:val="18"/>
          <w:szCs w:val="18"/>
        </w:rPr>
        <w:t xml:space="preserve"> </w:t>
      </w:r>
      <w:r w:rsidRPr="000B39A5">
        <w:rPr>
          <w:rFonts w:asciiTheme="majorBidi" w:hAnsiTheme="majorBidi" w:cstheme="majorBidi"/>
          <w:i/>
          <w:sz w:val="18"/>
          <w:szCs w:val="18"/>
        </w:rPr>
        <w:t>UK</w:t>
      </w:r>
      <w:r>
        <w:rPr>
          <w:rFonts w:asciiTheme="majorBidi" w:hAnsiTheme="majorBidi" w:cstheme="majorBidi"/>
          <w:i/>
          <w:sz w:val="18"/>
          <w:szCs w:val="18"/>
        </w:rPr>
        <w:t xml:space="preserve"> </w:t>
      </w:r>
      <w:r w:rsidRPr="000F629A">
        <w:rPr>
          <w:rFonts w:asciiTheme="majorBidi" w:hAnsiTheme="majorBidi" w:cstheme="majorBidi"/>
          <w:sz w:val="18"/>
          <w:szCs w:val="18"/>
        </w:rPr>
        <w:t>United Kingdom</w:t>
      </w:r>
    </w:p>
    <w:p w:rsidR="00876DA7" w:rsidRPr="00154F1C" w:rsidRDefault="00154F1C" w:rsidP="00154F1C">
      <w:pPr>
        <w:jc w:val="both"/>
        <w:rPr>
          <w:rFonts w:asciiTheme="majorBidi" w:hAnsiTheme="majorBidi" w:cstheme="majorBidi"/>
          <w:sz w:val="18"/>
          <w:szCs w:val="18"/>
        </w:rPr>
      </w:pPr>
      <w:proofErr w:type="gramStart"/>
      <w:r>
        <w:rPr>
          <w:rFonts w:asciiTheme="majorBidi" w:hAnsiTheme="majorBidi" w:cstheme="majorBidi"/>
          <w:sz w:val="18"/>
          <w:szCs w:val="18"/>
          <w:vertAlign w:val="superscript"/>
        </w:rPr>
        <w:t>a</w:t>
      </w:r>
      <w:proofErr w:type="gramEnd"/>
      <w:r>
        <w:rPr>
          <w:rFonts w:asciiTheme="majorBidi" w:hAnsiTheme="majorBidi" w:cstheme="majorBidi"/>
          <w:sz w:val="18"/>
          <w:szCs w:val="18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Generalized linear models were used adjusted for sociodemographic and health status variables. </w:t>
      </w:r>
      <w:r>
        <w:rPr>
          <w:rFonts w:asciiTheme="majorBidi" w:hAnsiTheme="majorBidi" w:cstheme="majorBidi"/>
          <w:sz w:val="18"/>
          <w:szCs w:val="18"/>
        </w:rPr>
        <w:t xml:space="preserve">All comparisons were </w:t>
      </w:r>
      <w:r w:rsidRPr="000B39A5">
        <w:rPr>
          <w:rFonts w:asciiTheme="majorBidi" w:hAnsiTheme="majorBidi" w:cstheme="majorBidi"/>
          <w:i/>
          <w:sz w:val="18"/>
          <w:szCs w:val="18"/>
        </w:rPr>
        <w:t>p</w:t>
      </w:r>
      <w:r>
        <w:rPr>
          <w:rFonts w:asciiTheme="majorBidi" w:hAnsiTheme="majorBidi" w:cstheme="majorBidi"/>
          <w:sz w:val="18"/>
          <w:szCs w:val="18"/>
        </w:rPr>
        <w:t xml:space="preserve"> &lt; 0.05 with the exception of the following cases where TRD and </w:t>
      </w:r>
      <w:proofErr w:type="spellStart"/>
      <w:r>
        <w:rPr>
          <w:rFonts w:asciiTheme="majorBidi" w:hAnsiTheme="majorBidi" w:cstheme="majorBidi"/>
          <w:sz w:val="18"/>
          <w:szCs w:val="18"/>
        </w:rPr>
        <w:t>nTRD</w:t>
      </w:r>
      <w:proofErr w:type="spellEnd"/>
      <w:r>
        <w:rPr>
          <w:rFonts w:asciiTheme="majorBidi" w:hAnsiTheme="majorBidi" w:cstheme="majorBidi"/>
          <w:sz w:val="18"/>
          <w:szCs w:val="18"/>
        </w:rPr>
        <w:t xml:space="preserve"> patients were not statistically different: Italy – PCS, SF-12 Role Physical, SF-12 Vitality; Spain – SF-12 Vitality</w:t>
      </w:r>
    </w:p>
    <w:sectPr w:rsidR="00876DA7" w:rsidRPr="00154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154F1C"/>
    <w:rsid w:val="00154F1C"/>
    <w:rsid w:val="004F469D"/>
    <w:rsid w:val="00697500"/>
    <w:rsid w:val="006A3136"/>
    <w:rsid w:val="0087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1C"/>
    <w:pPr>
      <w:spacing w:after="160" w:line="259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F1C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00"/>
    <w:rPr>
      <w:rFonts w:ascii="Tahoma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1C"/>
    <w:pPr>
      <w:spacing w:after="160" w:line="259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F1C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00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3894</Characters>
  <Application>Microsoft Office Word</Application>
  <DocSecurity>0</DocSecurity>
  <Lines>299</Lines>
  <Paragraphs>322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NSARANA</dc:creator>
  <cp:lastModifiedBy>NSARANA</cp:lastModifiedBy>
  <cp:revision>2</cp:revision>
  <dcterms:created xsi:type="dcterms:W3CDTF">2019-07-31T02:30:00Z</dcterms:created>
  <dcterms:modified xsi:type="dcterms:W3CDTF">2019-07-31T03:03:00Z</dcterms:modified>
</cp:coreProperties>
</file>