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CF" w:rsidRDefault="00F602CF" w:rsidP="00F602CF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Additional file 9:</w:t>
      </w:r>
    </w:p>
    <w:p w:rsidR="00F602CF" w:rsidRPr="00DE3E53" w:rsidRDefault="00F602CF" w:rsidP="00F602CF">
      <w:pPr>
        <w:rPr>
          <w:rFonts w:ascii="Times New Roman" w:hAnsi="Times New Roman" w:cs="Times New Roman"/>
          <w:b/>
          <w:lang w:val="en-US"/>
        </w:rPr>
      </w:pPr>
      <w:r w:rsidRPr="00DE3E53">
        <w:rPr>
          <w:rFonts w:ascii="Times New Roman" w:hAnsi="Times New Roman" w:cs="Times New Roman"/>
          <w:b/>
          <w:lang w:val="en-US"/>
        </w:rPr>
        <w:t>Table S4: Genomic islands of AU14040 strains predicted as “strong”.</w:t>
      </w:r>
    </w:p>
    <w:p w:rsidR="008A1221" w:rsidRPr="00F602CF" w:rsidRDefault="00F602CF" w:rsidP="00F602CF">
      <w:bookmarkStart w:id="0" w:name="_GoBack"/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7C1BFAF" wp14:editId="1EE35E70">
            <wp:simplePos x="0" y="0"/>
            <wp:positionH relativeFrom="column">
              <wp:posOffset>137795</wp:posOffset>
            </wp:positionH>
            <wp:positionV relativeFrom="paragraph">
              <wp:posOffset>10160</wp:posOffset>
            </wp:positionV>
            <wp:extent cx="5191125" cy="8241665"/>
            <wp:effectExtent l="0" t="0" r="9525" b="6985"/>
            <wp:wrapTight wrapText="bothSides">
              <wp:wrapPolygon edited="0">
                <wp:start x="0" y="0"/>
                <wp:lineTo x="0" y="21568"/>
                <wp:lineTo x="21560" y="21568"/>
                <wp:lineTo x="21560" y="0"/>
                <wp:lineTo x="0" y="0"/>
              </wp:wrapPolygon>
            </wp:wrapTight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824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A1221" w:rsidRPr="00F60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F8"/>
    <w:rsid w:val="000E10DA"/>
    <w:rsid w:val="001915C1"/>
    <w:rsid w:val="00227CCB"/>
    <w:rsid w:val="00514067"/>
    <w:rsid w:val="005A3C45"/>
    <w:rsid w:val="0068671E"/>
    <w:rsid w:val="006A614D"/>
    <w:rsid w:val="0078258A"/>
    <w:rsid w:val="008A1221"/>
    <w:rsid w:val="00997656"/>
    <w:rsid w:val="00AA5FF8"/>
    <w:rsid w:val="00B822A0"/>
    <w:rsid w:val="00C67F63"/>
    <w:rsid w:val="00E116EB"/>
    <w:rsid w:val="00F6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F8"/>
    <w:pPr>
      <w:spacing w:after="0" w:line="240" w:lineRule="auto"/>
    </w:pPr>
    <w:rPr>
      <w:rFonts w:eastAsiaTheme="minorEastAsia"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5A3C45"/>
    <w:pPr>
      <w:tabs>
        <w:tab w:val="decimal" w:pos="360"/>
      </w:tabs>
      <w:spacing w:after="200" w:line="276" w:lineRule="auto"/>
    </w:pPr>
    <w:rPr>
      <w:rFonts w:cs="Times New Roman"/>
      <w:sz w:val="22"/>
      <w:szCs w:val="22"/>
      <w:lang w:val="en-US" w:eastAsia="sv-SE"/>
    </w:rPr>
  </w:style>
  <w:style w:type="character" w:styleId="Emphasis">
    <w:name w:val="Emphasis"/>
    <w:basedOn w:val="DefaultParagraphFont"/>
    <w:uiPriority w:val="20"/>
    <w:qFormat/>
    <w:rsid w:val="005A3C45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A3C4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EB"/>
    <w:rPr>
      <w:rFonts w:ascii="Tahoma" w:eastAsiaTheme="minorEastAsi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F8"/>
    <w:pPr>
      <w:spacing w:after="0" w:line="240" w:lineRule="auto"/>
    </w:pPr>
    <w:rPr>
      <w:rFonts w:eastAsiaTheme="minorEastAsia"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5A3C45"/>
    <w:pPr>
      <w:tabs>
        <w:tab w:val="decimal" w:pos="360"/>
      </w:tabs>
      <w:spacing w:after="200" w:line="276" w:lineRule="auto"/>
    </w:pPr>
    <w:rPr>
      <w:rFonts w:cs="Times New Roman"/>
      <w:sz w:val="22"/>
      <w:szCs w:val="22"/>
      <w:lang w:val="en-US" w:eastAsia="sv-SE"/>
    </w:rPr>
  </w:style>
  <w:style w:type="character" w:styleId="Emphasis">
    <w:name w:val="Emphasis"/>
    <w:basedOn w:val="DefaultParagraphFont"/>
    <w:uiPriority w:val="20"/>
    <w:qFormat/>
    <w:rsid w:val="005A3C45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A3C4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EB"/>
    <w:rPr>
      <w:rFonts w:ascii="Tahoma" w:eastAsiaTheme="minorEastAsi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AFRENACIA</dc:creator>
  <cp:lastModifiedBy>AFRENACIA</cp:lastModifiedBy>
  <cp:revision>2</cp:revision>
  <dcterms:created xsi:type="dcterms:W3CDTF">2019-07-18T19:02:00Z</dcterms:created>
  <dcterms:modified xsi:type="dcterms:W3CDTF">2019-07-18T19:02:00Z</dcterms:modified>
</cp:coreProperties>
</file>