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F" w:rsidRPr="00AB0882" w:rsidRDefault="00AB0882" w:rsidP="00D17E6F">
      <w:pPr>
        <w:rPr>
          <w:lang w:val="en-GB"/>
        </w:rPr>
      </w:pPr>
      <w:r w:rsidRPr="00AB0882">
        <w:rPr>
          <w:lang w:val="en-GB"/>
        </w:rPr>
        <w:t>Additional file 1: Table</w:t>
      </w:r>
      <w:bookmarkStart w:id="0" w:name="_GoBack"/>
      <w:bookmarkEnd w:id="0"/>
      <w:r w:rsidR="00D17E6F" w:rsidRPr="00AB0882">
        <w:rPr>
          <w:lang w:val="en-GB"/>
        </w:rPr>
        <w:t xml:space="preserve"> S1 - </w:t>
      </w:r>
      <w:r w:rsidR="00D17E6F" w:rsidRPr="00AB0882">
        <w:rPr>
          <w:u w:val="single"/>
          <w:lang w:val="en-GB"/>
        </w:rPr>
        <w:t>Overview and quality of study variables</w:t>
      </w:r>
    </w:p>
    <w:tbl>
      <w:tblPr>
        <w:tblStyle w:val="Tabellrutenett1"/>
        <w:tblW w:w="9356" w:type="dxa"/>
        <w:tblInd w:w="-1026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8866D7">
              <w:rPr>
                <w:rFonts w:cs="Times New Roman"/>
                <w:b/>
                <w:lang w:val="en-US"/>
              </w:rPr>
              <w:t>Study variable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8866D7">
              <w:rPr>
                <w:rFonts w:cs="Times New Roman"/>
                <w:b/>
                <w:lang w:val="en-US"/>
              </w:rPr>
              <w:t xml:space="preserve">Valid values </w:t>
            </w:r>
            <w:r w:rsidRPr="008866D7">
              <w:rPr>
                <w:rFonts w:cs="Times New Roman"/>
                <w:b/>
                <w:i/>
                <w:lang w:val="en-US"/>
              </w:rPr>
              <w:t>n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Missing</w:t>
            </w:r>
            <w:r w:rsidRPr="008866D7">
              <w:rPr>
                <w:rFonts w:cs="Times New Roman"/>
                <w:b/>
                <w:lang w:val="en-US"/>
              </w:rPr>
              <w:t xml:space="preserve"> values </w:t>
            </w:r>
            <w:r w:rsidRPr="008866D7">
              <w:rPr>
                <w:rFonts w:cs="Times New Roman"/>
                <w:b/>
                <w:i/>
                <w:lang w:val="en-US"/>
              </w:rPr>
              <w:t>n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Date of injury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Time of injury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834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Dominating type of injury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Mechanism of injury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872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Glasgow coma scale pre-hospital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167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Systolic blood pressure pre-hospital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526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347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Pulse pre-hospital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530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343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Respiratory rate pre-hospital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373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Glasgow coma scale upon arrival in ED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839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34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Systolic blood pressure upon arrival in ED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797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76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Pulse upon arrival in ED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679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194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Respiratory rate upon arrival in ED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749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124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Number of days on ventilator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Numbers of days in ICU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869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Number of days in main 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865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Discharged to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772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101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Survival status after 30 days after injury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868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Pre-hospital intubation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Thorax incision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821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Chest tube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825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Type of transportation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836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37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 xml:space="preserve">Inter-hospital transfer 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Type of first key emergency intervention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864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CT taken at the 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777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96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CT caput taken at the 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627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246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CT Thorax/abdomen taken at the hospital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256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Pathologic CT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647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226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Injury Severity Score (ISS)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New Injury Severity Score (NISS)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873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Injury on horse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786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87</w:t>
            </w:r>
          </w:p>
        </w:tc>
      </w:tr>
      <w:tr w:rsidR="00D17E6F" w:rsidRPr="008866D7" w:rsidTr="00EE7017">
        <w:tc>
          <w:tcPr>
            <w:tcW w:w="5812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Injury on ski/sled</w:t>
            </w:r>
          </w:p>
        </w:tc>
        <w:tc>
          <w:tcPr>
            <w:tcW w:w="1559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787</w:t>
            </w:r>
          </w:p>
        </w:tc>
        <w:tc>
          <w:tcPr>
            <w:tcW w:w="1985" w:type="dxa"/>
          </w:tcPr>
          <w:p w:rsidR="00D17E6F" w:rsidRPr="008866D7" w:rsidRDefault="00D17E6F" w:rsidP="00EE701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8866D7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</w:tr>
    </w:tbl>
    <w:p w:rsidR="00D17E6F" w:rsidRDefault="00D17E6F" w:rsidP="00D17E6F">
      <w:pPr>
        <w:rPr>
          <w:lang w:val="en-GB"/>
        </w:rPr>
      </w:pPr>
      <w:r w:rsidRPr="00842C4A">
        <w:rPr>
          <w:b/>
          <w:lang w:val="en-GB"/>
        </w:rPr>
        <w:t>ED:</w:t>
      </w:r>
      <w:r>
        <w:rPr>
          <w:lang w:val="en-GB"/>
        </w:rPr>
        <w:t xml:space="preserve"> Emergency department; </w:t>
      </w:r>
      <w:r w:rsidRPr="00842C4A">
        <w:rPr>
          <w:b/>
          <w:lang w:val="en-GB"/>
        </w:rPr>
        <w:t>ICU:</w:t>
      </w:r>
      <w:r>
        <w:rPr>
          <w:lang w:val="en-GB"/>
        </w:rPr>
        <w:t xml:space="preserve"> Intensive Care Unit; </w:t>
      </w:r>
      <w:r w:rsidRPr="00842C4A">
        <w:rPr>
          <w:b/>
          <w:lang w:val="en-GB"/>
        </w:rPr>
        <w:t>CT:</w:t>
      </w:r>
      <w:r>
        <w:rPr>
          <w:lang w:val="en-GB"/>
        </w:rPr>
        <w:t xml:space="preserve"> Computer tomography</w:t>
      </w:r>
    </w:p>
    <w:p w:rsidR="00D17E6F" w:rsidRDefault="00D17E6F"/>
    <w:sectPr w:rsidR="00D1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17E6F"/>
    <w:rsid w:val="004D3579"/>
    <w:rsid w:val="00657880"/>
    <w:rsid w:val="00953EF6"/>
    <w:rsid w:val="00AB0882"/>
    <w:rsid w:val="00D17E6F"/>
    <w:rsid w:val="00D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before="120" w:after="120" w:line="480" w:lineRule="auto"/>
      <w:jc w:val="both"/>
    </w:pPr>
    <w:rPr>
      <w:rFonts w:ascii="Times New Roman" w:eastAsiaTheme="minorEastAsia" w:hAnsi="Times New Roman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59"/>
    <w:rsid w:val="00D17E6F"/>
    <w:pPr>
      <w:spacing w:after="0" w:line="240" w:lineRule="auto"/>
    </w:pPr>
    <w:rPr>
      <w:rFonts w:eastAsia="Calibr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1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before="120" w:after="120" w:line="480" w:lineRule="auto"/>
      <w:jc w:val="both"/>
    </w:pPr>
    <w:rPr>
      <w:rFonts w:ascii="Times New Roman" w:eastAsiaTheme="minorEastAsia" w:hAnsi="Times New Roman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59"/>
    <w:rsid w:val="00D17E6F"/>
    <w:pPr>
      <w:spacing w:after="0" w:line="240" w:lineRule="auto"/>
    </w:pPr>
    <w:rPr>
      <w:rFonts w:eastAsia="Calibr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1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1061</Characters>
  <Application>Microsoft Office Word</Application>
  <DocSecurity>0</DocSecurity>
  <Lines>117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S3G_Reference_Citation_Sequence</cp:lastModifiedBy>
  <cp:revision>12</cp:revision>
  <dcterms:created xsi:type="dcterms:W3CDTF">2019-07-18T13:11:00Z</dcterms:created>
  <dcterms:modified xsi:type="dcterms:W3CDTF">2019-07-18T19:20:00Z</dcterms:modified>
</cp:coreProperties>
</file>