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307D8" w14:textId="52537BDB" w:rsidR="003F6FBE" w:rsidRDefault="001F7034">
      <w:bookmarkStart w:id="0" w:name="_GoBack"/>
      <w:bookmarkEnd w:id="0"/>
      <w:r>
        <w:t>Table S1. Number of fecal swab samples collected and used in data analysis in Trial 1 and 2.</w:t>
      </w:r>
    </w:p>
    <w:tbl>
      <w:tblPr>
        <w:tblW w:w="7888" w:type="dxa"/>
        <w:tblLook w:val="04A0" w:firstRow="1" w:lastRow="0" w:firstColumn="1" w:lastColumn="0" w:noHBand="0" w:noVBand="1"/>
      </w:tblPr>
      <w:tblGrid>
        <w:gridCol w:w="1037"/>
        <w:gridCol w:w="1243"/>
        <w:gridCol w:w="2140"/>
        <w:gridCol w:w="2020"/>
        <w:gridCol w:w="1448"/>
      </w:tblGrid>
      <w:tr w:rsidR="003F6FBE" w14:paraId="77E78A0E" w14:textId="77777777" w:rsidTr="003F6FBE">
        <w:trPr>
          <w:trHeight w:val="320"/>
        </w:trPr>
        <w:tc>
          <w:tcPr>
            <w:tcW w:w="2280" w:type="dxa"/>
            <w:gridSpan w:val="2"/>
            <w:tcBorders>
              <w:top w:val="nil"/>
              <w:left w:val="nil"/>
              <w:bottom w:val="nil"/>
              <w:right w:val="nil"/>
            </w:tcBorders>
            <w:shd w:val="clear" w:color="auto" w:fill="auto"/>
            <w:noWrap/>
            <w:vAlign w:val="bottom"/>
            <w:hideMark/>
          </w:tcPr>
          <w:p w14:paraId="7B9A7E07" w14:textId="77777777" w:rsidR="003F6FBE" w:rsidRPr="00DB3C26" w:rsidRDefault="003F6FBE">
            <w:pPr>
              <w:rPr>
                <w:color w:val="000000"/>
              </w:rPr>
            </w:pPr>
            <w:r w:rsidRPr="00DB3C26">
              <w:rPr>
                <w:color w:val="000000"/>
              </w:rPr>
              <w:t>Animal trial 1</w:t>
            </w:r>
          </w:p>
        </w:tc>
        <w:tc>
          <w:tcPr>
            <w:tcW w:w="2140" w:type="dxa"/>
            <w:tcBorders>
              <w:top w:val="nil"/>
              <w:left w:val="nil"/>
              <w:bottom w:val="nil"/>
              <w:right w:val="nil"/>
            </w:tcBorders>
            <w:shd w:val="clear" w:color="auto" w:fill="auto"/>
            <w:noWrap/>
            <w:vAlign w:val="bottom"/>
            <w:hideMark/>
          </w:tcPr>
          <w:p w14:paraId="70E1CC73" w14:textId="77777777" w:rsidR="003F6FBE" w:rsidRDefault="003F6FBE">
            <w:pPr>
              <w:rPr>
                <w:rFonts w:ascii="Calibri" w:hAnsi="Calibri"/>
                <w:color w:val="000000"/>
                <w:sz w:val="22"/>
                <w:szCs w:val="22"/>
              </w:rPr>
            </w:pPr>
          </w:p>
        </w:tc>
        <w:tc>
          <w:tcPr>
            <w:tcW w:w="2020" w:type="dxa"/>
            <w:tcBorders>
              <w:top w:val="nil"/>
              <w:left w:val="nil"/>
              <w:bottom w:val="nil"/>
              <w:right w:val="nil"/>
            </w:tcBorders>
            <w:shd w:val="clear" w:color="auto" w:fill="auto"/>
            <w:noWrap/>
            <w:vAlign w:val="bottom"/>
            <w:hideMark/>
          </w:tcPr>
          <w:p w14:paraId="216D4600" w14:textId="77777777" w:rsidR="003F6FBE" w:rsidRDefault="003F6FBE">
            <w:pPr>
              <w:rPr>
                <w:sz w:val="20"/>
                <w:szCs w:val="20"/>
              </w:rPr>
            </w:pPr>
          </w:p>
        </w:tc>
        <w:tc>
          <w:tcPr>
            <w:tcW w:w="1448" w:type="dxa"/>
            <w:tcBorders>
              <w:top w:val="nil"/>
              <w:left w:val="nil"/>
              <w:bottom w:val="nil"/>
              <w:right w:val="nil"/>
            </w:tcBorders>
            <w:shd w:val="clear" w:color="auto" w:fill="auto"/>
            <w:noWrap/>
            <w:vAlign w:val="bottom"/>
            <w:hideMark/>
          </w:tcPr>
          <w:p w14:paraId="782328F7" w14:textId="77777777" w:rsidR="003F6FBE" w:rsidRDefault="003F6FBE">
            <w:pPr>
              <w:rPr>
                <w:sz w:val="20"/>
                <w:szCs w:val="20"/>
              </w:rPr>
            </w:pPr>
          </w:p>
        </w:tc>
      </w:tr>
      <w:tr w:rsidR="003F6FBE" w14:paraId="3CB37BE8" w14:textId="77777777" w:rsidTr="003F6FBE">
        <w:trPr>
          <w:trHeight w:val="340"/>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844E2" w14:textId="77777777" w:rsidR="003F6FBE" w:rsidRDefault="003F6FBE">
            <w:pPr>
              <w:rPr>
                <w:rFonts w:ascii="Calibri" w:hAnsi="Calibri"/>
                <w:color w:val="000000"/>
                <w:sz w:val="22"/>
                <w:szCs w:val="22"/>
              </w:rPr>
            </w:pPr>
            <w:r>
              <w:rPr>
                <w:rFonts w:ascii="Calibri" w:hAnsi="Calibri"/>
                <w:color w:val="000000"/>
                <w:sz w:val="22"/>
                <w:szCs w:val="22"/>
              </w:rPr>
              <w:t>Age (day)</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3A674714" w14:textId="77777777" w:rsidR="003F6FBE" w:rsidRDefault="003F6FBE">
            <w:pPr>
              <w:rPr>
                <w:rFonts w:ascii="Calibri" w:hAnsi="Calibri"/>
                <w:color w:val="000000"/>
                <w:sz w:val="22"/>
                <w:szCs w:val="22"/>
              </w:rPr>
            </w:pPr>
            <w:r>
              <w:rPr>
                <w:rFonts w:ascii="Calibri" w:hAnsi="Calibri"/>
                <w:color w:val="000000"/>
                <w:sz w:val="22"/>
                <w:szCs w:val="22"/>
              </w:rPr>
              <w:t>Feed phase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71E8DDA" w14:textId="77777777" w:rsidR="003F6FBE" w:rsidRDefault="003F6FBE">
            <w:pPr>
              <w:rPr>
                <w:rFonts w:ascii="Calibri" w:hAnsi="Calibri"/>
                <w:color w:val="000000"/>
                <w:sz w:val="22"/>
                <w:szCs w:val="22"/>
              </w:rPr>
            </w:pPr>
            <w:r>
              <w:rPr>
                <w:rFonts w:ascii="Calibri" w:hAnsi="Calibri"/>
                <w:color w:val="000000"/>
                <w:sz w:val="22"/>
                <w:szCs w:val="22"/>
              </w:rPr>
              <w:t>Growth Stage</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5A34B7E4" w14:textId="77777777" w:rsidR="003F6FBE" w:rsidRDefault="003F6FBE">
            <w:pPr>
              <w:rPr>
                <w:rFonts w:ascii="Calibri" w:hAnsi="Calibri"/>
                <w:color w:val="000000"/>
                <w:sz w:val="22"/>
                <w:szCs w:val="22"/>
              </w:rPr>
            </w:pPr>
            <w:r>
              <w:rPr>
                <w:rFonts w:ascii="Calibri" w:hAnsi="Calibri"/>
                <w:color w:val="000000"/>
                <w:sz w:val="22"/>
                <w:szCs w:val="22"/>
              </w:rPr>
              <w:t>Number of samples</w:t>
            </w:r>
          </w:p>
        </w:tc>
        <w:tc>
          <w:tcPr>
            <w:tcW w:w="1448" w:type="dxa"/>
            <w:tcBorders>
              <w:top w:val="nil"/>
              <w:left w:val="nil"/>
              <w:bottom w:val="nil"/>
              <w:right w:val="nil"/>
            </w:tcBorders>
            <w:shd w:val="clear" w:color="auto" w:fill="auto"/>
            <w:noWrap/>
            <w:vAlign w:val="bottom"/>
            <w:hideMark/>
          </w:tcPr>
          <w:p w14:paraId="337F7B8C" w14:textId="77777777" w:rsidR="003F6FBE" w:rsidRDefault="003F6FBE">
            <w:pPr>
              <w:rPr>
                <w:rFonts w:ascii="Calibri" w:hAnsi="Calibri"/>
                <w:color w:val="000000"/>
                <w:sz w:val="22"/>
                <w:szCs w:val="22"/>
              </w:rPr>
            </w:pPr>
          </w:p>
        </w:tc>
      </w:tr>
      <w:tr w:rsidR="003F6FBE" w14:paraId="03ED44AB"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CA54926" w14:textId="77777777" w:rsidR="003F6FBE" w:rsidRDefault="003F6FBE">
            <w:pPr>
              <w:jc w:val="center"/>
              <w:rPr>
                <w:rFonts w:ascii="Calibri" w:hAnsi="Calibri"/>
              </w:rPr>
            </w:pPr>
            <w:r>
              <w:rPr>
                <w:rFonts w:ascii="Calibri" w:hAnsi="Calibri"/>
              </w:rPr>
              <w:t>0</w:t>
            </w:r>
          </w:p>
        </w:tc>
        <w:tc>
          <w:tcPr>
            <w:tcW w:w="1243" w:type="dxa"/>
            <w:tcBorders>
              <w:top w:val="nil"/>
              <w:left w:val="nil"/>
              <w:bottom w:val="single" w:sz="4" w:space="0" w:color="auto"/>
              <w:right w:val="single" w:sz="4" w:space="0" w:color="auto"/>
            </w:tcBorders>
            <w:shd w:val="clear" w:color="auto" w:fill="auto"/>
            <w:noWrap/>
            <w:vAlign w:val="center"/>
            <w:hideMark/>
          </w:tcPr>
          <w:p w14:paraId="7BF416C9" w14:textId="77777777" w:rsidR="003F6FBE" w:rsidRDefault="003F6FBE">
            <w:pPr>
              <w:jc w:val="center"/>
              <w:rPr>
                <w:rFonts w:ascii="Calibri" w:hAnsi="Calibri"/>
              </w:rPr>
            </w:pPr>
            <w:r>
              <w:rPr>
                <w:rFonts w:ascii="Calibri" w:hAnsi="Calibri"/>
              </w:rPr>
              <w:t>NA</w:t>
            </w:r>
          </w:p>
        </w:tc>
        <w:tc>
          <w:tcPr>
            <w:tcW w:w="2140" w:type="dxa"/>
            <w:tcBorders>
              <w:top w:val="nil"/>
              <w:left w:val="nil"/>
              <w:bottom w:val="single" w:sz="4" w:space="0" w:color="auto"/>
              <w:right w:val="single" w:sz="4" w:space="0" w:color="auto"/>
            </w:tcBorders>
            <w:shd w:val="clear" w:color="auto" w:fill="auto"/>
            <w:noWrap/>
            <w:vAlign w:val="center"/>
            <w:hideMark/>
          </w:tcPr>
          <w:p w14:paraId="5E1B1102" w14:textId="77777777" w:rsidR="003F6FBE" w:rsidRDefault="003F6FBE">
            <w:pPr>
              <w:jc w:val="center"/>
              <w:rPr>
                <w:rFonts w:ascii="Calibri" w:hAnsi="Calibri"/>
              </w:rPr>
            </w:pPr>
            <w:r>
              <w:rPr>
                <w:rFonts w:ascii="Calibri" w:hAnsi="Calibri"/>
              </w:rPr>
              <w:t>Lactation</w:t>
            </w:r>
          </w:p>
        </w:tc>
        <w:tc>
          <w:tcPr>
            <w:tcW w:w="2020" w:type="dxa"/>
            <w:tcBorders>
              <w:top w:val="nil"/>
              <w:left w:val="nil"/>
              <w:bottom w:val="single" w:sz="4" w:space="0" w:color="auto"/>
              <w:right w:val="single" w:sz="4" w:space="0" w:color="auto"/>
            </w:tcBorders>
            <w:shd w:val="clear" w:color="auto" w:fill="auto"/>
            <w:noWrap/>
            <w:vAlign w:val="center"/>
            <w:hideMark/>
          </w:tcPr>
          <w:p w14:paraId="4F685A75" w14:textId="77777777" w:rsidR="003F6FBE" w:rsidRDefault="003F6FBE">
            <w:pPr>
              <w:jc w:val="center"/>
              <w:rPr>
                <w:rFonts w:ascii="Calibri" w:hAnsi="Calibri"/>
              </w:rPr>
            </w:pPr>
            <w:r>
              <w:rPr>
                <w:rFonts w:ascii="Calibri" w:hAnsi="Calibri"/>
              </w:rPr>
              <w:t>18</w:t>
            </w:r>
          </w:p>
        </w:tc>
        <w:tc>
          <w:tcPr>
            <w:tcW w:w="1448" w:type="dxa"/>
            <w:tcBorders>
              <w:top w:val="nil"/>
              <w:left w:val="nil"/>
              <w:bottom w:val="nil"/>
              <w:right w:val="nil"/>
            </w:tcBorders>
            <w:shd w:val="clear" w:color="auto" w:fill="auto"/>
            <w:noWrap/>
            <w:vAlign w:val="bottom"/>
            <w:hideMark/>
          </w:tcPr>
          <w:p w14:paraId="71632772" w14:textId="77777777" w:rsidR="003F6FBE" w:rsidRDefault="003F6FBE">
            <w:pPr>
              <w:jc w:val="center"/>
              <w:rPr>
                <w:rFonts w:ascii="Calibri" w:hAnsi="Calibri"/>
              </w:rPr>
            </w:pPr>
          </w:p>
        </w:tc>
      </w:tr>
      <w:tr w:rsidR="003F6FBE" w14:paraId="0B5B82ED"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06FF829" w14:textId="77777777" w:rsidR="003F6FBE" w:rsidRDefault="003F6FBE">
            <w:pPr>
              <w:jc w:val="center"/>
              <w:rPr>
                <w:rFonts w:ascii="Calibri" w:hAnsi="Calibri"/>
              </w:rPr>
            </w:pPr>
            <w:r>
              <w:rPr>
                <w:rFonts w:ascii="Calibri" w:hAnsi="Calibri"/>
              </w:rPr>
              <w:t>11</w:t>
            </w:r>
          </w:p>
        </w:tc>
        <w:tc>
          <w:tcPr>
            <w:tcW w:w="1243" w:type="dxa"/>
            <w:tcBorders>
              <w:top w:val="nil"/>
              <w:left w:val="nil"/>
              <w:bottom w:val="single" w:sz="4" w:space="0" w:color="auto"/>
              <w:right w:val="single" w:sz="4" w:space="0" w:color="auto"/>
            </w:tcBorders>
            <w:shd w:val="clear" w:color="auto" w:fill="auto"/>
            <w:noWrap/>
            <w:vAlign w:val="center"/>
            <w:hideMark/>
          </w:tcPr>
          <w:p w14:paraId="229024E6" w14:textId="77777777" w:rsidR="003F6FBE" w:rsidRDefault="003F6FBE">
            <w:pPr>
              <w:jc w:val="center"/>
              <w:rPr>
                <w:rFonts w:ascii="Calibri" w:hAnsi="Calibri"/>
              </w:rPr>
            </w:pPr>
            <w:r>
              <w:rPr>
                <w:rFonts w:ascii="Calibri" w:hAnsi="Calibri"/>
              </w:rPr>
              <w:t>NA</w:t>
            </w:r>
          </w:p>
        </w:tc>
        <w:tc>
          <w:tcPr>
            <w:tcW w:w="2140" w:type="dxa"/>
            <w:tcBorders>
              <w:top w:val="nil"/>
              <w:left w:val="nil"/>
              <w:bottom w:val="single" w:sz="4" w:space="0" w:color="auto"/>
              <w:right w:val="single" w:sz="4" w:space="0" w:color="auto"/>
            </w:tcBorders>
            <w:shd w:val="clear" w:color="auto" w:fill="auto"/>
            <w:noWrap/>
            <w:vAlign w:val="center"/>
            <w:hideMark/>
          </w:tcPr>
          <w:p w14:paraId="0EE44388" w14:textId="77777777" w:rsidR="003F6FBE" w:rsidRDefault="003F6FBE">
            <w:pPr>
              <w:jc w:val="center"/>
              <w:rPr>
                <w:rFonts w:ascii="Calibri" w:hAnsi="Calibri"/>
              </w:rPr>
            </w:pPr>
            <w:r>
              <w:rPr>
                <w:rFonts w:ascii="Calibri" w:hAnsi="Calibri"/>
              </w:rPr>
              <w:t>Lactation</w:t>
            </w:r>
          </w:p>
        </w:tc>
        <w:tc>
          <w:tcPr>
            <w:tcW w:w="2020" w:type="dxa"/>
            <w:tcBorders>
              <w:top w:val="nil"/>
              <w:left w:val="nil"/>
              <w:bottom w:val="single" w:sz="4" w:space="0" w:color="auto"/>
              <w:right w:val="single" w:sz="4" w:space="0" w:color="auto"/>
            </w:tcBorders>
            <w:shd w:val="clear" w:color="auto" w:fill="auto"/>
            <w:noWrap/>
            <w:vAlign w:val="center"/>
            <w:hideMark/>
          </w:tcPr>
          <w:p w14:paraId="65FF5FD1" w14:textId="77777777" w:rsidR="003F6FBE" w:rsidRDefault="003F6FBE">
            <w:pPr>
              <w:jc w:val="center"/>
              <w:rPr>
                <w:rFonts w:ascii="Calibri" w:hAnsi="Calibri"/>
              </w:rPr>
            </w:pPr>
            <w:r>
              <w:rPr>
                <w:rFonts w:ascii="Calibri" w:hAnsi="Calibri"/>
              </w:rPr>
              <w:t>18</w:t>
            </w:r>
          </w:p>
        </w:tc>
        <w:tc>
          <w:tcPr>
            <w:tcW w:w="1448" w:type="dxa"/>
            <w:tcBorders>
              <w:top w:val="nil"/>
              <w:left w:val="nil"/>
              <w:bottom w:val="nil"/>
              <w:right w:val="nil"/>
            </w:tcBorders>
            <w:shd w:val="clear" w:color="auto" w:fill="auto"/>
            <w:noWrap/>
            <w:vAlign w:val="bottom"/>
            <w:hideMark/>
          </w:tcPr>
          <w:p w14:paraId="110BC399" w14:textId="77777777" w:rsidR="003F6FBE" w:rsidRDefault="003F6FBE">
            <w:pPr>
              <w:jc w:val="center"/>
              <w:rPr>
                <w:rFonts w:ascii="Calibri" w:hAnsi="Calibri"/>
              </w:rPr>
            </w:pPr>
          </w:p>
        </w:tc>
      </w:tr>
      <w:tr w:rsidR="003F6FBE" w14:paraId="23D9C81C"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0BA765E" w14:textId="77777777" w:rsidR="003F6FBE" w:rsidRDefault="003F6FBE">
            <w:pPr>
              <w:jc w:val="center"/>
              <w:rPr>
                <w:rFonts w:ascii="Calibri" w:hAnsi="Calibri"/>
              </w:rPr>
            </w:pPr>
            <w:r>
              <w:rPr>
                <w:rFonts w:ascii="Calibri" w:hAnsi="Calibri"/>
              </w:rPr>
              <w:t>20</w:t>
            </w:r>
          </w:p>
        </w:tc>
        <w:tc>
          <w:tcPr>
            <w:tcW w:w="1243" w:type="dxa"/>
            <w:tcBorders>
              <w:top w:val="nil"/>
              <w:left w:val="nil"/>
              <w:bottom w:val="single" w:sz="4" w:space="0" w:color="auto"/>
              <w:right w:val="single" w:sz="4" w:space="0" w:color="auto"/>
            </w:tcBorders>
            <w:shd w:val="clear" w:color="auto" w:fill="auto"/>
            <w:noWrap/>
            <w:vAlign w:val="center"/>
            <w:hideMark/>
          </w:tcPr>
          <w:p w14:paraId="1C5BDDCD" w14:textId="77777777" w:rsidR="003F6FBE" w:rsidRDefault="003F6FBE">
            <w:pPr>
              <w:jc w:val="center"/>
              <w:rPr>
                <w:rFonts w:ascii="Calibri" w:hAnsi="Calibri"/>
              </w:rPr>
            </w:pPr>
            <w:r>
              <w:rPr>
                <w:rFonts w:ascii="Calibri" w:hAnsi="Calibri"/>
              </w:rPr>
              <w:t>NA</w:t>
            </w:r>
          </w:p>
        </w:tc>
        <w:tc>
          <w:tcPr>
            <w:tcW w:w="2140" w:type="dxa"/>
            <w:tcBorders>
              <w:top w:val="nil"/>
              <w:left w:val="nil"/>
              <w:bottom w:val="single" w:sz="4" w:space="0" w:color="auto"/>
              <w:right w:val="single" w:sz="4" w:space="0" w:color="auto"/>
            </w:tcBorders>
            <w:shd w:val="clear" w:color="auto" w:fill="auto"/>
            <w:noWrap/>
            <w:vAlign w:val="center"/>
            <w:hideMark/>
          </w:tcPr>
          <w:p w14:paraId="0B58B94C" w14:textId="77777777" w:rsidR="003F6FBE" w:rsidRDefault="003F6FBE">
            <w:pPr>
              <w:jc w:val="center"/>
              <w:rPr>
                <w:rFonts w:ascii="Calibri" w:hAnsi="Calibri"/>
              </w:rPr>
            </w:pPr>
            <w:r>
              <w:rPr>
                <w:rFonts w:ascii="Calibri" w:hAnsi="Calibri"/>
              </w:rPr>
              <w:t>Lactation</w:t>
            </w:r>
          </w:p>
        </w:tc>
        <w:tc>
          <w:tcPr>
            <w:tcW w:w="2020" w:type="dxa"/>
            <w:tcBorders>
              <w:top w:val="nil"/>
              <w:left w:val="nil"/>
              <w:bottom w:val="single" w:sz="4" w:space="0" w:color="auto"/>
              <w:right w:val="single" w:sz="4" w:space="0" w:color="auto"/>
            </w:tcBorders>
            <w:shd w:val="clear" w:color="auto" w:fill="auto"/>
            <w:noWrap/>
            <w:vAlign w:val="center"/>
            <w:hideMark/>
          </w:tcPr>
          <w:p w14:paraId="65C95872"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78530452" w14:textId="77777777" w:rsidR="003F6FBE" w:rsidRDefault="003F6FBE">
            <w:pPr>
              <w:jc w:val="center"/>
              <w:rPr>
                <w:rFonts w:ascii="Calibri" w:hAnsi="Calibri"/>
              </w:rPr>
            </w:pPr>
          </w:p>
        </w:tc>
      </w:tr>
      <w:tr w:rsidR="003F6FBE" w14:paraId="32C1711F"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4DE99A2" w14:textId="77777777" w:rsidR="003F6FBE" w:rsidRDefault="003F6FBE">
            <w:pPr>
              <w:jc w:val="center"/>
              <w:rPr>
                <w:rFonts w:ascii="Calibri" w:hAnsi="Calibri"/>
              </w:rPr>
            </w:pPr>
            <w:r>
              <w:rPr>
                <w:rFonts w:ascii="Calibri" w:hAnsi="Calibri"/>
              </w:rPr>
              <w:t>27</w:t>
            </w:r>
          </w:p>
        </w:tc>
        <w:tc>
          <w:tcPr>
            <w:tcW w:w="1243" w:type="dxa"/>
            <w:tcBorders>
              <w:top w:val="nil"/>
              <w:left w:val="nil"/>
              <w:bottom w:val="single" w:sz="4" w:space="0" w:color="auto"/>
              <w:right w:val="single" w:sz="4" w:space="0" w:color="auto"/>
            </w:tcBorders>
            <w:shd w:val="clear" w:color="auto" w:fill="auto"/>
            <w:noWrap/>
            <w:vAlign w:val="center"/>
            <w:hideMark/>
          </w:tcPr>
          <w:p w14:paraId="1AB8D649" w14:textId="77777777" w:rsidR="003F6FBE" w:rsidRDefault="003F6FBE">
            <w:pPr>
              <w:jc w:val="center"/>
              <w:rPr>
                <w:rFonts w:ascii="Calibri" w:hAnsi="Calibri"/>
              </w:rPr>
            </w:pPr>
            <w:r>
              <w:rPr>
                <w:rFonts w:ascii="Calibri" w:hAnsi="Calibri"/>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400180DE" w14:textId="77777777" w:rsidR="003F6FBE" w:rsidRDefault="003F6FBE">
            <w:pPr>
              <w:jc w:val="center"/>
              <w:rPr>
                <w:rFonts w:ascii="Calibri" w:hAnsi="Calibri"/>
              </w:rPr>
            </w:pPr>
            <w:r>
              <w:rPr>
                <w:rFonts w:ascii="Calibri" w:hAnsi="Calibri"/>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14B99007"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2DD72C0B" w14:textId="77777777" w:rsidR="003F6FBE" w:rsidRDefault="003F6FBE">
            <w:pPr>
              <w:jc w:val="center"/>
              <w:rPr>
                <w:rFonts w:ascii="Calibri" w:hAnsi="Calibri"/>
              </w:rPr>
            </w:pPr>
          </w:p>
        </w:tc>
      </w:tr>
      <w:tr w:rsidR="003F6FBE" w14:paraId="74A47644"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21D84E8" w14:textId="77777777" w:rsidR="003F6FBE" w:rsidRDefault="003F6FBE">
            <w:pPr>
              <w:jc w:val="center"/>
              <w:rPr>
                <w:rFonts w:ascii="Calibri" w:hAnsi="Calibri"/>
              </w:rPr>
            </w:pPr>
            <w:r>
              <w:rPr>
                <w:rFonts w:ascii="Calibri" w:hAnsi="Calibri"/>
              </w:rPr>
              <w:t>33</w:t>
            </w:r>
          </w:p>
        </w:tc>
        <w:tc>
          <w:tcPr>
            <w:tcW w:w="1243" w:type="dxa"/>
            <w:tcBorders>
              <w:top w:val="nil"/>
              <w:left w:val="nil"/>
              <w:bottom w:val="single" w:sz="4" w:space="0" w:color="auto"/>
              <w:right w:val="single" w:sz="4" w:space="0" w:color="auto"/>
            </w:tcBorders>
            <w:shd w:val="clear" w:color="auto" w:fill="auto"/>
            <w:noWrap/>
            <w:vAlign w:val="center"/>
            <w:hideMark/>
          </w:tcPr>
          <w:p w14:paraId="01809F89" w14:textId="77777777" w:rsidR="003F6FBE" w:rsidRDefault="003F6FBE">
            <w:pPr>
              <w:jc w:val="center"/>
              <w:rPr>
                <w:rFonts w:ascii="Calibri" w:hAnsi="Calibri"/>
              </w:rPr>
            </w:pPr>
            <w:r>
              <w:rPr>
                <w:rFonts w:ascii="Calibri" w:hAnsi="Calibri"/>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3E7509C9" w14:textId="77777777" w:rsidR="003F6FBE" w:rsidRDefault="003F6FBE">
            <w:pPr>
              <w:jc w:val="center"/>
              <w:rPr>
                <w:rFonts w:ascii="Calibri" w:hAnsi="Calibri"/>
              </w:rPr>
            </w:pPr>
            <w:r>
              <w:rPr>
                <w:rFonts w:ascii="Calibri" w:hAnsi="Calibri"/>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2B0534A5"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01C16DF8" w14:textId="77777777" w:rsidR="003F6FBE" w:rsidRDefault="003F6FBE">
            <w:pPr>
              <w:jc w:val="center"/>
              <w:rPr>
                <w:rFonts w:ascii="Calibri" w:hAnsi="Calibri"/>
              </w:rPr>
            </w:pPr>
          </w:p>
        </w:tc>
      </w:tr>
      <w:tr w:rsidR="003F6FBE" w14:paraId="2F43598A"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645A113B" w14:textId="77777777" w:rsidR="003F6FBE" w:rsidRDefault="003F6FBE">
            <w:pPr>
              <w:jc w:val="center"/>
              <w:rPr>
                <w:rFonts w:ascii="Calibri" w:hAnsi="Calibri"/>
              </w:rPr>
            </w:pPr>
            <w:r>
              <w:rPr>
                <w:rFonts w:ascii="Calibri" w:hAnsi="Calibri"/>
              </w:rPr>
              <w:t>41</w:t>
            </w:r>
          </w:p>
        </w:tc>
        <w:tc>
          <w:tcPr>
            <w:tcW w:w="1243" w:type="dxa"/>
            <w:tcBorders>
              <w:top w:val="nil"/>
              <w:left w:val="nil"/>
              <w:bottom w:val="single" w:sz="4" w:space="0" w:color="auto"/>
              <w:right w:val="single" w:sz="4" w:space="0" w:color="auto"/>
            </w:tcBorders>
            <w:shd w:val="clear" w:color="auto" w:fill="auto"/>
            <w:noWrap/>
            <w:vAlign w:val="center"/>
            <w:hideMark/>
          </w:tcPr>
          <w:p w14:paraId="6E53DF05" w14:textId="77777777" w:rsidR="003F6FBE" w:rsidRDefault="003F6FBE">
            <w:pPr>
              <w:jc w:val="center"/>
              <w:rPr>
                <w:rFonts w:ascii="Calibri" w:hAnsi="Calibri"/>
              </w:rPr>
            </w:pPr>
            <w:r>
              <w:rPr>
                <w:rFonts w:ascii="Calibri" w:hAnsi="Calibri"/>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229FB3CF" w14:textId="77777777" w:rsidR="003F6FBE" w:rsidRDefault="003F6FBE">
            <w:pPr>
              <w:jc w:val="center"/>
              <w:rPr>
                <w:rFonts w:ascii="Calibri" w:hAnsi="Calibri"/>
              </w:rPr>
            </w:pPr>
            <w:r>
              <w:rPr>
                <w:rFonts w:ascii="Calibri" w:hAnsi="Calibri"/>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63C1E2BD"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202464FF" w14:textId="77777777" w:rsidR="003F6FBE" w:rsidRDefault="003F6FBE">
            <w:pPr>
              <w:jc w:val="center"/>
              <w:rPr>
                <w:rFonts w:ascii="Calibri" w:hAnsi="Calibri"/>
              </w:rPr>
            </w:pPr>
          </w:p>
        </w:tc>
      </w:tr>
      <w:tr w:rsidR="003F6FBE" w14:paraId="4497619C"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5CEC0E0" w14:textId="77777777" w:rsidR="003F6FBE" w:rsidRDefault="003F6FBE">
            <w:pPr>
              <w:jc w:val="center"/>
              <w:rPr>
                <w:rFonts w:ascii="Calibri" w:hAnsi="Calibri"/>
              </w:rPr>
            </w:pPr>
            <w:r>
              <w:rPr>
                <w:rFonts w:ascii="Calibri" w:hAnsi="Calibri"/>
              </w:rPr>
              <w:t>50</w:t>
            </w:r>
          </w:p>
        </w:tc>
        <w:tc>
          <w:tcPr>
            <w:tcW w:w="1243" w:type="dxa"/>
            <w:tcBorders>
              <w:top w:val="nil"/>
              <w:left w:val="nil"/>
              <w:bottom w:val="single" w:sz="4" w:space="0" w:color="auto"/>
              <w:right w:val="single" w:sz="4" w:space="0" w:color="auto"/>
            </w:tcBorders>
            <w:shd w:val="clear" w:color="auto" w:fill="auto"/>
            <w:noWrap/>
            <w:vAlign w:val="center"/>
            <w:hideMark/>
          </w:tcPr>
          <w:p w14:paraId="27CA1EA1" w14:textId="77777777" w:rsidR="003F6FBE" w:rsidRDefault="003F6FBE">
            <w:pPr>
              <w:jc w:val="center"/>
              <w:rPr>
                <w:rFonts w:ascii="Calibri" w:hAnsi="Calibri"/>
              </w:rPr>
            </w:pPr>
            <w:r>
              <w:rPr>
                <w:rFonts w:ascii="Calibri" w:hAnsi="Calibri"/>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1005C462" w14:textId="77777777" w:rsidR="003F6FBE" w:rsidRDefault="003F6FBE">
            <w:pPr>
              <w:jc w:val="center"/>
              <w:rPr>
                <w:rFonts w:ascii="Calibri" w:hAnsi="Calibri"/>
              </w:rPr>
            </w:pPr>
            <w:r>
              <w:rPr>
                <w:rFonts w:ascii="Calibri" w:hAnsi="Calibri"/>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484B986D" w14:textId="77777777" w:rsidR="003F6FBE" w:rsidRDefault="003F6FBE">
            <w:pPr>
              <w:jc w:val="center"/>
              <w:rPr>
                <w:rFonts w:ascii="Calibri" w:hAnsi="Calibri"/>
              </w:rPr>
            </w:pPr>
            <w:r>
              <w:rPr>
                <w:rFonts w:ascii="Calibri" w:hAnsi="Calibri"/>
              </w:rPr>
              <w:t>16</w:t>
            </w:r>
          </w:p>
        </w:tc>
        <w:tc>
          <w:tcPr>
            <w:tcW w:w="1448" w:type="dxa"/>
            <w:tcBorders>
              <w:top w:val="nil"/>
              <w:left w:val="nil"/>
              <w:bottom w:val="nil"/>
              <w:right w:val="nil"/>
            </w:tcBorders>
            <w:shd w:val="clear" w:color="auto" w:fill="auto"/>
            <w:noWrap/>
            <w:vAlign w:val="bottom"/>
            <w:hideMark/>
          </w:tcPr>
          <w:p w14:paraId="1723699D" w14:textId="77777777" w:rsidR="003F6FBE" w:rsidRDefault="003F6FBE">
            <w:pPr>
              <w:jc w:val="center"/>
              <w:rPr>
                <w:rFonts w:ascii="Calibri" w:hAnsi="Calibri"/>
              </w:rPr>
            </w:pPr>
          </w:p>
        </w:tc>
      </w:tr>
      <w:tr w:rsidR="003F6FBE" w14:paraId="58D62091"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E8872A3" w14:textId="77777777" w:rsidR="003F6FBE" w:rsidRDefault="003F6FBE">
            <w:pPr>
              <w:jc w:val="center"/>
              <w:rPr>
                <w:rFonts w:ascii="Calibri" w:hAnsi="Calibri"/>
              </w:rPr>
            </w:pPr>
            <w:r>
              <w:rPr>
                <w:rFonts w:ascii="Calibri" w:hAnsi="Calibri"/>
              </w:rPr>
              <w:t>61</w:t>
            </w:r>
          </w:p>
        </w:tc>
        <w:tc>
          <w:tcPr>
            <w:tcW w:w="1243" w:type="dxa"/>
            <w:tcBorders>
              <w:top w:val="nil"/>
              <w:left w:val="nil"/>
              <w:bottom w:val="single" w:sz="4" w:space="0" w:color="auto"/>
              <w:right w:val="single" w:sz="4" w:space="0" w:color="auto"/>
            </w:tcBorders>
            <w:shd w:val="clear" w:color="auto" w:fill="auto"/>
            <w:noWrap/>
            <w:vAlign w:val="center"/>
            <w:hideMark/>
          </w:tcPr>
          <w:p w14:paraId="53A2D6AB" w14:textId="77777777" w:rsidR="003F6FBE" w:rsidRDefault="003F6FBE">
            <w:pPr>
              <w:jc w:val="center"/>
              <w:rPr>
                <w:rFonts w:ascii="Calibri" w:hAnsi="Calibri"/>
              </w:rPr>
            </w:pPr>
            <w:r>
              <w:rPr>
                <w:rFonts w:ascii="Calibri" w:hAnsi="Calibri"/>
              </w:rPr>
              <w:t>phase 3</w:t>
            </w:r>
          </w:p>
        </w:tc>
        <w:tc>
          <w:tcPr>
            <w:tcW w:w="2140" w:type="dxa"/>
            <w:tcBorders>
              <w:top w:val="nil"/>
              <w:left w:val="nil"/>
              <w:bottom w:val="single" w:sz="4" w:space="0" w:color="auto"/>
              <w:right w:val="single" w:sz="4" w:space="0" w:color="auto"/>
            </w:tcBorders>
            <w:shd w:val="clear" w:color="auto" w:fill="auto"/>
            <w:noWrap/>
            <w:vAlign w:val="center"/>
            <w:hideMark/>
          </w:tcPr>
          <w:p w14:paraId="291236EA" w14:textId="77777777" w:rsidR="003F6FBE" w:rsidRDefault="003F6FBE">
            <w:pPr>
              <w:jc w:val="center"/>
              <w:rPr>
                <w:rFonts w:ascii="Calibri" w:hAnsi="Calibri"/>
              </w:rPr>
            </w:pPr>
            <w:r>
              <w:rPr>
                <w:rFonts w:ascii="Calibri" w:hAnsi="Calibri"/>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3AD16BDA" w14:textId="77777777" w:rsidR="003F6FBE" w:rsidRDefault="003F6FBE">
            <w:pPr>
              <w:jc w:val="center"/>
              <w:rPr>
                <w:rFonts w:ascii="Calibri" w:hAnsi="Calibri"/>
              </w:rPr>
            </w:pPr>
            <w:r>
              <w:rPr>
                <w:rFonts w:ascii="Calibri" w:hAnsi="Calibri"/>
              </w:rPr>
              <w:t>16</w:t>
            </w:r>
          </w:p>
        </w:tc>
        <w:tc>
          <w:tcPr>
            <w:tcW w:w="1448" w:type="dxa"/>
            <w:tcBorders>
              <w:top w:val="nil"/>
              <w:left w:val="nil"/>
              <w:bottom w:val="nil"/>
              <w:right w:val="nil"/>
            </w:tcBorders>
            <w:shd w:val="clear" w:color="auto" w:fill="auto"/>
            <w:noWrap/>
            <w:vAlign w:val="bottom"/>
            <w:hideMark/>
          </w:tcPr>
          <w:p w14:paraId="0F23508E" w14:textId="77777777" w:rsidR="003F6FBE" w:rsidRDefault="003F6FBE">
            <w:pPr>
              <w:jc w:val="center"/>
              <w:rPr>
                <w:rFonts w:ascii="Calibri" w:hAnsi="Calibri"/>
              </w:rPr>
            </w:pPr>
          </w:p>
        </w:tc>
      </w:tr>
      <w:tr w:rsidR="003F6FBE" w14:paraId="3D4A8923"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29AC315F" w14:textId="77777777" w:rsidR="003F6FBE" w:rsidRDefault="003F6FBE">
            <w:pPr>
              <w:jc w:val="center"/>
              <w:rPr>
                <w:rFonts w:ascii="Calibri" w:hAnsi="Calibri"/>
              </w:rPr>
            </w:pPr>
            <w:r>
              <w:rPr>
                <w:rFonts w:ascii="Calibri" w:hAnsi="Calibri"/>
              </w:rPr>
              <w:t>76</w:t>
            </w:r>
          </w:p>
        </w:tc>
        <w:tc>
          <w:tcPr>
            <w:tcW w:w="1243" w:type="dxa"/>
            <w:tcBorders>
              <w:top w:val="nil"/>
              <w:left w:val="nil"/>
              <w:bottom w:val="single" w:sz="4" w:space="0" w:color="auto"/>
              <w:right w:val="single" w:sz="4" w:space="0" w:color="auto"/>
            </w:tcBorders>
            <w:shd w:val="clear" w:color="auto" w:fill="auto"/>
            <w:noWrap/>
            <w:vAlign w:val="center"/>
            <w:hideMark/>
          </w:tcPr>
          <w:p w14:paraId="4DEEC30E" w14:textId="77777777" w:rsidR="003F6FBE" w:rsidRDefault="003F6FBE">
            <w:pPr>
              <w:jc w:val="center"/>
              <w:rPr>
                <w:rFonts w:ascii="Calibri" w:hAnsi="Calibri"/>
              </w:rPr>
            </w:pPr>
            <w:r>
              <w:rPr>
                <w:rFonts w:ascii="Calibri" w:hAnsi="Calibri"/>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5BBDDD1B" w14:textId="77777777" w:rsidR="003F6FBE" w:rsidRDefault="003F6FBE">
            <w:pPr>
              <w:jc w:val="center"/>
              <w:rPr>
                <w:rFonts w:ascii="Calibri" w:hAnsi="Calibri"/>
              </w:rPr>
            </w:pPr>
            <w:r>
              <w:rPr>
                <w:rFonts w:ascii="Calibri" w:hAnsi="Calibri"/>
              </w:rPr>
              <w:t>Growing</w:t>
            </w:r>
          </w:p>
        </w:tc>
        <w:tc>
          <w:tcPr>
            <w:tcW w:w="2020" w:type="dxa"/>
            <w:tcBorders>
              <w:top w:val="nil"/>
              <w:left w:val="nil"/>
              <w:bottom w:val="single" w:sz="4" w:space="0" w:color="auto"/>
              <w:right w:val="single" w:sz="4" w:space="0" w:color="auto"/>
            </w:tcBorders>
            <w:shd w:val="clear" w:color="auto" w:fill="auto"/>
            <w:noWrap/>
            <w:vAlign w:val="center"/>
            <w:hideMark/>
          </w:tcPr>
          <w:p w14:paraId="1DD839AA"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0B28F4F8" w14:textId="77777777" w:rsidR="003F6FBE" w:rsidRDefault="003F6FBE">
            <w:pPr>
              <w:jc w:val="center"/>
              <w:rPr>
                <w:rFonts w:ascii="Calibri" w:hAnsi="Calibri"/>
              </w:rPr>
            </w:pPr>
          </w:p>
        </w:tc>
      </w:tr>
      <w:tr w:rsidR="003F6FBE" w14:paraId="5E49298C"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6F7BE2A5" w14:textId="77777777" w:rsidR="003F6FBE" w:rsidRDefault="003F6FBE">
            <w:pPr>
              <w:jc w:val="center"/>
              <w:rPr>
                <w:rFonts w:ascii="Calibri" w:hAnsi="Calibri"/>
              </w:rPr>
            </w:pPr>
            <w:r>
              <w:rPr>
                <w:rFonts w:ascii="Calibri" w:hAnsi="Calibri"/>
              </w:rPr>
              <w:t>90</w:t>
            </w:r>
          </w:p>
        </w:tc>
        <w:tc>
          <w:tcPr>
            <w:tcW w:w="1243" w:type="dxa"/>
            <w:tcBorders>
              <w:top w:val="nil"/>
              <w:left w:val="nil"/>
              <w:bottom w:val="single" w:sz="4" w:space="0" w:color="auto"/>
              <w:right w:val="single" w:sz="4" w:space="0" w:color="auto"/>
            </w:tcBorders>
            <w:shd w:val="clear" w:color="auto" w:fill="auto"/>
            <w:noWrap/>
            <w:vAlign w:val="center"/>
            <w:hideMark/>
          </w:tcPr>
          <w:p w14:paraId="7EB2D976" w14:textId="77777777" w:rsidR="003F6FBE" w:rsidRDefault="003F6FBE">
            <w:pPr>
              <w:jc w:val="center"/>
              <w:rPr>
                <w:rFonts w:ascii="Calibri" w:hAnsi="Calibri"/>
              </w:rPr>
            </w:pPr>
            <w:r>
              <w:rPr>
                <w:rFonts w:ascii="Calibri" w:hAnsi="Calibri"/>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2E4D7815" w14:textId="77777777" w:rsidR="003F6FBE" w:rsidRDefault="003F6FBE">
            <w:pPr>
              <w:jc w:val="center"/>
              <w:rPr>
                <w:rFonts w:ascii="Calibri" w:hAnsi="Calibri"/>
              </w:rPr>
            </w:pPr>
            <w:r>
              <w:rPr>
                <w:rFonts w:ascii="Calibri" w:hAnsi="Calibri"/>
              </w:rPr>
              <w:t>Growing</w:t>
            </w:r>
          </w:p>
        </w:tc>
        <w:tc>
          <w:tcPr>
            <w:tcW w:w="2020" w:type="dxa"/>
            <w:tcBorders>
              <w:top w:val="nil"/>
              <w:left w:val="nil"/>
              <w:bottom w:val="single" w:sz="4" w:space="0" w:color="auto"/>
              <w:right w:val="single" w:sz="4" w:space="0" w:color="auto"/>
            </w:tcBorders>
            <w:shd w:val="clear" w:color="auto" w:fill="auto"/>
            <w:noWrap/>
            <w:vAlign w:val="center"/>
            <w:hideMark/>
          </w:tcPr>
          <w:p w14:paraId="6D048CFA"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62A13A5F" w14:textId="77777777" w:rsidR="003F6FBE" w:rsidRDefault="003F6FBE">
            <w:pPr>
              <w:jc w:val="center"/>
              <w:rPr>
                <w:rFonts w:ascii="Calibri" w:hAnsi="Calibri"/>
              </w:rPr>
            </w:pPr>
          </w:p>
        </w:tc>
      </w:tr>
      <w:tr w:rsidR="003F6FBE" w14:paraId="31CF1B82"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37CBD44C" w14:textId="77777777" w:rsidR="003F6FBE" w:rsidRDefault="003F6FBE">
            <w:pPr>
              <w:jc w:val="center"/>
              <w:rPr>
                <w:rFonts w:ascii="Calibri" w:hAnsi="Calibri"/>
              </w:rPr>
            </w:pPr>
            <w:r>
              <w:rPr>
                <w:rFonts w:ascii="Calibri" w:hAnsi="Calibri"/>
              </w:rPr>
              <w:t>104</w:t>
            </w:r>
          </w:p>
        </w:tc>
        <w:tc>
          <w:tcPr>
            <w:tcW w:w="1243" w:type="dxa"/>
            <w:tcBorders>
              <w:top w:val="nil"/>
              <w:left w:val="nil"/>
              <w:bottom w:val="single" w:sz="4" w:space="0" w:color="auto"/>
              <w:right w:val="single" w:sz="4" w:space="0" w:color="auto"/>
            </w:tcBorders>
            <w:shd w:val="clear" w:color="auto" w:fill="auto"/>
            <w:noWrap/>
            <w:vAlign w:val="center"/>
            <w:hideMark/>
          </w:tcPr>
          <w:p w14:paraId="219C4BCA" w14:textId="77777777" w:rsidR="003F6FBE" w:rsidRDefault="003F6FBE">
            <w:pPr>
              <w:jc w:val="center"/>
              <w:rPr>
                <w:rFonts w:ascii="Calibri" w:hAnsi="Calibri"/>
              </w:rPr>
            </w:pPr>
            <w:r>
              <w:rPr>
                <w:rFonts w:ascii="Calibri" w:hAnsi="Calibri"/>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0414589B" w14:textId="77777777" w:rsidR="003F6FBE" w:rsidRDefault="003F6FBE">
            <w:pPr>
              <w:jc w:val="center"/>
              <w:rPr>
                <w:rFonts w:ascii="Calibri" w:hAnsi="Calibri"/>
              </w:rPr>
            </w:pPr>
            <w:r>
              <w:rPr>
                <w:rFonts w:ascii="Calibri" w:hAnsi="Calibri"/>
              </w:rPr>
              <w:t>Growing</w:t>
            </w:r>
          </w:p>
        </w:tc>
        <w:tc>
          <w:tcPr>
            <w:tcW w:w="2020" w:type="dxa"/>
            <w:tcBorders>
              <w:top w:val="nil"/>
              <w:left w:val="nil"/>
              <w:bottom w:val="single" w:sz="4" w:space="0" w:color="auto"/>
              <w:right w:val="single" w:sz="4" w:space="0" w:color="auto"/>
            </w:tcBorders>
            <w:shd w:val="clear" w:color="auto" w:fill="auto"/>
            <w:noWrap/>
            <w:vAlign w:val="center"/>
            <w:hideMark/>
          </w:tcPr>
          <w:p w14:paraId="1B97EC15" w14:textId="77777777" w:rsidR="003F6FBE" w:rsidRDefault="003F6FBE">
            <w:pPr>
              <w:jc w:val="center"/>
              <w:rPr>
                <w:rFonts w:ascii="Calibri" w:hAnsi="Calibri"/>
              </w:rPr>
            </w:pPr>
            <w:r>
              <w:rPr>
                <w:rFonts w:ascii="Calibri" w:hAnsi="Calibri"/>
              </w:rPr>
              <w:t>16</w:t>
            </w:r>
          </w:p>
        </w:tc>
        <w:tc>
          <w:tcPr>
            <w:tcW w:w="1448" w:type="dxa"/>
            <w:tcBorders>
              <w:top w:val="nil"/>
              <w:left w:val="nil"/>
              <w:bottom w:val="nil"/>
              <w:right w:val="nil"/>
            </w:tcBorders>
            <w:shd w:val="clear" w:color="auto" w:fill="auto"/>
            <w:noWrap/>
            <w:vAlign w:val="bottom"/>
            <w:hideMark/>
          </w:tcPr>
          <w:p w14:paraId="2E4896D4" w14:textId="77777777" w:rsidR="003F6FBE" w:rsidRDefault="003F6FBE">
            <w:pPr>
              <w:jc w:val="center"/>
              <w:rPr>
                <w:rFonts w:ascii="Calibri" w:hAnsi="Calibri"/>
              </w:rPr>
            </w:pPr>
          </w:p>
        </w:tc>
      </w:tr>
      <w:tr w:rsidR="003F6FBE" w14:paraId="2E2256CC"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15F118E" w14:textId="77777777" w:rsidR="003F6FBE" w:rsidRDefault="003F6FBE">
            <w:pPr>
              <w:jc w:val="center"/>
              <w:rPr>
                <w:rFonts w:ascii="Calibri" w:hAnsi="Calibri"/>
              </w:rPr>
            </w:pPr>
            <w:r>
              <w:rPr>
                <w:rFonts w:ascii="Calibri" w:hAnsi="Calibri"/>
              </w:rPr>
              <w:t>116</w:t>
            </w:r>
          </w:p>
        </w:tc>
        <w:tc>
          <w:tcPr>
            <w:tcW w:w="1243" w:type="dxa"/>
            <w:tcBorders>
              <w:top w:val="nil"/>
              <w:left w:val="nil"/>
              <w:bottom w:val="single" w:sz="4" w:space="0" w:color="auto"/>
              <w:right w:val="single" w:sz="4" w:space="0" w:color="auto"/>
            </w:tcBorders>
            <w:shd w:val="clear" w:color="auto" w:fill="auto"/>
            <w:noWrap/>
            <w:vAlign w:val="center"/>
            <w:hideMark/>
          </w:tcPr>
          <w:p w14:paraId="673171CA" w14:textId="77777777" w:rsidR="003F6FBE" w:rsidRDefault="003F6FBE">
            <w:pPr>
              <w:jc w:val="center"/>
              <w:rPr>
                <w:rFonts w:ascii="Calibri" w:hAnsi="Calibri"/>
              </w:rPr>
            </w:pPr>
            <w:r>
              <w:rPr>
                <w:rFonts w:ascii="Calibri" w:hAnsi="Calibri"/>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6EE7404D" w14:textId="77777777" w:rsidR="003F6FBE" w:rsidRDefault="003F6FBE">
            <w:pPr>
              <w:jc w:val="center"/>
              <w:rPr>
                <w:rFonts w:ascii="Calibri" w:hAnsi="Calibri"/>
              </w:rPr>
            </w:pPr>
            <w:r>
              <w:rPr>
                <w:rFonts w:ascii="Calibri" w:hAnsi="Calibri"/>
              </w:rPr>
              <w:t>Growing</w:t>
            </w:r>
          </w:p>
        </w:tc>
        <w:tc>
          <w:tcPr>
            <w:tcW w:w="2020" w:type="dxa"/>
            <w:tcBorders>
              <w:top w:val="nil"/>
              <w:left w:val="nil"/>
              <w:bottom w:val="single" w:sz="4" w:space="0" w:color="auto"/>
              <w:right w:val="single" w:sz="4" w:space="0" w:color="auto"/>
            </w:tcBorders>
            <w:shd w:val="clear" w:color="auto" w:fill="auto"/>
            <w:noWrap/>
            <w:vAlign w:val="center"/>
            <w:hideMark/>
          </w:tcPr>
          <w:p w14:paraId="389AB5B8"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223A357A" w14:textId="77777777" w:rsidR="003F6FBE" w:rsidRDefault="003F6FBE">
            <w:pPr>
              <w:jc w:val="center"/>
              <w:rPr>
                <w:rFonts w:ascii="Calibri" w:hAnsi="Calibri"/>
              </w:rPr>
            </w:pPr>
          </w:p>
        </w:tc>
      </w:tr>
      <w:tr w:rsidR="003F6FBE" w14:paraId="79AD2DC3"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668A2E7" w14:textId="77777777" w:rsidR="003F6FBE" w:rsidRDefault="003F6FBE">
            <w:pPr>
              <w:jc w:val="center"/>
              <w:rPr>
                <w:rFonts w:ascii="Calibri" w:hAnsi="Calibri"/>
              </w:rPr>
            </w:pPr>
            <w:r>
              <w:rPr>
                <w:rFonts w:ascii="Calibri" w:hAnsi="Calibri"/>
              </w:rPr>
              <w:t>130</w:t>
            </w:r>
          </w:p>
        </w:tc>
        <w:tc>
          <w:tcPr>
            <w:tcW w:w="1243" w:type="dxa"/>
            <w:tcBorders>
              <w:top w:val="nil"/>
              <w:left w:val="nil"/>
              <w:bottom w:val="single" w:sz="4" w:space="0" w:color="auto"/>
              <w:right w:val="single" w:sz="4" w:space="0" w:color="auto"/>
            </w:tcBorders>
            <w:shd w:val="clear" w:color="auto" w:fill="auto"/>
            <w:noWrap/>
            <w:vAlign w:val="center"/>
            <w:hideMark/>
          </w:tcPr>
          <w:p w14:paraId="273E6D1C" w14:textId="77777777" w:rsidR="003F6FBE" w:rsidRDefault="003F6FBE">
            <w:pPr>
              <w:jc w:val="center"/>
              <w:rPr>
                <w:rFonts w:ascii="Calibri" w:hAnsi="Calibri"/>
              </w:rPr>
            </w:pPr>
            <w:r>
              <w:rPr>
                <w:rFonts w:ascii="Calibri" w:hAnsi="Calibri"/>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20EC81F2" w14:textId="77777777" w:rsidR="003F6FBE" w:rsidRDefault="003F6FBE">
            <w:pPr>
              <w:jc w:val="center"/>
              <w:rPr>
                <w:rFonts w:ascii="Calibri" w:hAnsi="Calibri"/>
              </w:rPr>
            </w:pPr>
            <w:r>
              <w:rPr>
                <w:rFonts w:ascii="Calibri" w:hAnsi="Calibri"/>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2C41F24A" w14:textId="77777777" w:rsidR="003F6FBE" w:rsidRDefault="003F6FBE">
            <w:pPr>
              <w:jc w:val="center"/>
              <w:rPr>
                <w:rFonts w:ascii="Calibri" w:hAnsi="Calibri"/>
              </w:rPr>
            </w:pPr>
            <w:r>
              <w:rPr>
                <w:rFonts w:ascii="Calibri" w:hAnsi="Calibri"/>
              </w:rPr>
              <w:t>16</w:t>
            </w:r>
          </w:p>
        </w:tc>
        <w:tc>
          <w:tcPr>
            <w:tcW w:w="1448" w:type="dxa"/>
            <w:tcBorders>
              <w:top w:val="nil"/>
              <w:left w:val="nil"/>
              <w:bottom w:val="nil"/>
              <w:right w:val="nil"/>
            </w:tcBorders>
            <w:shd w:val="clear" w:color="auto" w:fill="auto"/>
            <w:noWrap/>
            <w:vAlign w:val="bottom"/>
            <w:hideMark/>
          </w:tcPr>
          <w:p w14:paraId="78F8BE65" w14:textId="77777777" w:rsidR="003F6FBE" w:rsidRDefault="003F6FBE">
            <w:pPr>
              <w:jc w:val="center"/>
              <w:rPr>
                <w:rFonts w:ascii="Calibri" w:hAnsi="Calibri"/>
              </w:rPr>
            </w:pPr>
          </w:p>
        </w:tc>
      </w:tr>
      <w:tr w:rsidR="003F6FBE" w14:paraId="40D4B805"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3C18276" w14:textId="77777777" w:rsidR="003F6FBE" w:rsidRDefault="003F6FBE">
            <w:pPr>
              <w:jc w:val="center"/>
              <w:rPr>
                <w:rFonts w:ascii="Calibri" w:hAnsi="Calibri"/>
              </w:rPr>
            </w:pPr>
            <w:r>
              <w:rPr>
                <w:rFonts w:ascii="Calibri" w:hAnsi="Calibri"/>
              </w:rPr>
              <w:t>146</w:t>
            </w:r>
          </w:p>
        </w:tc>
        <w:tc>
          <w:tcPr>
            <w:tcW w:w="1243" w:type="dxa"/>
            <w:tcBorders>
              <w:top w:val="nil"/>
              <w:left w:val="nil"/>
              <w:bottom w:val="single" w:sz="4" w:space="0" w:color="auto"/>
              <w:right w:val="single" w:sz="4" w:space="0" w:color="auto"/>
            </w:tcBorders>
            <w:shd w:val="clear" w:color="auto" w:fill="auto"/>
            <w:noWrap/>
            <w:vAlign w:val="center"/>
            <w:hideMark/>
          </w:tcPr>
          <w:p w14:paraId="31B69CA5" w14:textId="77777777" w:rsidR="003F6FBE" w:rsidRDefault="003F6FBE">
            <w:pPr>
              <w:jc w:val="center"/>
              <w:rPr>
                <w:rFonts w:ascii="Calibri" w:hAnsi="Calibri"/>
              </w:rPr>
            </w:pPr>
            <w:r>
              <w:rPr>
                <w:rFonts w:ascii="Calibri" w:hAnsi="Calibri"/>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45A42D20" w14:textId="77777777" w:rsidR="003F6FBE" w:rsidRDefault="003F6FBE">
            <w:pPr>
              <w:jc w:val="center"/>
              <w:rPr>
                <w:rFonts w:ascii="Calibri" w:hAnsi="Calibri"/>
              </w:rPr>
            </w:pPr>
            <w:r>
              <w:rPr>
                <w:rFonts w:ascii="Calibri" w:hAnsi="Calibri"/>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4663ED88"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029C4A22" w14:textId="77777777" w:rsidR="003F6FBE" w:rsidRDefault="003F6FBE">
            <w:pPr>
              <w:jc w:val="center"/>
              <w:rPr>
                <w:rFonts w:ascii="Calibri" w:hAnsi="Calibri"/>
              </w:rPr>
            </w:pPr>
          </w:p>
        </w:tc>
      </w:tr>
      <w:tr w:rsidR="003F6FBE" w14:paraId="62E09D3C"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3BA45E1A" w14:textId="77777777" w:rsidR="003F6FBE" w:rsidRDefault="003F6FBE">
            <w:pPr>
              <w:jc w:val="center"/>
              <w:rPr>
                <w:rFonts w:ascii="Calibri" w:hAnsi="Calibri"/>
              </w:rPr>
            </w:pPr>
            <w:r>
              <w:rPr>
                <w:rFonts w:ascii="Calibri" w:hAnsi="Calibri"/>
              </w:rPr>
              <w:t>159</w:t>
            </w:r>
          </w:p>
        </w:tc>
        <w:tc>
          <w:tcPr>
            <w:tcW w:w="1243" w:type="dxa"/>
            <w:tcBorders>
              <w:top w:val="nil"/>
              <w:left w:val="nil"/>
              <w:bottom w:val="single" w:sz="4" w:space="0" w:color="auto"/>
              <w:right w:val="single" w:sz="4" w:space="0" w:color="auto"/>
            </w:tcBorders>
            <w:shd w:val="clear" w:color="auto" w:fill="auto"/>
            <w:noWrap/>
            <w:vAlign w:val="center"/>
            <w:hideMark/>
          </w:tcPr>
          <w:p w14:paraId="2BBAE476" w14:textId="77777777" w:rsidR="003F6FBE" w:rsidRDefault="003F6FBE">
            <w:pPr>
              <w:jc w:val="center"/>
              <w:rPr>
                <w:rFonts w:ascii="Calibri" w:hAnsi="Calibri"/>
              </w:rPr>
            </w:pPr>
            <w:r>
              <w:rPr>
                <w:rFonts w:ascii="Calibri" w:hAnsi="Calibri"/>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3BDB549D" w14:textId="77777777" w:rsidR="003F6FBE" w:rsidRDefault="003F6FBE">
            <w:pPr>
              <w:jc w:val="center"/>
              <w:rPr>
                <w:rFonts w:ascii="Calibri" w:hAnsi="Calibri"/>
              </w:rPr>
            </w:pPr>
            <w:r>
              <w:rPr>
                <w:rFonts w:ascii="Calibri" w:hAnsi="Calibri"/>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6849EB64"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76D84BCB" w14:textId="77777777" w:rsidR="003F6FBE" w:rsidRDefault="003F6FBE">
            <w:pPr>
              <w:jc w:val="center"/>
              <w:rPr>
                <w:rFonts w:ascii="Calibri" w:hAnsi="Calibri"/>
              </w:rPr>
            </w:pPr>
          </w:p>
        </w:tc>
      </w:tr>
      <w:tr w:rsidR="003F6FBE" w14:paraId="5712CDB6"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FCF59D" w14:textId="77777777" w:rsidR="003F6FBE" w:rsidRDefault="003F6FBE">
            <w:pPr>
              <w:jc w:val="center"/>
              <w:rPr>
                <w:rFonts w:ascii="Calibri" w:hAnsi="Calibri"/>
              </w:rPr>
            </w:pPr>
            <w:r>
              <w:rPr>
                <w:rFonts w:ascii="Calibri" w:hAnsi="Calibri"/>
              </w:rPr>
              <w:t>174</w:t>
            </w:r>
          </w:p>
        </w:tc>
        <w:tc>
          <w:tcPr>
            <w:tcW w:w="1243" w:type="dxa"/>
            <w:tcBorders>
              <w:top w:val="nil"/>
              <w:left w:val="nil"/>
              <w:bottom w:val="single" w:sz="4" w:space="0" w:color="auto"/>
              <w:right w:val="single" w:sz="4" w:space="0" w:color="auto"/>
            </w:tcBorders>
            <w:shd w:val="clear" w:color="auto" w:fill="auto"/>
            <w:noWrap/>
            <w:vAlign w:val="center"/>
            <w:hideMark/>
          </w:tcPr>
          <w:p w14:paraId="4C677AAD" w14:textId="77777777" w:rsidR="003F6FBE" w:rsidRDefault="003F6FBE">
            <w:pPr>
              <w:jc w:val="center"/>
              <w:rPr>
                <w:rFonts w:ascii="Calibri" w:hAnsi="Calibri"/>
              </w:rPr>
            </w:pPr>
            <w:r>
              <w:rPr>
                <w:rFonts w:ascii="Calibri" w:hAnsi="Calibri"/>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38DA153E" w14:textId="77777777" w:rsidR="003F6FBE" w:rsidRDefault="003F6FBE">
            <w:pPr>
              <w:jc w:val="center"/>
              <w:rPr>
                <w:rFonts w:ascii="Calibri" w:hAnsi="Calibri"/>
              </w:rPr>
            </w:pPr>
            <w:r>
              <w:rPr>
                <w:rFonts w:ascii="Calibri" w:hAnsi="Calibri"/>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216DAF8F" w14:textId="77777777" w:rsidR="003F6FBE" w:rsidRDefault="003F6FBE">
            <w:pPr>
              <w:jc w:val="center"/>
              <w:rPr>
                <w:rFonts w:ascii="Calibri" w:hAnsi="Calibri"/>
              </w:rPr>
            </w:pPr>
            <w:r>
              <w:rPr>
                <w:rFonts w:ascii="Calibri" w:hAnsi="Calibri"/>
              </w:rPr>
              <w:t>17</w:t>
            </w:r>
          </w:p>
        </w:tc>
        <w:tc>
          <w:tcPr>
            <w:tcW w:w="1448" w:type="dxa"/>
            <w:tcBorders>
              <w:top w:val="nil"/>
              <w:left w:val="nil"/>
              <w:bottom w:val="nil"/>
              <w:right w:val="nil"/>
            </w:tcBorders>
            <w:shd w:val="clear" w:color="auto" w:fill="auto"/>
            <w:noWrap/>
            <w:vAlign w:val="bottom"/>
            <w:hideMark/>
          </w:tcPr>
          <w:p w14:paraId="07F4D818" w14:textId="77777777" w:rsidR="003F6FBE" w:rsidRDefault="003F6FBE">
            <w:pPr>
              <w:jc w:val="center"/>
              <w:rPr>
                <w:rFonts w:ascii="Calibri" w:hAnsi="Calibri"/>
              </w:rPr>
            </w:pPr>
          </w:p>
        </w:tc>
      </w:tr>
      <w:tr w:rsidR="003F6FBE" w14:paraId="415624BF" w14:textId="77777777" w:rsidTr="003F6FBE">
        <w:trPr>
          <w:trHeight w:val="340"/>
        </w:trPr>
        <w:tc>
          <w:tcPr>
            <w:tcW w:w="1037" w:type="dxa"/>
            <w:tcBorders>
              <w:top w:val="nil"/>
              <w:left w:val="nil"/>
              <w:bottom w:val="nil"/>
              <w:right w:val="nil"/>
            </w:tcBorders>
            <w:shd w:val="clear" w:color="auto" w:fill="auto"/>
            <w:noWrap/>
            <w:vAlign w:val="bottom"/>
            <w:hideMark/>
          </w:tcPr>
          <w:p w14:paraId="076A936A" w14:textId="77777777" w:rsidR="003F6FBE" w:rsidRDefault="003F6FBE">
            <w:pPr>
              <w:rPr>
                <w:sz w:val="20"/>
                <w:szCs w:val="20"/>
              </w:rPr>
            </w:pPr>
          </w:p>
        </w:tc>
        <w:tc>
          <w:tcPr>
            <w:tcW w:w="1243" w:type="dxa"/>
            <w:tcBorders>
              <w:top w:val="nil"/>
              <w:left w:val="nil"/>
              <w:bottom w:val="nil"/>
              <w:right w:val="nil"/>
            </w:tcBorders>
            <w:shd w:val="clear" w:color="auto" w:fill="auto"/>
            <w:noWrap/>
            <w:vAlign w:val="bottom"/>
            <w:hideMark/>
          </w:tcPr>
          <w:p w14:paraId="1EA60A40" w14:textId="77777777" w:rsidR="003F6FBE" w:rsidRDefault="003F6FBE">
            <w:pPr>
              <w:rPr>
                <w:sz w:val="20"/>
                <w:szCs w:val="20"/>
              </w:rPr>
            </w:pPr>
          </w:p>
        </w:tc>
        <w:tc>
          <w:tcPr>
            <w:tcW w:w="2140" w:type="dxa"/>
            <w:tcBorders>
              <w:top w:val="nil"/>
              <w:left w:val="nil"/>
              <w:bottom w:val="nil"/>
              <w:right w:val="nil"/>
            </w:tcBorders>
            <w:shd w:val="clear" w:color="auto" w:fill="auto"/>
            <w:noWrap/>
            <w:vAlign w:val="bottom"/>
            <w:hideMark/>
          </w:tcPr>
          <w:p w14:paraId="62E3EA54" w14:textId="77777777" w:rsidR="003F6FBE" w:rsidRDefault="003F6FBE">
            <w:pPr>
              <w:rPr>
                <w:sz w:val="20"/>
                <w:szCs w:val="20"/>
              </w:rPr>
            </w:pPr>
          </w:p>
        </w:tc>
        <w:tc>
          <w:tcPr>
            <w:tcW w:w="2020" w:type="dxa"/>
            <w:tcBorders>
              <w:top w:val="nil"/>
              <w:left w:val="nil"/>
              <w:bottom w:val="nil"/>
              <w:right w:val="nil"/>
            </w:tcBorders>
            <w:shd w:val="clear" w:color="auto" w:fill="auto"/>
            <w:noWrap/>
            <w:vAlign w:val="bottom"/>
            <w:hideMark/>
          </w:tcPr>
          <w:p w14:paraId="5CA17161" w14:textId="77777777" w:rsidR="003F6FBE" w:rsidRDefault="003F6FBE">
            <w:pPr>
              <w:rPr>
                <w:sz w:val="20"/>
                <w:szCs w:val="20"/>
              </w:rPr>
            </w:pPr>
          </w:p>
        </w:tc>
        <w:tc>
          <w:tcPr>
            <w:tcW w:w="1448" w:type="dxa"/>
            <w:tcBorders>
              <w:top w:val="nil"/>
              <w:left w:val="nil"/>
              <w:bottom w:val="nil"/>
              <w:right w:val="nil"/>
            </w:tcBorders>
            <w:shd w:val="clear" w:color="auto" w:fill="auto"/>
            <w:noWrap/>
            <w:vAlign w:val="bottom"/>
            <w:hideMark/>
          </w:tcPr>
          <w:p w14:paraId="3887806A" w14:textId="77777777" w:rsidR="003F6FBE" w:rsidRDefault="003F6FBE">
            <w:pPr>
              <w:rPr>
                <w:sz w:val="20"/>
                <w:szCs w:val="20"/>
              </w:rPr>
            </w:pPr>
          </w:p>
        </w:tc>
      </w:tr>
      <w:tr w:rsidR="003F6FBE" w14:paraId="362CDBDF" w14:textId="77777777" w:rsidTr="003F6FBE">
        <w:trPr>
          <w:trHeight w:val="340"/>
        </w:trPr>
        <w:tc>
          <w:tcPr>
            <w:tcW w:w="2280" w:type="dxa"/>
            <w:gridSpan w:val="2"/>
            <w:tcBorders>
              <w:top w:val="nil"/>
              <w:left w:val="nil"/>
              <w:bottom w:val="nil"/>
              <w:right w:val="nil"/>
            </w:tcBorders>
            <w:shd w:val="clear" w:color="auto" w:fill="auto"/>
            <w:noWrap/>
            <w:vAlign w:val="bottom"/>
            <w:hideMark/>
          </w:tcPr>
          <w:p w14:paraId="20CC7CBE" w14:textId="77777777" w:rsidR="003F6FBE" w:rsidRPr="00DB3C26" w:rsidRDefault="003F6FBE">
            <w:pPr>
              <w:rPr>
                <w:color w:val="000000"/>
              </w:rPr>
            </w:pPr>
            <w:r w:rsidRPr="00DB3C26">
              <w:rPr>
                <w:color w:val="000000"/>
              </w:rPr>
              <w:t>Animal trial 2</w:t>
            </w:r>
          </w:p>
        </w:tc>
        <w:tc>
          <w:tcPr>
            <w:tcW w:w="2140" w:type="dxa"/>
            <w:tcBorders>
              <w:top w:val="nil"/>
              <w:left w:val="nil"/>
              <w:bottom w:val="nil"/>
              <w:right w:val="nil"/>
            </w:tcBorders>
            <w:shd w:val="clear" w:color="auto" w:fill="auto"/>
            <w:noWrap/>
            <w:vAlign w:val="bottom"/>
            <w:hideMark/>
          </w:tcPr>
          <w:p w14:paraId="5FDA5831" w14:textId="77777777" w:rsidR="003F6FBE" w:rsidRDefault="003F6FBE">
            <w:pPr>
              <w:rPr>
                <w:rFonts w:ascii="Calibri" w:hAnsi="Calibri"/>
                <w:color w:val="000000"/>
                <w:sz w:val="22"/>
                <w:szCs w:val="22"/>
              </w:rPr>
            </w:pPr>
          </w:p>
        </w:tc>
        <w:tc>
          <w:tcPr>
            <w:tcW w:w="2020" w:type="dxa"/>
            <w:tcBorders>
              <w:top w:val="nil"/>
              <w:left w:val="nil"/>
              <w:bottom w:val="nil"/>
              <w:right w:val="nil"/>
            </w:tcBorders>
            <w:shd w:val="clear" w:color="auto" w:fill="auto"/>
            <w:noWrap/>
            <w:vAlign w:val="bottom"/>
            <w:hideMark/>
          </w:tcPr>
          <w:p w14:paraId="56764177" w14:textId="77777777" w:rsidR="003F6FBE" w:rsidRDefault="003F6FBE">
            <w:pPr>
              <w:rPr>
                <w:sz w:val="20"/>
                <w:szCs w:val="20"/>
              </w:rPr>
            </w:pPr>
          </w:p>
        </w:tc>
        <w:tc>
          <w:tcPr>
            <w:tcW w:w="1448" w:type="dxa"/>
            <w:tcBorders>
              <w:top w:val="nil"/>
              <w:left w:val="nil"/>
              <w:bottom w:val="nil"/>
              <w:right w:val="nil"/>
            </w:tcBorders>
            <w:shd w:val="clear" w:color="auto" w:fill="auto"/>
            <w:noWrap/>
            <w:vAlign w:val="bottom"/>
            <w:hideMark/>
          </w:tcPr>
          <w:p w14:paraId="11BA6121" w14:textId="77777777" w:rsidR="003F6FBE" w:rsidRDefault="003F6FBE">
            <w:pPr>
              <w:rPr>
                <w:sz w:val="20"/>
                <w:szCs w:val="20"/>
              </w:rPr>
            </w:pPr>
          </w:p>
        </w:tc>
      </w:tr>
      <w:tr w:rsidR="003F6FBE" w14:paraId="1E33187B" w14:textId="77777777" w:rsidTr="003F6FBE">
        <w:trPr>
          <w:trHeight w:val="340"/>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BCC48" w14:textId="77777777" w:rsidR="003F6FBE" w:rsidRDefault="003F6FBE">
            <w:pPr>
              <w:rPr>
                <w:rFonts w:ascii="Calibri (Body)" w:hAnsi="Calibri (Body)"/>
                <w:color w:val="000000"/>
                <w:sz w:val="22"/>
                <w:szCs w:val="22"/>
              </w:rPr>
            </w:pPr>
            <w:r>
              <w:rPr>
                <w:rFonts w:ascii="Calibri (Body)" w:hAnsi="Calibri (Body)"/>
                <w:color w:val="000000"/>
                <w:sz w:val="22"/>
                <w:szCs w:val="22"/>
              </w:rPr>
              <w:t>Age (day)</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63D8D0ED" w14:textId="77777777" w:rsidR="003F6FBE" w:rsidRDefault="003F6FBE">
            <w:pPr>
              <w:rPr>
                <w:rFonts w:ascii="Calibri (Body)" w:hAnsi="Calibri (Body)"/>
                <w:color w:val="000000"/>
                <w:sz w:val="22"/>
                <w:szCs w:val="22"/>
              </w:rPr>
            </w:pPr>
            <w:r>
              <w:rPr>
                <w:rFonts w:ascii="Calibri (Body)" w:hAnsi="Calibri (Body)"/>
                <w:color w:val="000000"/>
                <w:sz w:val="22"/>
                <w:szCs w:val="22"/>
              </w:rPr>
              <w:t>Feed Phase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FD40E29" w14:textId="77777777" w:rsidR="003F6FBE" w:rsidRDefault="003F6FBE">
            <w:pPr>
              <w:rPr>
                <w:rFonts w:ascii="Calibri (Body)" w:hAnsi="Calibri (Body)"/>
                <w:color w:val="000000"/>
                <w:sz w:val="22"/>
                <w:szCs w:val="22"/>
              </w:rPr>
            </w:pPr>
            <w:r>
              <w:rPr>
                <w:rFonts w:ascii="Calibri (Body)" w:hAnsi="Calibri (Body)"/>
                <w:color w:val="000000"/>
                <w:sz w:val="22"/>
                <w:szCs w:val="22"/>
              </w:rPr>
              <w:t>Growth Stage</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552FEA40" w14:textId="77777777" w:rsidR="003F6FBE" w:rsidRDefault="003F6FBE">
            <w:pPr>
              <w:rPr>
                <w:rFonts w:ascii="Calibri (Body)" w:hAnsi="Calibri (Body)"/>
                <w:color w:val="000000"/>
                <w:sz w:val="22"/>
                <w:szCs w:val="22"/>
              </w:rPr>
            </w:pPr>
            <w:r>
              <w:rPr>
                <w:rFonts w:ascii="Calibri (Body)" w:hAnsi="Calibri (Body)"/>
                <w:color w:val="000000"/>
                <w:sz w:val="22"/>
                <w:szCs w:val="22"/>
              </w:rPr>
              <w:t>#samples (control)</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2A3A6B4C" w14:textId="77777777" w:rsidR="003F6FBE" w:rsidRDefault="003F6FBE">
            <w:pPr>
              <w:rPr>
                <w:rFonts w:ascii="Calibri (Body)" w:hAnsi="Calibri (Body)"/>
                <w:color w:val="000000"/>
                <w:sz w:val="22"/>
                <w:szCs w:val="22"/>
              </w:rPr>
            </w:pPr>
            <w:r>
              <w:rPr>
                <w:rFonts w:ascii="Calibri (Body)" w:hAnsi="Calibri (Body)"/>
                <w:color w:val="000000"/>
                <w:sz w:val="22"/>
                <w:szCs w:val="22"/>
              </w:rPr>
              <w:t>#samples (FMT)</w:t>
            </w:r>
          </w:p>
        </w:tc>
      </w:tr>
      <w:tr w:rsidR="003F6FBE" w14:paraId="04A7E12F"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293EE04E" w14:textId="77777777" w:rsidR="003F6FBE" w:rsidRDefault="003F6FBE">
            <w:pPr>
              <w:jc w:val="center"/>
              <w:rPr>
                <w:rFonts w:ascii="Calibri (Body)" w:hAnsi="Calibri (Body)"/>
                <w:color w:val="000000"/>
              </w:rPr>
            </w:pPr>
            <w:r>
              <w:rPr>
                <w:rFonts w:ascii="Calibri (Body)" w:hAnsi="Calibri (Body)"/>
                <w:color w:val="000000"/>
              </w:rPr>
              <w:t>21</w:t>
            </w:r>
          </w:p>
        </w:tc>
        <w:tc>
          <w:tcPr>
            <w:tcW w:w="1243" w:type="dxa"/>
            <w:tcBorders>
              <w:top w:val="nil"/>
              <w:left w:val="nil"/>
              <w:bottom w:val="single" w:sz="4" w:space="0" w:color="auto"/>
              <w:right w:val="single" w:sz="4" w:space="0" w:color="auto"/>
            </w:tcBorders>
            <w:shd w:val="clear" w:color="auto" w:fill="auto"/>
            <w:noWrap/>
            <w:vAlign w:val="center"/>
            <w:hideMark/>
          </w:tcPr>
          <w:p w14:paraId="6C2FDDF6" w14:textId="77777777" w:rsidR="003F6FBE" w:rsidRDefault="003F6FBE">
            <w:pPr>
              <w:jc w:val="center"/>
              <w:rPr>
                <w:rFonts w:ascii="Calibri (Body)" w:hAnsi="Calibri (Body)"/>
                <w:color w:val="000000"/>
              </w:rPr>
            </w:pPr>
            <w:r>
              <w:rPr>
                <w:rFonts w:ascii="Calibri (Body)" w:hAnsi="Calibri (Body)"/>
                <w:color w:val="000000"/>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0363071B" w14:textId="77777777" w:rsidR="003F6FBE" w:rsidRDefault="003F6FBE">
            <w:pPr>
              <w:jc w:val="center"/>
              <w:rPr>
                <w:rFonts w:ascii="Calibri (Body)" w:hAnsi="Calibri (Body)"/>
                <w:color w:val="000000"/>
              </w:rPr>
            </w:pPr>
            <w:r>
              <w:rPr>
                <w:rFonts w:ascii="Calibri (Body)" w:hAnsi="Calibri (Body)"/>
                <w:color w:val="000000"/>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0914371B" w14:textId="77777777" w:rsidR="003F6FBE" w:rsidRDefault="003F6FBE">
            <w:pPr>
              <w:jc w:val="center"/>
              <w:rPr>
                <w:rFonts w:ascii="Calibri (Body)" w:hAnsi="Calibri (Body)"/>
                <w:color w:val="000000"/>
              </w:rPr>
            </w:pPr>
            <w:r>
              <w:rPr>
                <w:rFonts w:ascii="Calibri (Body)" w:hAnsi="Calibri (Body)"/>
                <w:color w:val="000000"/>
              </w:rPr>
              <w:t>12</w:t>
            </w:r>
          </w:p>
        </w:tc>
        <w:tc>
          <w:tcPr>
            <w:tcW w:w="1448" w:type="dxa"/>
            <w:tcBorders>
              <w:top w:val="nil"/>
              <w:left w:val="nil"/>
              <w:bottom w:val="single" w:sz="4" w:space="0" w:color="auto"/>
              <w:right w:val="single" w:sz="4" w:space="0" w:color="auto"/>
            </w:tcBorders>
            <w:shd w:val="clear" w:color="auto" w:fill="auto"/>
            <w:noWrap/>
            <w:vAlign w:val="center"/>
            <w:hideMark/>
          </w:tcPr>
          <w:p w14:paraId="6792C54C" w14:textId="77777777" w:rsidR="003F6FBE" w:rsidRDefault="003F6FBE">
            <w:pPr>
              <w:jc w:val="center"/>
              <w:rPr>
                <w:rFonts w:ascii="Calibri (Body)" w:hAnsi="Calibri (Body)"/>
                <w:color w:val="000000"/>
              </w:rPr>
            </w:pPr>
            <w:r>
              <w:rPr>
                <w:rFonts w:ascii="Calibri (Body)" w:hAnsi="Calibri (Body)"/>
                <w:color w:val="000000"/>
              </w:rPr>
              <w:t>11</w:t>
            </w:r>
          </w:p>
        </w:tc>
      </w:tr>
      <w:tr w:rsidR="003F6FBE" w14:paraId="0FF64818"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3776831E" w14:textId="77777777" w:rsidR="003F6FBE" w:rsidRDefault="003F6FBE">
            <w:pPr>
              <w:jc w:val="center"/>
              <w:rPr>
                <w:rFonts w:ascii="Calibri (Body)" w:hAnsi="Calibri (Body)"/>
                <w:color w:val="000000"/>
              </w:rPr>
            </w:pPr>
            <w:r>
              <w:rPr>
                <w:rFonts w:ascii="Calibri (Body)" w:hAnsi="Calibri (Body)"/>
                <w:color w:val="000000"/>
              </w:rPr>
              <w:t>22</w:t>
            </w:r>
          </w:p>
        </w:tc>
        <w:tc>
          <w:tcPr>
            <w:tcW w:w="1243" w:type="dxa"/>
            <w:tcBorders>
              <w:top w:val="nil"/>
              <w:left w:val="nil"/>
              <w:bottom w:val="single" w:sz="4" w:space="0" w:color="auto"/>
              <w:right w:val="single" w:sz="4" w:space="0" w:color="auto"/>
            </w:tcBorders>
            <w:shd w:val="clear" w:color="auto" w:fill="auto"/>
            <w:noWrap/>
            <w:vAlign w:val="center"/>
            <w:hideMark/>
          </w:tcPr>
          <w:p w14:paraId="5890F4D5" w14:textId="77777777" w:rsidR="003F6FBE" w:rsidRDefault="003F6FBE">
            <w:pPr>
              <w:jc w:val="center"/>
              <w:rPr>
                <w:rFonts w:ascii="Calibri (Body)" w:hAnsi="Calibri (Body)"/>
                <w:color w:val="000000"/>
              </w:rPr>
            </w:pPr>
            <w:r>
              <w:rPr>
                <w:rFonts w:ascii="Calibri (Body)" w:hAnsi="Calibri (Body)"/>
                <w:color w:val="000000"/>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4C0D6E8A" w14:textId="77777777" w:rsidR="003F6FBE" w:rsidRDefault="003F6FBE">
            <w:pPr>
              <w:jc w:val="center"/>
              <w:rPr>
                <w:rFonts w:ascii="Calibri (Body)" w:hAnsi="Calibri (Body)"/>
                <w:color w:val="000000"/>
              </w:rPr>
            </w:pPr>
            <w:r>
              <w:rPr>
                <w:rFonts w:ascii="Calibri (Body)" w:hAnsi="Calibri (Body)"/>
                <w:color w:val="000000"/>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3A5671D6" w14:textId="77777777" w:rsidR="003F6FBE" w:rsidRDefault="003F6FBE">
            <w:pPr>
              <w:jc w:val="center"/>
              <w:rPr>
                <w:rFonts w:ascii="Calibri (Body)" w:hAnsi="Calibri (Body)"/>
                <w:color w:val="000000"/>
              </w:rPr>
            </w:pPr>
            <w:r>
              <w:rPr>
                <w:rFonts w:ascii="Calibri (Body)" w:hAnsi="Calibri (Body)"/>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14:paraId="2159E015" w14:textId="77777777" w:rsidR="003F6FBE" w:rsidRDefault="003F6FBE">
            <w:pPr>
              <w:jc w:val="center"/>
              <w:rPr>
                <w:rFonts w:ascii="Calibri (Body)" w:hAnsi="Calibri (Body)"/>
                <w:color w:val="000000"/>
              </w:rPr>
            </w:pPr>
            <w:r>
              <w:rPr>
                <w:rFonts w:ascii="Calibri (Body)" w:hAnsi="Calibri (Body)"/>
                <w:color w:val="000000"/>
              </w:rPr>
              <w:t>11</w:t>
            </w:r>
          </w:p>
        </w:tc>
      </w:tr>
      <w:tr w:rsidR="003F6FBE" w14:paraId="121744BE" w14:textId="77777777" w:rsidTr="003F6FBE">
        <w:trPr>
          <w:trHeight w:val="34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638789D" w14:textId="77777777" w:rsidR="003F6FBE" w:rsidRDefault="003F6FBE">
            <w:pPr>
              <w:jc w:val="center"/>
              <w:rPr>
                <w:rFonts w:ascii="Calibri (Body)" w:hAnsi="Calibri (Body)"/>
                <w:color w:val="000000"/>
              </w:rPr>
            </w:pPr>
            <w:r>
              <w:rPr>
                <w:rFonts w:ascii="Calibri (Body)" w:hAnsi="Calibri (Body)"/>
                <w:color w:val="000000"/>
              </w:rPr>
              <w:t>23</w:t>
            </w:r>
          </w:p>
        </w:tc>
        <w:tc>
          <w:tcPr>
            <w:tcW w:w="1243" w:type="dxa"/>
            <w:tcBorders>
              <w:top w:val="nil"/>
              <w:left w:val="nil"/>
              <w:bottom w:val="single" w:sz="4" w:space="0" w:color="auto"/>
              <w:right w:val="single" w:sz="4" w:space="0" w:color="auto"/>
            </w:tcBorders>
            <w:shd w:val="clear" w:color="auto" w:fill="auto"/>
            <w:noWrap/>
            <w:vAlign w:val="center"/>
            <w:hideMark/>
          </w:tcPr>
          <w:p w14:paraId="6F780C34" w14:textId="77777777" w:rsidR="003F6FBE" w:rsidRDefault="003F6FBE">
            <w:pPr>
              <w:jc w:val="center"/>
              <w:rPr>
                <w:rFonts w:ascii="Calibri (Body)" w:hAnsi="Calibri (Body)"/>
                <w:color w:val="000000"/>
              </w:rPr>
            </w:pPr>
            <w:r>
              <w:rPr>
                <w:rFonts w:ascii="Calibri (Body)" w:hAnsi="Calibri (Body)"/>
                <w:color w:val="000000"/>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6B7919C1" w14:textId="77777777" w:rsidR="003F6FBE" w:rsidRDefault="003F6FBE">
            <w:pPr>
              <w:jc w:val="center"/>
              <w:rPr>
                <w:rFonts w:ascii="Calibri (Body)" w:hAnsi="Calibri (Body)"/>
                <w:color w:val="000000"/>
              </w:rPr>
            </w:pPr>
            <w:r>
              <w:rPr>
                <w:rFonts w:ascii="Calibri (Body)" w:hAnsi="Calibri (Body)"/>
                <w:color w:val="000000"/>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1FDDEC7D" w14:textId="77777777" w:rsidR="003F6FBE" w:rsidRDefault="003F6FBE">
            <w:pPr>
              <w:jc w:val="center"/>
              <w:rPr>
                <w:rFonts w:ascii="Calibri (Body)" w:hAnsi="Calibri (Body)"/>
                <w:color w:val="000000"/>
              </w:rPr>
            </w:pPr>
            <w:r>
              <w:rPr>
                <w:rFonts w:ascii="Calibri (Body)" w:hAnsi="Calibri (Body)"/>
                <w:color w:val="000000"/>
              </w:rPr>
              <w:t>12</w:t>
            </w:r>
          </w:p>
        </w:tc>
        <w:tc>
          <w:tcPr>
            <w:tcW w:w="1448" w:type="dxa"/>
            <w:tcBorders>
              <w:top w:val="nil"/>
              <w:left w:val="nil"/>
              <w:bottom w:val="single" w:sz="4" w:space="0" w:color="auto"/>
              <w:right w:val="single" w:sz="4" w:space="0" w:color="auto"/>
            </w:tcBorders>
            <w:shd w:val="clear" w:color="auto" w:fill="auto"/>
            <w:noWrap/>
            <w:vAlign w:val="center"/>
            <w:hideMark/>
          </w:tcPr>
          <w:p w14:paraId="1FC63621" w14:textId="77777777" w:rsidR="003F6FBE" w:rsidRDefault="003F6FBE">
            <w:pPr>
              <w:jc w:val="center"/>
              <w:rPr>
                <w:rFonts w:ascii="Calibri (Body)" w:hAnsi="Calibri (Body)"/>
                <w:color w:val="000000"/>
              </w:rPr>
            </w:pPr>
            <w:r>
              <w:rPr>
                <w:rFonts w:ascii="Calibri (Body)" w:hAnsi="Calibri (Body)"/>
                <w:color w:val="000000"/>
              </w:rPr>
              <w:t>12</w:t>
            </w:r>
          </w:p>
        </w:tc>
      </w:tr>
      <w:tr w:rsidR="003F6FBE" w14:paraId="641D117E"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21B4DBB5" w14:textId="77777777" w:rsidR="003F6FBE" w:rsidRDefault="003F6FBE">
            <w:pPr>
              <w:jc w:val="center"/>
              <w:rPr>
                <w:rFonts w:ascii="Calibri (Body)" w:hAnsi="Calibri (Body)"/>
                <w:color w:val="000000"/>
              </w:rPr>
            </w:pPr>
            <w:r>
              <w:rPr>
                <w:rFonts w:ascii="Calibri (Body)" w:hAnsi="Calibri (Body)"/>
                <w:color w:val="000000"/>
              </w:rPr>
              <w:t>29</w:t>
            </w:r>
          </w:p>
        </w:tc>
        <w:tc>
          <w:tcPr>
            <w:tcW w:w="1243" w:type="dxa"/>
            <w:tcBorders>
              <w:top w:val="nil"/>
              <w:left w:val="nil"/>
              <w:bottom w:val="single" w:sz="4" w:space="0" w:color="auto"/>
              <w:right w:val="single" w:sz="4" w:space="0" w:color="auto"/>
            </w:tcBorders>
            <w:shd w:val="clear" w:color="auto" w:fill="auto"/>
            <w:noWrap/>
            <w:vAlign w:val="center"/>
            <w:hideMark/>
          </w:tcPr>
          <w:p w14:paraId="325D6873" w14:textId="77777777" w:rsidR="003F6FBE" w:rsidRDefault="003F6FBE">
            <w:pPr>
              <w:jc w:val="center"/>
              <w:rPr>
                <w:rFonts w:ascii="Calibri (Body)" w:hAnsi="Calibri (Body)"/>
                <w:color w:val="000000"/>
              </w:rPr>
            </w:pPr>
            <w:r>
              <w:rPr>
                <w:rFonts w:ascii="Calibri (Body)" w:hAnsi="Calibri (Body)"/>
                <w:color w:val="000000"/>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447CD85F" w14:textId="77777777" w:rsidR="003F6FBE" w:rsidRDefault="003F6FBE">
            <w:pPr>
              <w:jc w:val="center"/>
              <w:rPr>
                <w:rFonts w:ascii="Calibri (Body)" w:hAnsi="Calibri (Body)"/>
                <w:color w:val="000000"/>
              </w:rPr>
            </w:pPr>
            <w:r>
              <w:rPr>
                <w:rFonts w:ascii="Calibri (Body)" w:hAnsi="Calibri (Body)"/>
                <w:color w:val="000000"/>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04859121" w14:textId="77777777" w:rsidR="003F6FBE" w:rsidRDefault="003F6FBE">
            <w:pPr>
              <w:jc w:val="center"/>
              <w:rPr>
                <w:rFonts w:ascii="Calibri (Body)" w:hAnsi="Calibri (Body)"/>
                <w:color w:val="000000"/>
              </w:rPr>
            </w:pPr>
            <w:r>
              <w:rPr>
                <w:rFonts w:ascii="Calibri (Body)" w:hAnsi="Calibri (Body)"/>
                <w:color w:val="000000"/>
              </w:rPr>
              <w:t>12</w:t>
            </w:r>
          </w:p>
        </w:tc>
        <w:tc>
          <w:tcPr>
            <w:tcW w:w="1448" w:type="dxa"/>
            <w:tcBorders>
              <w:top w:val="nil"/>
              <w:left w:val="nil"/>
              <w:bottom w:val="single" w:sz="4" w:space="0" w:color="auto"/>
              <w:right w:val="single" w:sz="4" w:space="0" w:color="auto"/>
            </w:tcBorders>
            <w:shd w:val="clear" w:color="auto" w:fill="auto"/>
            <w:noWrap/>
            <w:vAlign w:val="center"/>
            <w:hideMark/>
          </w:tcPr>
          <w:p w14:paraId="131D3F96" w14:textId="77777777" w:rsidR="003F6FBE" w:rsidRDefault="003F6FBE">
            <w:pPr>
              <w:jc w:val="center"/>
              <w:rPr>
                <w:rFonts w:ascii="Calibri (Body)" w:hAnsi="Calibri (Body)"/>
                <w:color w:val="000000"/>
              </w:rPr>
            </w:pPr>
            <w:r>
              <w:rPr>
                <w:rFonts w:ascii="Calibri (Body)" w:hAnsi="Calibri (Body)"/>
                <w:color w:val="000000"/>
              </w:rPr>
              <w:t>11</w:t>
            </w:r>
          </w:p>
        </w:tc>
      </w:tr>
      <w:tr w:rsidR="003F6FBE" w14:paraId="4D22DB70"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A34EADC" w14:textId="77777777" w:rsidR="003F6FBE" w:rsidRDefault="003F6FBE">
            <w:pPr>
              <w:jc w:val="center"/>
              <w:rPr>
                <w:rFonts w:ascii="Calibri (Body)" w:hAnsi="Calibri (Body)"/>
                <w:color w:val="000000"/>
              </w:rPr>
            </w:pPr>
            <w:r>
              <w:rPr>
                <w:rFonts w:ascii="Calibri (Body)" w:hAnsi="Calibri (Body)"/>
                <w:color w:val="000000"/>
              </w:rPr>
              <w:t>42</w:t>
            </w:r>
          </w:p>
        </w:tc>
        <w:tc>
          <w:tcPr>
            <w:tcW w:w="1243" w:type="dxa"/>
            <w:tcBorders>
              <w:top w:val="nil"/>
              <w:left w:val="nil"/>
              <w:bottom w:val="single" w:sz="4" w:space="0" w:color="auto"/>
              <w:right w:val="single" w:sz="4" w:space="0" w:color="auto"/>
            </w:tcBorders>
            <w:shd w:val="clear" w:color="auto" w:fill="auto"/>
            <w:noWrap/>
            <w:vAlign w:val="center"/>
            <w:hideMark/>
          </w:tcPr>
          <w:p w14:paraId="6B22DCD3" w14:textId="77777777" w:rsidR="003F6FBE" w:rsidRDefault="003F6FBE">
            <w:pPr>
              <w:jc w:val="center"/>
              <w:rPr>
                <w:rFonts w:ascii="Calibri (Body)" w:hAnsi="Calibri (Body)"/>
                <w:color w:val="000000"/>
              </w:rPr>
            </w:pPr>
            <w:r>
              <w:rPr>
                <w:rFonts w:ascii="Calibri (Body)" w:hAnsi="Calibri (Body)"/>
                <w:color w:val="000000"/>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337E81DD" w14:textId="77777777" w:rsidR="003F6FBE" w:rsidRDefault="003F6FBE">
            <w:pPr>
              <w:jc w:val="center"/>
              <w:rPr>
                <w:rFonts w:ascii="Calibri (Body)" w:hAnsi="Calibri (Body)"/>
                <w:color w:val="000000"/>
              </w:rPr>
            </w:pPr>
            <w:r>
              <w:rPr>
                <w:rFonts w:ascii="Calibri (Body)" w:hAnsi="Calibri (Body)"/>
                <w:color w:val="000000"/>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1748D4D4" w14:textId="77777777" w:rsidR="003F6FBE" w:rsidRDefault="003F6FBE">
            <w:pPr>
              <w:jc w:val="center"/>
              <w:rPr>
                <w:rFonts w:ascii="Calibri (Body)" w:hAnsi="Calibri (Body)"/>
                <w:color w:val="000000"/>
              </w:rPr>
            </w:pPr>
            <w:r>
              <w:rPr>
                <w:rFonts w:ascii="Calibri (Body)" w:hAnsi="Calibri (Body)"/>
                <w:color w:val="000000"/>
              </w:rPr>
              <w:t>12</w:t>
            </w:r>
          </w:p>
        </w:tc>
        <w:tc>
          <w:tcPr>
            <w:tcW w:w="1448" w:type="dxa"/>
            <w:tcBorders>
              <w:top w:val="nil"/>
              <w:left w:val="nil"/>
              <w:bottom w:val="single" w:sz="4" w:space="0" w:color="auto"/>
              <w:right w:val="single" w:sz="4" w:space="0" w:color="auto"/>
            </w:tcBorders>
            <w:shd w:val="clear" w:color="auto" w:fill="auto"/>
            <w:noWrap/>
            <w:vAlign w:val="center"/>
            <w:hideMark/>
          </w:tcPr>
          <w:p w14:paraId="60197ED0" w14:textId="77777777" w:rsidR="003F6FBE" w:rsidRDefault="003F6FBE">
            <w:pPr>
              <w:jc w:val="center"/>
              <w:rPr>
                <w:rFonts w:ascii="Calibri (Body)" w:hAnsi="Calibri (Body)"/>
                <w:color w:val="000000"/>
              </w:rPr>
            </w:pPr>
            <w:r>
              <w:rPr>
                <w:rFonts w:ascii="Calibri (Body)" w:hAnsi="Calibri (Body)"/>
                <w:color w:val="000000"/>
              </w:rPr>
              <w:t>12</w:t>
            </w:r>
          </w:p>
        </w:tc>
      </w:tr>
      <w:tr w:rsidR="003F6FBE" w14:paraId="1D58365C"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D49246A" w14:textId="77777777" w:rsidR="003F6FBE" w:rsidRDefault="003F6FBE">
            <w:pPr>
              <w:jc w:val="center"/>
              <w:rPr>
                <w:rFonts w:ascii="Calibri (Body)" w:hAnsi="Calibri (Body)"/>
                <w:color w:val="000000"/>
              </w:rPr>
            </w:pPr>
            <w:r>
              <w:rPr>
                <w:rFonts w:ascii="Calibri (Body)" w:hAnsi="Calibri (Body)"/>
                <w:color w:val="000000"/>
              </w:rPr>
              <w:t>61</w:t>
            </w:r>
          </w:p>
        </w:tc>
        <w:tc>
          <w:tcPr>
            <w:tcW w:w="1243" w:type="dxa"/>
            <w:tcBorders>
              <w:top w:val="nil"/>
              <w:left w:val="nil"/>
              <w:bottom w:val="single" w:sz="4" w:space="0" w:color="auto"/>
              <w:right w:val="single" w:sz="4" w:space="0" w:color="auto"/>
            </w:tcBorders>
            <w:shd w:val="clear" w:color="auto" w:fill="auto"/>
            <w:noWrap/>
            <w:vAlign w:val="center"/>
            <w:hideMark/>
          </w:tcPr>
          <w:p w14:paraId="0A06D05A" w14:textId="77777777" w:rsidR="003F6FBE" w:rsidRDefault="003F6FBE">
            <w:pPr>
              <w:jc w:val="center"/>
              <w:rPr>
                <w:rFonts w:ascii="Calibri (Body)" w:hAnsi="Calibri (Body)"/>
                <w:color w:val="000000"/>
              </w:rPr>
            </w:pPr>
            <w:r>
              <w:rPr>
                <w:rFonts w:ascii="Calibri (Body)" w:hAnsi="Calibri (Body)"/>
                <w:color w:val="000000"/>
              </w:rPr>
              <w:t>phase 3</w:t>
            </w:r>
          </w:p>
        </w:tc>
        <w:tc>
          <w:tcPr>
            <w:tcW w:w="2140" w:type="dxa"/>
            <w:tcBorders>
              <w:top w:val="nil"/>
              <w:left w:val="nil"/>
              <w:bottom w:val="single" w:sz="4" w:space="0" w:color="auto"/>
              <w:right w:val="single" w:sz="4" w:space="0" w:color="auto"/>
            </w:tcBorders>
            <w:shd w:val="clear" w:color="auto" w:fill="auto"/>
            <w:noWrap/>
            <w:vAlign w:val="center"/>
            <w:hideMark/>
          </w:tcPr>
          <w:p w14:paraId="4273B801" w14:textId="77777777" w:rsidR="003F6FBE" w:rsidRDefault="003F6FBE">
            <w:pPr>
              <w:jc w:val="center"/>
              <w:rPr>
                <w:rFonts w:ascii="Calibri (Body)" w:hAnsi="Calibri (Body)"/>
                <w:color w:val="000000"/>
              </w:rPr>
            </w:pPr>
            <w:r>
              <w:rPr>
                <w:rFonts w:ascii="Calibri (Body)" w:hAnsi="Calibri (Body)"/>
                <w:color w:val="000000"/>
              </w:rPr>
              <w:t>Nursery</w:t>
            </w:r>
          </w:p>
        </w:tc>
        <w:tc>
          <w:tcPr>
            <w:tcW w:w="2020" w:type="dxa"/>
            <w:tcBorders>
              <w:top w:val="nil"/>
              <w:left w:val="nil"/>
              <w:bottom w:val="single" w:sz="4" w:space="0" w:color="auto"/>
              <w:right w:val="single" w:sz="4" w:space="0" w:color="auto"/>
            </w:tcBorders>
            <w:shd w:val="clear" w:color="auto" w:fill="auto"/>
            <w:noWrap/>
            <w:vAlign w:val="center"/>
            <w:hideMark/>
          </w:tcPr>
          <w:p w14:paraId="6C66D7C0" w14:textId="77777777" w:rsidR="003F6FBE" w:rsidRDefault="003F6FBE">
            <w:pPr>
              <w:jc w:val="center"/>
              <w:rPr>
                <w:rFonts w:ascii="Calibri (Body)" w:hAnsi="Calibri (Body)"/>
                <w:color w:val="000000"/>
              </w:rPr>
            </w:pPr>
            <w:r>
              <w:rPr>
                <w:rFonts w:ascii="Calibri (Body)" w:hAnsi="Calibri (Body)"/>
                <w:color w:val="000000"/>
              </w:rPr>
              <w:t>12</w:t>
            </w:r>
          </w:p>
        </w:tc>
        <w:tc>
          <w:tcPr>
            <w:tcW w:w="1448" w:type="dxa"/>
            <w:tcBorders>
              <w:top w:val="nil"/>
              <w:left w:val="nil"/>
              <w:bottom w:val="single" w:sz="4" w:space="0" w:color="auto"/>
              <w:right w:val="single" w:sz="4" w:space="0" w:color="auto"/>
            </w:tcBorders>
            <w:shd w:val="clear" w:color="auto" w:fill="auto"/>
            <w:noWrap/>
            <w:vAlign w:val="center"/>
            <w:hideMark/>
          </w:tcPr>
          <w:p w14:paraId="406FD557" w14:textId="77777777" w:rsidR="003F6FBE" w:rsidRDefault="003F6FBE">
            <w:pPr>
              <w:jc w:val="center"/>
              <w:rPr>
                <w:rFonts w:ascii="Calibri (Body)" w:hAnsi="Calibri (Body)"/>
                <w:color w:val="000000"/>
              </w:rPr>
            </w:pPr>
            <w:r>
              <w:rPr>
                <w:rFonts w:ascii="Calibri (Body)" w:hAnsi="Calibri (Body)"/>
                <w:color w:val="000000"/>
              </w:rPr>
              <w:t>12</w:t>
            </w:r>
          </w:p>
        </w:tc>
      </w:tr>
      <w:tr w:rsidR="003F6FBE" w14:paraId="450B3A57"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C2A3366" w14:textId="77777777" w:rsidR="003F6FBE" w:rsidRDefault="003F6FBE">
            <w:pPr>
              <w:jc w:val="center"/>
              <w:rPr>
                <w:rFonts w:ascii="Calibri (Body)" w:hAnsi="Calibri (Body)"/>
                <w:color w:val="000000"/>
              </w:rPr>
            </w:pPr>
            <w:r>
              <w:rPr>
                <w:rFonts w:ascii="Calibri (Body)" w:hAnsi="Calibri (Body)"/>
                <w:color w:val="000000"/>
              </w:rPr>
              <w:t>84</w:t>
            </w:r>
          </w:p>
        </w:tc>
        <w:tc>
          <w:tcPr>
            <w:tcW w:w="1243" w:type="dxa"/>
            <w:tcBorders>
              <w:top w:val="nil"/>
              <w:left w:val="nil"/>
              <w:bottom w:val="single" w:sz="4" w:space="0" w:color="auto"/>
              <w:right w:val="single" w:sz="4" w:space="0" w:color="auto"/>
            </w:tcBorders>
            <w:shd w:val="clear" w:color="auto" w:fill="auto"/>
            <w:noWrap/>
            <w:vAlign w:val="center"/>
            <w:hideMark/>
          </w:tcPr>
          <w:p w14:paraId="5A02B0F0" w14:textId="77777777" w:rsidR="003F6FBE" w:rsidRDefault="003F6FBE">
            <w:pPr>
              <w:jc w:val="center"/>
              <w:rPr>
                <w:rFonts w:ascii="Calibri (Body)" w:hAnsi="Calibri (Body)"/>
                <w:color w:val="000000"/>
              </w:rPr>
            </w:pPr>
            <w:r>
              <w:rPr>
                <w:rFonts w:ascii="Calibri (Body)" w:hAnsi="Calibri (Body)"/>
                <w:color w:val="000000"/>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344ABBB5" w14:textId="77777777" w:rsidR="003F6FBE" w:rsidRDefault="003F6FBE">
            <w:pPr>
              <w:jc w:val="center"/>
              <w:rPr>
                <w:rFonts w:ascii="Calibri (Body)" w:hAnsi="Calibri (Body)"/>
                <w:color w:val="000000"/>
              </w:rPr>
            </w:pPr>
            <w:r>
              <w:rPr>
                <w:rFonts w:ascii="Calibri (Body)" w:hAnsi="Calibri (Body)"/>
                <w:color w:val="000000"/>
              </w:rPr>
              <w:t>Growing</w:t>
            </w:r>
          </w:p>
        </w:tc>
        <w:tc>
          <w:tcPr>
            <w:tcW w:w="2020" w:type="dxa"/>
            <w:tcBorders>
              <w:top w:val="nil"/>
              <w:left w:val="nil"/>
              <w:bottom w:val="single" w:sz="4" w:space="0" w:color="auto"/>
              <w:right w:val="single" w:sz="4" w:space="0" w:color="auto"/>
            </w:tcBorders>
            <w:shd w:val="clear" w:color="auto" w:fill="auto"/>
            <w:noWrap/>
            <w:vAlign w:val="center"/>
            <w:hideMark/>
          </w:tcPr>
          <w:p w14:paraId="320FE466" w14:textId="77777777" w:rsidR="003F6FBE" w:rsidRDefault="003F6FBE">
            <w:pPr>
              <w:jc w:val="center"/>
              <w:rPr>
                <w:rFonts w:ascii="Calibri (Body)" w:hAnsi="Calibri (Body)"/>
                <w:color w:val="000000"/>
              </w:rPr>
            </w:pPr>
            <w:r>
              <w:rPr>
                <w:rFonts w:ascii="Calibri (Body)" w:hAnsi="Calibri (Body)"/>
                <w:color w:val="000000"/>
              </w:rPr>
              <w:t>10</w:t>
            </w:r>
          </w:p>
        </w:tc>
        <w:tc>
          <w:tcPr>
            <w:tcW w:w="1448" w:type="dxa"/>
            <w:tcBorders>
              <w:top w:val="nil"/>
              <w:left w:val="nil"/>
              <w:bottom w:val="single" w:sz="4" w:space="0" w:color="auto"/>
              <w:right w:val="single" w:sz="4" w:space="0" w:color="auto"/>
            </w:tcBorders>
            <w:shd w:val="clear" w:color="auto" w:fill="auto"/>
            <w:noWrap/>
            <w:vAlign w:val="center"/>
            <w:hideMark/>
          </w:tcPr>
          <w:p w14:paraId="26B9E822" w14:textId="77777777" w:rsidR="003F6FBE" w:rsidRDefault="003F6FBE">
            <w:pPr>
              <w:jc w:val="center"/>
              <w:rPr>
                <w:rFonts w:ascii="Calibri (Body)" w:hAnsi="Calibri (Body)"/>
                <w:color w:val="000000"/>
              </w:rPr>
            </w:pPr>
            <w:r>
              <w:rPr>
                <w:rFonts w:ascii="Calibri (Body)" w:hAnsi="Calibri (Body)"/>
                <w:color w:val="000000"/>
              </w:rPr>
              <w:t>12</w:t>
            </w:r>
          </w:p>
        </w:tc>
      </w:tr>
      <w:tr w:rsidR="003F6FBE" w14:paraId="46D20757"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AC9FB36" w14:textId="77777777" w:rsidR="003F6FBE" w:rsidRDefault="003F6FBE">
            <w:pPr>
              <w:jc w:val="center"/>
              <w:rPr>
                <w:rFonts w:ascii="Calibri (Body)" w:hAnsi="Calibri (Body)"/>
                <w:color w:val="000000"/>
              </w:rPr>
            </w:pPr>
            <w:r>
              <w:rPr>
                <w:rFonts w:ascii="Calibri (Body)" w:hAnsi="Calibri (Body)"/>
                <w:color w:val="000000"/>
              </w:rPr>
              <w:t>99</w:t>
            </w:r>
          </w:p>
        </w:tc>
        <w:tc>
          <w:tcPr>
            <w:tcW w:w="1243" w:type="dxa"/>
            <w:tcBorders>
              <w:top w:val="nil"/>
              <w:left w:val="nil"/>
              <w:bottom w:val="single" w:sz="4" w:space="0" w:color="auto"/>
              <w:right w:val="single" w:sz="4" w:space="0" w:color="auto"/>
            </w:tcBorders>
            <w:shd w:val="clear" w:color="auto" w:fill="auto"/>
            <w:noWrap/>
            <w:vAlign w:val="center"/>
            <w:hideMark/>
          </w:tcPr>
          <w:p w14:paraId="11B73E22" w14:textId="77777777" w:rsidR="003F6FBE" w:rsidRDefault="003F6FBE">
            <w:pPr>
              <w:jc w:val="center"/>
              <w:rPr>
                <w:rFonts w:ascii="Calibri (Body)" w:hAnsi="Calibri (Body)"/>
                <w:color w:val="000000"/>
              </w:rPr>
            </w:pPr>
            <w:r>
              <w:rPr>
                <w:rFonts w:ascii="Calibri (Body)" w:hAnsi="Calibri (Body)"/>
                <w:color w:val="000000"/>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3DD746F7" w14:textId="77777777" w:rsidR="003F6FBE" w:rsidRDefault="003F6FBE">
            <w:pPr>
              <w:jc w:val="center"/>
              <w:rPr>
                <w:rFonts w:ascii="Calibri (Body)" w:hAnsi="Calibri (Body)"/>
                <w:color w:val="000000"/>
              </w:rPr>
            </w:pPr>
            <w:r>
              <w:rPr>
                <w:rFonts w:ascii="Calibri (Body)" w:hAnsi="Calibri (Body)"/>
                <w:color w:val="000000"/>
              </w:rPr>
              <w:t>Growing</w:t>
            </w:r>
          </w:p>
        </w:tc>
        <w:tc>
          <w:tcPr>
            <w:tcW w:w="2020" w:type="dxa"/>
            <w:tcBorders>
              <w:top w:val="nil"/>
              <w:left w:val="nil"/>
              <w:bottom w:val="single" w:sz="4" w:space="0" w:color="auto"/>
              <w:right w:val="single" w:sz="4" w:space="0" w:color="auto"/>
            </w:tcBorders>
            <w:shd w:val="clear" w:color="auto" w:fill="auto"/>
            <w:noWrap/>
            <w:vAlign w:val="center"/>
            <w:hideMark/>
          </w:tcPr>
          <w:p w14:paraId="06CA3672" w14:textId="77777777" w:rsidR="003F6FBE" w:rsidRDefault="003F6FBE">
            <w:pPr>
              <w:jc w:val="center"/>
              <w:rPr>
                <w:rFonts w:ascii="Calibri (Body)" w:hAnsi="Calibri (Body)"/>
                <w:color w:val="000000"/>
              </w:rPr>
            </w:pPr>
            <w:r>
              <w:rPr>
                <w:rFonts w:ascii="Calibri (Body)" w:hAnsi="Calibri (Body)"/>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14:paraId="1697562F" w14:textId="77777777" w:rsidR="003F6FBE" w:rsidRDefault="003F6FBE">
            <w:pPr>
              <w:jc w:val="center"/>
              <w:rPr>
                <w:rFonts w:ascii="Calibri (Body)" w:hAnsi="Calibri (Body)"/>
                <w:color w:val="000000"/>
              </w:rPr>
            </w:pPr>
            <w:r>
              <w:rPr>
                <w:rFonts w:ascii="Calibri (Body)" w:hAnsi="Calibri (Body)"/>
                <w:color w:val="000000"/>
              </w:rPr>
              <w:t>11</w:t>
            </w:r>
          </w:p>
        </w:tc>
      </w:tr>
      <w:tr w:rsidR="003F6FBE" w14:paraId="3EE554B1"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706C47" w14:textId="77777777" w:rsidR="003F6FBE" w:rsidRDefault="003F6FBE">
            <w:pPr>
              <w:jc w:val="center"/>
              <w:rPr>
                <w:rFonts w:ascii="Calibri (Body)" w:hAnsi="Calibri (Body)"/>
                <w:color w:val="000000"/>
              </w:rPr>
            </w:pPr>
            <w:r>
              <w:rPr>
                <w:rFonts w:ascii="Calibri (Body)" w:hAnsi="Calibri (Body)"/>
                <w:color w:val="000000"/>
              </w:rPr>
              <w:t>138</w:t>
            </w:r>
          </w:p>
        </w:tc>
        <w:tc>
          <w:tcPr>
            <w:tcW w:w="1243" w:type="dxa"/>
            <w:tcBorders>
              <w:top w:val="nil"/>
              <w:left w:val="nil"/>
              <w:bottom w:val="single" w:sz="4" w:space="0" w:color="auto"/>
              <w:right w:val="single" w:sz="4" w:space="0" w:color="auto"/>
            </w:tcBorders>
            <w:shd w:val="clear" w:color="auto" w:fill="auto"/>
            <w:noWrap/>
            <w:vAlign w:val="center"/>
            <w:hideMark/>
          </w:tcPr>
          <w:p w14:paraId="2DF680D6" w14:textId="77777777" w:rsidR="003F6FBE" w:rsidRDefault="003F6FBE">
            <w:pPr>
              <w:jc w:val="center"/>
              <w:rPr>
                <w:rFonts w:ascii="Calibri (Body)" w:hAnsi="Calibri (Body)"/>
                <w:color w:val="000000"/>
              </w:rPr>
            </w:pPr>
            <w:r>
              <w:rPr>
                <w:rFonts w:ascii="Calibri (Body)" w:hAnsi="Calibri (Body)"/>
                <w:color w:val="000000"/>
              </w:rPr>
              <w:t>phase 1</w:t>
            </w:r>
          </w:p>
        </w:tc>
        <w:tc>
          <w:tcPr>
            <w:tcW w:w="2140" w:type="dxa"/>
            <w:tcBorders>
              <w:top w:val="nil"/>
              <w:left w:val="nil"/>
              <w:bottom w:val="single" w:sz="4" w:space="0" w:color="auto"/>
              <w:right w:val="single" w:sz="4" w:space="0" w:color="auto"/>
            </w:tcBorders>
            <w:shd w:val="clear" w:color="auto" w:fill="auto"/>
            <w:noWrap/>
            <w:vAlign w:val="center"/>
            <w:hideMark/>
          </w:tcPr>
          <w:p w14:paraId="64B96F8E" w14:textId="77777777" w:rsidR="003F6FBE" w:rsidRDefault="003F6FBE">
            <w:pPr>
              <w:jc w:val="center"/>
              <w:rPr>
                <w:rFonts w:ascii="Calibri (Body)" w:hAnsi="Calibri (Body)"/>
                <w:color w:val="000000"/>
              </w:rPr>
            </w:pPr>
            <w:r>
              <w:rPr>
                <w:rFonts w:ascii="Calibri (Body)" w:hAnsi="Calibri (Body)"/>
                <w:color w:val="000000"/>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38F974F3" w14:textId="77777777" w:rsidR="003F6FBE" w:rsidRDefault="003F6FBE">
            <w:pPr>
              <w:jc w:val="center"/>
              <w:rPr>
                <w:rFonts w:ascii="Calibri (Body)" w:hAnsi="Calibri (Body)"/>
                <w:color w:val="000000"/>
              </w:rPr>
            </w:pPr>
            <w:r>
              <w:rPr>
                <w:rFonts w:ascii="Calibri (Body)" w:hAnsi="Calibri (Body)"/>
                <w:color w:val="000000"/>
              </w:rPr>
              <w:t>10</w:t>
            </w:r>
          </w:p>
        </w:tc>
        <w:tc>
          <w:tcPr>
            <w:tcW w:w="1448" w:type="dxa"/>
            <w:tcBorders>
              <w:top w:val="nil"/>
              <w:left w:val="nil"/>
              <w:bottom w:val="single" w:sz="4" w:space="0" w:color="auto"/>
              <w:right w:val="single" w:sz="4" w:space="0" w:color="auto"/>
            </w:tcBorders>
            <w:shd w:val="clear" w:color="auto" w:fill="auto"/>
            <w:noWrap/>
            <w:vAlign w:val="center"/>
            <w:hideMark/>
          </w:tcPr>
          <w:p w14:paraId="55086A5D" w14:textId="77777777" w:rsidR="003F6FBE" w:rsidRDefault="003F6FBE">
            <w:pPr>
              <w:jc w:val="center"/>
              <w:rPr>
                <w:rFonts w:ascii="Calibri (Body)" w:hAnsi="Calibri (Body)"/>
                <w:color w:val="000000"/>
              </w:rPr>
            </w:pPr>
            <w:r>
              <w:rPr>
                <w:rFonts w:ascii="Calibri (Body)" w:hAnsi="Calibri (Body)"/>
                <w:color w:val="000000"/>
              </w:rPr>
              <w:t>11</w:t>
            </w:r>
          </w:p>
        </w:tc>
      </w:tr>
      <w:tr w:rsidR="003F6FBE" w14:paraId="1B30DDF8"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EEEDB25" w14:textId="77777777" w:rsidR="003F6FBE" w:rsidRDefault="003F6FBE">
            <w:pPr>
              <w:jc w:val="center"/>
              <w:rPr>
                <w:rFonts w:ascii="Calibri (Body)" w:hAnsi="Calibri (Body)"/>
                <w:color w:val="000000"/>
              </w:rPr>
            </w:pPr>
            <w:r>
              <w:rPr>
                <w:rFonts w:ascii="Calibri (Body)" w:hAnsi="Calibri (Body)"/>
                <w:color w:val="000000"/>
              </w:rPr>
              <w:t>159</w:t>
            </w:r>
          </w:p>
        </w:tc>
        <w:tc>
          <w:tcPr>
            <w:tcW w:w="1243" w:type="dxa"/>
            <w:tcBorders>
              <w:top w:val="nil"/>
              <w:left w:val="nil"/>
              <w:bottom w:val="single" w:sz="4" w:space="0" w:color="auto"/>
              <w:right w:val="single" w:sz="4" w:space="0" w:color="auto"/>
            </w:tcBorders>
            <w:shd w:val="clear" w:color="auto" w:fill="auto"/>
            <w:noWrap/>
            <w:vAlign w:val="center"/>
            <w:hideMark/>
          </w:tcPr>
          <w:p w14:paraId="2C5A1A45" w14:textId="77777777" w:rsidR="003F6FBE" w:rsidRDefault="003F6FBE">
            <w:pPr>
              <w:jc w:val="center"/>
              <w:rPr>
                <w:rFonts w:ascii="Calibri (Body)" w:hAnsi="Calibri (Body)"/>
                <w:color w:val="000000"/>
              </w:rPr>
            </w:pPr>
            <w:r>
              <w:rPr>
                <w:rFonts w:ascii="Calibri (Body)" w:hAnsi="Calibri (Body)"/>
                <w:color w:val="000000"/>
              </w:rPr>
              <w:t>phase 2</w:t>
            </w:r>
          </w:p>
        </w:tc>
        <w:tc>
          <w:tcPr>
            <w:tcW w:w="2140" w:type="dxa"/>
            <w:tcBorders>
              <w:top w:val="nil"/>
              <w:left w:val="nil"/>
              <w:bottom w:val="single" w:sz="4" w:space="0" w:color="auto"/>
              <w:right w:val="single" w:sz="4" w:space="0" w:color="auto"/>
            </w:tcBorders>
            <w:shd w:val="clear" w:color="auto" w:fill="auto"/>
            <w:noWrap/>
            <w:vAlign w:val="center"/>
            <w:hideMark/>
          </w:tcPr>
          <w:p w14:paraId="17AE9E6A" w14:textId="77777777" w:rsidR="003F6FBE" w:rsidRDefault="003F6FBE">
            <w:pPr>
              <w:jc w:val="center"/>
              <w:rPr>
                <w:rFonts w:ascii="Calibri (Body)" w:hAnsi="Calibri (Body)"/>
                <w:color w:val="000000"/>
              </w:rPr>
            </w:pPr>
            <w:r>
              <w:rPr>
                <w:rFonts w:ascii="Calibri (Body)" w:hAnsi="Calibri (Body)"/>
                <w:color w:val="000000"/>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20FFF7B7" w14:textId="77777777" w:rsidR="003F6FBE" w:rsidRDefault="003F6FBE">
            <w:pPr>
              <w:jc w:val="center"/>
              <w:rPr>
                <w:rFonts w:ascii="Calibri (Body)" w:hAnsi="Calibri (Body)"/>
                <w:color w:val="000000"/>
              </w:rPr>
            </w:pPr>
            <w:r>
              <w:rPr>
                <w:rFonts w:ascii="Calibri (Body)" w:hAnsi="Calibri (Body)"/>
                <w:color w:val="000000"/>
              </w:rPr>
              <w:t>11</w:t>
            </w:r>
          </w:p>
        </w:tc>
        <w:tc>
          <w:tcPr>
            <w:tcW w:w="1448" w:type="dxa"/>
            <w:tcBorders>
              <w:top w:val="nil"/>
              <w:left w:val="nil"/>
              <w:bottom w:val="single" w:sz="4" w:space="0" w:color="auto"/>
              <w:right w:val="single" w:sz="4" w:space="0" w:color="auto"/>
            </w:tcBorders>
            <w:shd w:val="clear" w:color="auto" w:fill="auto"/>
            <w:noWrap/>
            <w:vAlign w:val="center"/>
            <w:hideMark/>
          </w:tcPr>
          <w:p w14:paraId="16CEEB98" w14:textId="77777777" w:rsidR="003F6FBE" w:rsidRDefault="003F6FBE">
            <w:pPr>
              <w:jc w:val="center"/>
              <w:rPr>
                <w:rFonts w:ascii="Calibri (Body)" w:hAnsi="Calibri (Body)"/>
                <w:color w:val="000000"/>
              </w:rPr>
            </w:pPr>
            <w:r>
              <w:rPr>
                <w:rFonts w:ascii="Calibri (Body)" w:hAnsi="Calibri (Body)"/>
                <w:color w:val="000000"/>
              </w:rPr>
              <w:t>10</w:t>
            </w:r>
          </w:p>
        </w:tc>
      </w:tr>
      <w:tr w:rsidR="003F6FBE" w14:paraId="5D91B36E" w14:textId="77777777" w:rsidTr="003F6FBE">
        <w:trPr>
          <w:trHeight w:val="320"/>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3CC02BF7" w14:textId="77777777" w:rsidR="003F6FBE" w:rsidRDefault="003F6FBE">
            <w:pPr>
              <w:jc w:val="center"/>
              <w:rPr>
                <w:rFonts w:ascii="Calibri (Body)" w:hAnsi="Calibri (Body)"/>
                <w:color w:val="000000"/>
              </w:rPr>
            </w:pPr>
            <w:r>
              <w:rPr>
                <w:rFonts w:ascii="Calibri (Body)" w:hAnsi="Calibri (Body)"/>
                <w:color w:val="000000"/>
              </w:rPr>
              <w:t>183</w:t>
            </w:r>
          </w:p>
        </w:tc>
        <w:tc>
          <w:tcPr>
            <w:tcW w:w="1243" w:type="dxa"/>
            <w:tcBorders>
              <w:top w:val="nil"/>
              <w:left w:val="nil"/>
              <w:bottom w:val="single" w:sz="4" w:space="0" w:color="auto"/>
              <w:right w:val="single" w:sz="4" w:space="0" w:color="auto"/>
            </w:tcBorders>
            <w:shd w:val="clear" w:color="auto" w:fill="auto"/>
            <w:noWrap/>
            <w:vAlign w:val="center"/>
            <w:hideMark/>
          </w:tcPr>
          <w:p w14:paraId="33637767" w14:textId="77777777" w:rsidR="003F6FBE" w:rsidRDefault="003F6FBE">
            <w:pPr>
              <w:jc w:val="center"/>
              <w:rPr>
                <w:rFonts w:ascii="Calibri (Body)" w:hAnsi="Calibri (Body)"/>
                <w:color w:val="000000"/>
              </w:rPr>
            </w:pPr>
            <w:r>
              <w:rPr>
                <w:rFonts w:ascii="Calibri (Body)" w:hAnsi="Calibri (Body)"/>
                <w:color w:val="000000"/>
              </w:rPr>
              <w:t>phase 3</w:t>
            </w:r>
          </w:p>
        </w:tc>
        <w:tc>
          <w:tcPr>
            <w:tcW w:w="2140" w:type="dxa"/>
            <w:tcBorders>
              <w:top w:val="nil"/>
              <w:left w:val="nil"/>
              <w:bottom w:val="single" w:sz="4" w:space="0" w:color="auto"/>
              <w:right w:val="single" w:sz="4" w:space="0" w:color="auto"/>
            </w:tcBorders>
            <w:shd w:val="clear" w:color="auto" w:fill="auto"/>
            <w:noWrap/>
            <w:vAlign w:val="center"/>
            <w:hideMark/>
          </w:tcPr>
          <w:p w14:paraId="09E867A3" w14:textId="77777777" w:rsidR="003F6FBE" w:rsidRDefault="003F6FBE">
            <w:pPr>
              <w:jc w:val="center"/>
              <w:rPr>
                <w:rFonts w:ascii="Calibri (Body)" w:hAnsi="Calibri (Body)"/>
                <w:color w:val="000000"/>
              </w:rPr>
            </w:pPr>
            <w:r>
              <w:rPr>
                <w:rFonts w:ascii="Calibri (Body)" w:hAnsi="Calibri (Body)"/>
                <w:color w:val="000000"/>
              </w:rPr>
              <w:t>Finishing</w:t>
            </w:r>
          </w:p>
        </w:tc>
        <w:tc>
          <w:tcPr>
            <w:tcW w:w="2020" w:type="dxa"/>
            <w:tcBorders>
              <w:top w:val="nil"/>
              <w:left w:val="nil"/>
              <w:bottom w:val="single" w:sz="4" w:space="0" w:color="auto"/>
              <w:right w:val="single" w:sz="4" w:space="0" w:color="auto"/>
            </w:tcBorders>
            <w:shd w:val="clear" w:color="auto" w:fill="auto"/>
            <w:noWrap/>
            <w:vAlign w:val="center"/>
            <w:hideMark/>
          </w:tcPr>
          <w:p w14:paraId="33DC9B0D" w14:textId="77777777" w:rsidR="003F6FBE" w:rsidRDefault="003F6FBE">
            <w:pPr>
              <w:jc w:val="center"/>
              <w:rPr>
                <w:rFonts w:ascii="Calibri (Body)" w:hAnsi="Calibri (Body)"/>
                <w:color w:val="000000"/>
              </w:rPr>
            </w:pPr>
            <w:r>
              <w:rPr>
                <w:rFonts w:ascii="Calibri (Body)" w:hAnsi="Calibri (Body)"/>
                <w:color w:val="000000"/>
              </w:rPr>
              <w:t>10</w:t>
            </w:r>
          </w:p>
        </w:tc>
        <w:tc>
          <w:tcPr>
            <w:tcW w:w="1448" w:type="dxa"/>
            <w:tcBorders>
              <w:top w:val="nil"/>
              <w:left w:val="nil"/>
              <w:bottom w:val="single" w:sz="4" w:space="0" w:color="auto"/>
              <w:right w:val="single" w:sz="4" w:space="0" w:color="auto"/>
            </w:tcBorders>
            <w:shd w:val="clear" w:color="auto" w:fill="auto"/>
            <w:noWrap/>
            <w:vAlign w:val="center"/>
            <w:hideMark/>
          </w:tcPr>
          <w:p w14:paraId="31351C76" w14:textId="77777777" w:rsidR="003F6FBE" w:rsidRDefault="003F6FBE">
            <w:pPr>
              <w:jc w:val="center"/>
              <w:rPr>
                <w:rFonts w:ascii="Calibri (Body)" w:hAnsi="Calibri (Body)"/>
                <w:color w:val="000000"/>
              </w:rPr>
            </w:pPr>
            <w:r>
              <w:rPr>
                <w:rFonts w:ascii="Calibri (Body)" w:hAnsi="Calibri (Body)"/>
                <w:color w:val="000000"/>
              </w:rPr>
              <w:t>10</w:t>
            </w:r>
          </w:p>
        </w:tc>
      </w:tr>
    </w:tbl>
    <w:p w14:paraId="5D582F01" w14:textId="77777777" w:rsidR="003F6FBE" w:rsidRDefault="003F6FBE"/>
    <w:p w14:paraId="713D490F" w14:textId="77777777" w:rsidR="00476D31" w:rsidRDefault="00476D31" w:rsidP="00E84490"/>
    <w:p w14:paraId="5EA3B872" w14:textId="77777777" w:rsidR="00476D31" w:rsidRDefault="00476D31" w:rsidP="00E84490"/>
    <w:p w14:paraId="3118D423" w14:textId="77777777" w:rsidR="00476D31" w:rsidRDefault="00476D31" w:rsidP="00E84490"/>
    <w:p w14:paraId="18ECBDC4" w14:textId="77777777" w:rsidR="00476D31" w:rsidRDefault="00476D31" w:rsidP="00E84490"/>
    <w:p w14:paraId="15764906" w14:textId="77777777" w:rsidR="00476D31" w:rsidRDefault="00476D31" w:rsidP="00E84490"/>
    <w:p w14:paraId="0487713C" w14:textId="77777777" w:rsidR="00476D31" w:rsidRDefault="00476D31" w:rsidP="00E84490"/>
    <w:p w14:paraId="71433604" w14:textId="3CA2EBD4" w:rsidR="00E84490" w:rsidRDefault="007B3F4C" w:rsidP="00E84490">
      <w:r>
        <w:t xml:space="preserve">Table </w:t>
      </w:r>
      <w:r w:rsidR="001C2736">
        <w:t>S2</w:t>
      </w:r>
      <w:r w:rsidR="00577D9F">
        <w:t xml:space="preserve">. </w:t>
      </w:r>
      <w:r w:rsidR="00E84490">
        <w:t xml:space="preserve">Analysis of similarity (ANOSIM) was used to </w:t>
      </w:r>
      <w:r w:rsidR="00C36756">
        <w:t xml:space="preserve">determine </w:t>
      </w:r>
      <w:r w:rsidR="00E84490">
        <w:t>swine gut microbiome</w:t>
      </w:r>
      <w:r w:rsidR="004E33B1">
        <w:t xml:space="preserve"> dissimilarities between the</w:t>
      </w:r>
      <w:r w:rsidR="00E84490">
        <w:t xml:space="preserve"> four growth stages and meconium (d</w:t>
      </w:r>
      <w:r w:rsidR="00EC4061">
        <w:t xml:space="preserve"> </w:t>
      </w:r>
      <w:r w:rsidR="00E84490">
        <w:t>0) in the test study</w:t>
      </w:r>
      <w:r w:rsidR="004E33B1">
        <w:t xml:space="preserve"> based on the </w:t>
      </w:r>
      <w:r w:rsidR="00E84490">
        <w:t xml:space="preserve">Jaccard </w:t>
      </w:r>
      <w:r w:rsidR="004E33B1">
        <w:t>distances</w:t>
      </w:r>
      <w:r w:rsidR="00E84490">
        <w:t xml:space="preserve">. </w:t>
      </w:r>
    </w:p>
    <w:tbl>
      <w:tblPr>
        <w:tblW w:w="9153" w:type="dxa"/>
        <w:tblLook w:val="04A0" w:firstRow="1" w:lastRow="0" w:firstColumn="1" w:lastColumn="0" w:noHBand="0" w:noVBand="1"/>
      </w:tblPr>
      <w:tblGrid>
        <w:gridCol w:w="1300"/>
        <w:gridCol w:w="1300"/>
        <w:gridCol w:w="1300"/>
        <w:gridCol w:w="1483"/>
        <w:gridCol w:w="1300"/>
        <w:gridCol w:w="1300"/>
        <w:gridCol w:w="1300"/>
      </w:tblGrid>
      <w:tr w:rsidR="007B3F4C" w:rsidRPr="004D22BF" w14:paraId="7526C201" w14:textId="77777777" w:rsidTr="00975A41">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E4F9B" w14:textId="77777777" w:rsidR="007B3F4C" w:rsidRPr="004D22BF" w:rsidRDefault="007B3F4C" w:rsidP="00975A41">
            <w:pPr>
              <w:rPr>
                <w:color w:val="000000"/>
              </w:rPr>
            </w:pPr>
            <w:r w:rsidRPr="004D22BF">
              <w:rPr>
                <w:color w:val="000000"/>
              </w:rPr>
              <w:lastRenderedPageBreak/>
              <w:t>Group 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E00D229" w14:textId="77777777" w:rsidR="007B3F4C" w:rsidRPr="004D22BF" w:rsidRDefault="007B3F4C" w:rsidP="00975A41">
            <w:pPr>
              <w:rPr>
                <w:color w:val="000000"/>
              </w:rPr>
            </w:pPr>
            <w:r w:rsidRPr="004D22BF">
              <w:rPr>
                <w:color w:val="000000"/>
              </w:rPr>
              <w:t>Group 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8B5B9F" w14:textId="77777777" w:rsidR="007B3F4C" w:rsidRPr="004D22BF" w:rsidRDefault="007B3F4C" w:rsidP="00975A41">
            <w:pPr>
              <w:rPr>
                <w:color w:val="000000"/>
              </w:rPr>
            </w:pPr>
            <w:r w:rsidRPr="004D22BF">
              <w:rPr>
                <w:color w:val="000000"/>
              </w:rPr>
              <w:t>Sample size</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7D468573" w14:textId="77777777" w:rsidR="007B3F4C" w:rsidRPr="004D22BF" w:rsidRDefault="007B3F4C" w:rsidP="00975A41">
            <w:pPr>
              <w:rPr>
                <w:color w:val="000000"/>
              </w:rPr>
            </w:pPr>
            <w:r w:rsidRPr="004D22BF">
              <w:rPr>
                <w:color w:val="000000"/>
              </w:rPr>
              <w:t>Permutations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7A90CE" w14:textId="77777777" w:rsidR="007B3F4C" w:rsidRPr="004D22BF" w:rsidRDefault="007B3F4C" w:rsidP="00975A41">
            <w:pPr>
              <w:rPr>
                <w:color w:val="000000"/>
              </w:rPr>
            </w:pPr>
            <w:r w:rsidRPr="004D22BF">
              <w:rPr>
                <w:color w:val="000000"/>
              </w:rPr>
              <w:t>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A11EFCD" w14:textId="77777777" w:rsidR="007B3F4C" w:rsidRPr="004D22BF" w:rsidRDefault="007B3F4C" w:rsidP="00975A41">
            <w:pPr>
              <w:rPr>
                <w:color w:val="000000"/>
              </w:rPr>
            </w:pPr>
            <w:r w:rsidRPr="004D22BF">
              <w:rPr>
                <w:color w:val="000000"/>
              </w:rPr>
              <w:t>p-value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295175" w14:textId="77777777" w:rsidR="007B3F4C" w:rsidRPr="004D22BF" w:rsidRDefault="007B3F4C" w:rsidP="00975A41">
            <w:pPr>
              <w:rPr>
                <w:color w:val="000000"/>
              </w:rPr>
            </w:pPr>
            <w:r w:rsidRPr="004D22BF">
              <w:rPr>
                <w:color w:val="000000"/>
              </w:rPr>
              <w:t>q-value</w:t>
            </w:r>
          </w:p>
        </w:tc>
      </w:tr>
      <w:tr w:rsidR="007B3F4C" w:rsidRPr="004D22BF" w14:paraId="6FCBE5BC"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D8BA9" w14:textId="77777777" w:rsidR="007B3F4C" w:rsidRPr="004D22BF" w:rsidRDefault="007B3F4C" w:rsidP="00975A41">
            <w:pPr>
              <w:rPr>
                <w:color w:val="000000"/>
              </w:rPr>
            </w:pPr>
            <w:r w:rsidRPr="004D22BF">
              <w:rPr>
                <w:color w:val="000000"/>
              </w:rPr>
              <w:t>Finishing</w:t>
            </w:r>
          </w:p>
        </w:tc>
        <w:tc>
          <w:tcPr>
            <w:tcW w:w="1300" w:type="dxa"/>
            <w:tcBorders>
              <w:top w:val="nil"/>
              <w:left w:val="nil"/>
              <w:bottom w:val="single" w:sz="4" w:space="0" w:color="auto"/>
              <w:right w:val="single" w:sz="4" w:space="0" w:color="auto"/>
            </w:tcBorders>
            <w:shd w:val="clear" w:color="auto" w:fill="auto"/>
            <w:noWrap/>
            <w:vAlign w:val="bottom"/>
            <w:hideMark/>
          </w:tcPr>
          <w:p w14:paraId="3613B06E" w14:textId="77777777" w:rsidR="007B3F4C" w:rsidRPr="004D22BF" w:rsidRDefault="007B3F4C" w:rsidP="00975A41">
            <w:pPr>
              <w:rPr>
                <w:color w:val="000000"/>
              </w:rPr>
            </w:pPr>
            <w:r w:rsidRPr="004D22BF">
              <w:rPr>
                <w:color w:val="000000"/>
              </w:rPr>
              <w:t>Growing</w:t>
            </w:r>
          </w:p>
        </w:tc>
        <w:tc>
          <w:tcPr>
            <w:tcW w:w="1300" w:type="dxa"/>
            <w:tcBorders>
              <w:top w:val="nil"/>
              <w:left w:val="nil"/>
              <w:bottom w:val="single" w:sz="4" w:space="0" w:color="auto"/>
              <w:right w:val="single" w:sz="4" w:space="0" w:color="auto"/>
            </w:tcBorders>
            <w:shd w:val="clear" w:color="auto" w:fill="auto"/>
            <w:noWrap/>
            <w:vAlign w:val="bottom"/>
            <w:hideMark/>
          </w:tcPr>
          <w:p w14:paraId="2C64444E" w14:textId="77777777" w:rsidR="007B3F4C" w:rsidRPr="004D22BF" w:rsidRDefault="007B3F4C" w:rsidP="00975A41">
            <w:pPr>
              <w:jc w:val="right"/>
              <w:rPr>
                <w:color w:val="000000"/>
              </w:rPr>
            </w:pPr>
            <w:r w:rsidRPr="004D22BF">
              <w:rPr>
                <w:color w:val="000000"/>
              </w:rPr>
              <w:t>134</w:t>
            </w:r>
          </w:p>
        </w:tc>
        <w:tc>
          <w:tcPr>
            <w:tcW w:w="1353" w:type="dxa"/>
            <w:tcBorders>
              <w:top w:val="nil"/>
              <w:left w:val="nil"/>
              <w:bottom w:val="single" w:sz="4" w:space="0" w:color="auto"/>
              <w:right w:val="single" w:sz="4" w:space="0" w:color="auto"/>
            </w:tcBorders>
            <w:shd w:val="clear" w:color="auto" w:fill="auto"/>
            <w:noWrap/>
            <w:vAlign w:val="bottom"/>
            <w:hideMark/>
          </w:tcPr>
          <w:p w14:paraId="1D9D1DBC"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2F8A6E05" w14:textId="6D73C588" w:rsidR="007B3F4C" w:rsidRPr="004D22BF" w:rsidRDefault="007B3F4C" w:rsidP="00975A41">
            <w:pPr>
              <w:jc w:val="right"/>
              <w:rPr>
                <w:color w:val="000000"/>
              </w:rPr>
            </w:pPr>
            <w:r w:rsidRPr="004D22BF">
              <w:rPr>
                <w:color w:val="000000"/>
              </w:rPr>
              <w:t>0.</w:t>
            </w:r>
            <w:r w:rsidR="00FD5D60" w:rsidRPr="004D22BF">
              <w:rPr>
                <w:color w:val="000000"/>
              </w:rPr>
              <w:t>600</w:t>
            </w:r>
          </w:p>
        </w:tc>
        <w:tc>
          <w:tcPr>
            <w:tcW w:w="1300" w:type="dxa"/>
            <w:tcBorders>
              <w:top w:val="nil"/>
              <w:left w:val="nil"/>
              <w:bottom w:val="single" w:sz="4" w:space="0" w:color="auto"/>
              <w:right w:val="single" w:sz="4" w:space="0" w:color="auto"/>
            </w:tcBorders>
            <w:shd w:val="clear" w:color="auto" w:fill="auto"/>
            <w:noWrap/>
            <w:vAlign w:val="bottom"/>
            <w:hideMark/>
          </w:tcPr>
          <w:p w14:paraId="6CAB7C8C"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09D5F2AF" w14:textId="77777777" w:rsidR="007B3F4C" w:rsidRPr="004D22BF" w:rsidRDefault="007B3F4C" w:rsidP="00975A41">
            <w:pPr>
              <w:jc w:val="right"/>
              <w:rPr>
                <w:color w:val="000000"/>
              </w:rPr>
            </w:pPr>
            <w:r w:rsidRPr="004D22BF">
              <w:rPr>
                <w:color w:val="000000"/>
              </w:rPr>
              <w:t>0.001</w:t>
            </w:r>
          </w:p>
        </w:tc>
      </w:tr>
      <w:tr w:rsidR="007B3F4C" w:rsidRPr="004D22BF" w14:paraId="652B1914"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39460B" w14:textId="77777777" w:rsidR="007B3F4C" w:rsidRPr="004D22BF" w:rsidRDefault="007B3F4C" w:rsidP="00975A41">
            <w:pPr>
              <w:rPr>
                <w:color w:val="000000"/>
              </w:rPr>
            </w:pPr>
            <w:r w:rsidRPr="004D22BF">
              <w:rPr>
                <w:color w:val="000000"/>
              </w:rPr>
              <w:t>Finishing</w:t>
            </w:r>
          </w:p>
        </w:tc>
        <w:tc>
          <w:tcPr>
            <w:tcW w:w="1300" w:type="dxa"/>
            <w:tcBorders>
              <w:top w:val="nil"/>
              <w:left w:val="nil"/>
              <w:bottom w:val="single" w:sz="4" w:space="0" w:color="auto"/>
              <w:right w:val="single" w:sz="4" w:space="0" w:color="auto"/>
            </w:tcBorders>
            <w:shd w:val="clear" w:color="auto" w:fill="auto"/>
            <w:noWrap/>
            <w:vAlign w:val="bottom"/>
            <w:hideMark/>
          </w:tcPr>
          <w:p w14:paraId="3C4111CD" w14:textId="77777777" w:rsidR="007B3F4C" w:rsidRPr="004D22BF" w:rsidRDefault="007B3F4C" w:rsidP="00975A41">
            <w:pPr>
              <w:rPr>
                <w:color w:val="000000"/>
              </w:rPr>
            </w:pPr>
            <w:r w:rsidRPr="004D22BF">
              <w:rPr>
                <w:color w:val="000000"/>
              </w:rPr>
              <w:t>Lactation</w:t>
            </w:r>
          </w:p>
        </w:tc>
        <w:tc>
          <w:tcPr>
            <w:tcW w:w="1300" w:type="dxa"/>
            <w:tcBorders>
              <w:top w:val="nil"/>
              <w:left w:val="nil"/>
              <w:bottom w:val="single" w:sz="4" w:space="0" w:color="auto"/>
              <w:right w:val="single" w:sz="4" w:space="0" w:color="auto"/>
            </w:tcBorders>
            <w:shd w:val="clear" w:color="auto" w:fill="auto"/>
            <w:noWrap/>
            <w:vAlign w:val="bottom"/>
            <w:hideMark/>
          </w:tcPr>
          <w:p w14:paraId="2754BE6A" w14:textId="77777777" w:rsidR="007B3F4C" w:rsidRPr="004D22BF" w:rsidRDefault="007B3F4C" w:rsidP="00975A41">
            <w:pPr>
              <w:jc w:val="right"/>
              <w:rPr>
                <w:color w:val="000000"/>
              </w:rPr>
            </w:pPr>
            <w:r w:rsidRPr="004D22BF">
              <w:rPr>
                <w:color w:val="000000"/>
              </w:rPr>
              <w:t>102</w:t>
            </w:r>
          </w:p>
        </w:tc>
        <w:tc>
          <w:tcPr>
            <w:tcW w:w="1353" w:type="dxa"/>
            <w:tcBorders>
              <w:top w:val="nil"/>
              <w:left w:val="nil"/>
              <w:bottom w:val="single" w:sz="4" w:space="0" w:color="auto"/>
              <w:right w:val="single" w:sz="4" w:space="0" w:color="auto"/>
            </w:tcBorders>
            <w:shd w:val="clear" w:color="auto" w:fill="auto"/>
            <w:noWrap/>
            <w:vAlign w:val="bottom"/>
            <w:hideMark/>
          </w:tcPr>
          <w:p w14:paraId="7919B348"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69FFDBFF" w14:textId="0D6DF3D0" w:rsidR="007B3F4C" w:rsidRPr="004D22BF" w:rsidRDefault="007B3F4C" w:rsidP="00975A41">
            <w:pPr>
              <w:jc w:val="right"/>
              <w:rPr>
                <w:color w:val="000000"/>
              </w:rPr>
            </w:pPr>
            <w:r w:rsidRPr="004D22BF">
              <w:rPr>
                <w:color w:val="000000"/>
              </w:rPr>
              <w:t>0.995</w:t>
            </w:r>
          </w:p>
        </w:tc>
        <w:tc>
          <w:tcPr>
            <w:tcW w:w="1300" w:type="dxa"/>
            <w:tcBorders>
              <w:top w:val="nil"/>
              <w:left w:val="nil"/>
              <w:bottom w:val="single" w:sz="4" w:space="0" w:color="auto"/>
              <w:right w:val="single" w:sz="4" w:space="0" w:color="auto"/>
            </w:tcBorders>
            <w:shd w:val="clear" w:color="auto" w:fill="auto"/>
            <w:noWrap/>
            <w:vAlign w:val="bottom"/>
            <w:hideMark/>
          </w:tcPr>
          <w:p w14:paraId="17A7B5CF"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17F67675" w14:textId="77777777" w:rsidR="007B3F4C" w:rsidRPr="004D22BF" w:rsidRDefault="007B3F4C" w:rsidP="00975A41">
            <w:pPr>
              <w:jc w:val="right"/>
              <w:rPr>
                <w:color w:val="000000"/>
              </w:rPr>
            </w:pPr>
            <w:r w:rsidRPr="004D22BF">
              <w:rPr>
                <w:color w:val="000000"/>
              </w:rPr>
              <w:t>0.001</w:t>
            </w:r>
          </w:p>
        </w:tc>
      </w:tr>
      <w:tr w:rsidR="007B3F4C" w:rsidRPr="004D22BF" w14:paraId="65A2A8D9"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6E0568" w14:textId="77777777" w:rsidR="007B3F4C" w:rsidRPr="004D22BF" w:rsidRDefault="007B3F4C" w:rsidP="00975A41">
            <w:pPr>
              <w:rPr>
                <w:color w:val="000000"/>
              </w:rPr>
            </w:pPr>
            <w:r w:rsidRPr="004D22BF">
              <w:rPr>
                <w:color w:val="000000"/>
              </w:rPr>
              <w:t>Finishing</w:t>
            </w:r>
          </w:p>
        </w:tc>
        <w:tc>
          <w:tcPr>
            <w:tcW w:w="1300" w:type="dxa"/>
            <w:tcBorders>
              <w:top w:val="nil"/>
              <w:left w:val="nil"/>
              <w:bottom w:val="single" w:sz="4" w:space="0" w:color="auto"/>
              <w:right w:val="single" w:sz="4" w:space="0" w:color="auto"/>
            </w:tcBorders>
            <w:shd w:val="clear" w:color="auto" w:fill="auto"/>
            <w:noWrap/>
            <w:vAlign w:val="bottom"/>
            <w:hideMark/>
          </w:tcPr>
          <w:p w14:paraId="34D24B43" w14:textId="77777777" w:rsidR="007B3F4C" w:rsidRPr="004D22BF" w:rsidRDefault="007B3F4C" w:rsidP="00975A41">
            <w:pPr>
              <w:rPr>
                <w:color w:val="313131"/>
              </w:rPr>
            </w:pPr>
            <w:r w:rsidRPr="004D22BF">
              <w:rPr>
                <w:color w:val="313131"/>
              </w:rPr>
              <w:t>meconium</w:t>
            </w:r>
          </w:p>
        </w:tc>
        <w:tc>
          <w:tcPr>
            <w:tcW w:w="1300" w:type="dxa"/>
            <w:tcBorders>
              <w:top w:val="nil"/>
              <w:left w:val="nil"/>
              <w:bottom w:val="single" w:sz="4" w:space="0" w:color="auto"/>
              <w:right w:val="single" w:sz="4" w:space="0" w:color="auto"/>
            </w:tcBorders>
            <w:shd w:val="clear" w:color="auto" w:fill="auto"/>
            <w:noWrap/>
            <w:vAlign w:val="bottom"/>
            <w:hideMark/>
          </w:tcPr>
          <w:p w14:paraId="029E1313" w14:textId="77777777" w:rsidR="007B3F4C" w:rsidRPr="004D22BF" w:rsidRDefault="007B3F4C" w:rsidP="00975A41">
            <w:pPr>
              <w:jc w:val="right"/>
              <w:rPr>
                <w:color w:val="000000"/>
              </w:rPr>
            </w:pPr>
            <w:r w:rsidRPr="004D22BF">
              <w:rPr>
                <w:color w:val="000000"/>
              </w:rPr>
              <w:t>85</w:t>
            </w:r>
          </w:p>
        </w:tc>
        <w:tc>
          <w:tcPr>
            <w:tcW w:w="1353" w:type="dxa"/>
            <w:tcBorders>
              <w:top w:val="nil"/>
              <w:left w:val="nil"/>
              <w:bottom w:val="single" w:sz="4" w:space="0" w:color="auto"/>
              <w:right w:val="single" w:sz="4" w:space="0" w:color="auto"/>
            </w:tcBorders>
            <w:shd w:val="clear" w:color="auto" w:fill="auto"/>
            <w:noWrap/>
            <w:vAlign w:val="bottom"/>
            <w:hideMark/>
          </w:tcPr>
          <w:p w14:paraId="054E6931"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2C263381" w14:textId="4E2F1A59" w:rsidR="007B3F4C" w:rsidRPr="004D22BF" w:rsidRDefault="007B3F4C" w:rsidP="00975A41">
            <w:pPr>
              <w:jc w:val="right"/>
              <w:rPr>
                <w:color w:val="000000"/>
              </w:rPr>
            </w:pPr>
            <w:r w:rsidRPr="004D22BF">
              <w:rPr>
                <w:color w:val="000000"/>
              </w:rPr>
              <w:t>0.</w:t>
            </w:r>
            <w:r w:rsidR="00FD5D60" w:rsidRPr="004D22BF">
              <w:rPr>
                <w:color w:val="000000"/>
              </w:rPr>
              <w:t>916</w:t>
            </w:r>
          </w:p>
        </w:tc>
        <w:tc>
          <w:tcPr>
            <w:tcW w:w="1300" w:type="dxa"/>
            <w:tcBorders>
              <w:top w:val="nil"/>
              <w:left w:val="nil"/>
              <w:bottom w:val="single" w:sz="4" w:space="0" w:color="auto"/>
              <w:right w:val="single" w:sz="4" w:space="0" w:color="auto"/>
            </w:tcBorders>
            <w:shd w:val="clear" w:color="auto" w:fill="auto"/>
            <w:noWrap/>
            <w:vAlign w:val="bottom"/>
            <w:hideMark/>
          </w:tcPr>
          <w:p w14:paraId="509296E6"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22B3C53E" w14:textId="77777777" w:rsidR="007B3F4C" w:rsidRPr="004D22BF" w:rsidRDefault="007B3F4C" w:rsidP="00975A41">
            <w:pPr>
              <w:jc w:val="right"/>
              <w:rPr>
                <w:color w:val="000000"/>
              </w:rPr>
            </w:pPr>
            <w:r w:rsidRPr="004D22BF">
              <w:rPr>
                <w:color w:val="000000"/>
              </w:rPr>
              <w:t>0.001</w:t>
            </w:r>
          </w:p>
        </w:tc>
      </w:tr>
      <w:tr w:rsidR="007B3F4C" w:rsidRPr="004D22BF" w14:paraId="14C13B0C"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4780E" w14:textId="77777777" w:rsidR="007B3F4C" w:rsidRPr="004D22BF" w:rsidRDefault="007B3F4C" w:rsidP="00975A41">
            <w:pPr>
              <w:rPr>
                <w:color w:val="000000"/>
              </w:rPr>
            </w:pPr>
            <w:r w:rsidRPr="004D22BF">
              <w:rPr>
                <w:color w:val="000000"/>
              </w:rPr>
              <w:t>Finishing</w:t>
            </w:r>
          </w:p>
        </w:tc>
        <w:tc>
          <w:tcPr>
            <w:tcW w:w="1300" w:type="dxa"/>
            <w:tcBorders>
              <w:top w:val="nil"/>
              <w:left w:val="nil"/>
              <w:bottom w:val="single" w:sz="4" w:space="0" w:color="auto"/>
              <w:right w:val="single" w:sz="4" w:space="0" w:color="auto"/>
            </w:tcBorders>
            <w:shd w:val="clear" w:color="auto" w:fill="auto"/>
            <w:noWrap/>
            <w:vAlign w:val="bottom"/>
            <w:hideMark/>
          </w:tcPr>
          <w:p w14:paraId="73EE8826" w14:textId="77777777" w:rsidR="007B3F4C" w:rsidRPr="004D22BF" w:rsidRDefault="007B3F4C" w:rsidP="00975A41">
            <w:pPr>
              <w:rPr>
                <w:color w:val="000000"/>
              </w:rPr>
            </w:pPr>
            <w:r w:rsidRPr="004D22BF">
              <w:rPr>
                <w:color w:val="000000"/>
              </w:rPr>
              <w:t>Nursery</w:t>
            </w:r>
          </w:p>
        </w:tc>
        <w:tc>
          <w:tcPr>
            <w:tcW w:w="1300" w:type="dxa"/>
            <w:tcBorders>
              <w:top w:val="nil"/>
              <w:left w:val="nil"/>
              <w:bottom w:val="single" w:sz="4" w:space="0" w:color="auto"/>
              <w:right w:val="single" w:sz="4" w:space="0" w:color="auto"/>
            </w:tcBorders>
            <w:shd w:val="clear" w:color="auto" w:fill="auto"/>
            <w:noWrap/>
            <w:vAlign w:val="bottom"/>
            <w:hideMark/>
          </w:tcPr>
          <w:p w14:paraId="20EA1C8F" w14:textId="77777777" w:rsidR="007B3F4C" w:rsidRPr="004D22BF" w:rsidRDefault="007B3F4C" w:rsidP="00975A41">
            <w:pPr>
              <w:jc w:val="right"/>
              <w:rPr>
                <w:color w:val="000000"/>
              </w:rPr>
            </w:pPr>
            <w:r w:rsidRPr="004D22BF">
              <w:rPr>
                <w:color w:val="000000"/>
              </w:rPr>
              <w:t>150</w:t>
            </w:r>
          </w:p>
        </w:tc>
        <w:tc>
          <w:tcPr>
            <w:tcW w:w="1353" w:type="dxa"/>
            <w:tcBorders>
              <w:top w:val="nil"/>
              <w:left w:val="nil"/>
              <w:bottom w:val="single" w:sz="4" w:space="0" w:color="auto"/>
              <w:right w:val="single" w:sz="4" w:space="0" w:color="auto"/>
            </w:tcBorders>
            <w:shd w:val="clear" w:color="auto" w:fill="auto"/>
            <w:noWrap/>
            <w:vAlign w:val="bottom"/>
            <w:hideMark/>
          </w:tcPr>
          <w:p w14:paraId="50564C13"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19B1629A" w14:textId="0012B37C" w:rsidR="007B3F4C" w:rsidRPr="004D22BF" w:rsidRDefault="007B3F4C" w:rsidP="00975A41">
            <w:pPr>
              <w:jc w:val="right"/>
              <w:rPr>
                <w:color w:val="000000"/>
              </w:rPr>
            </w:pPr>
            <w:r w:rsidRPr="004D22BF">
              <w:rPr>
                <w:color w:val="000000"/>
              </w:rPr>
              <w:t>0.810</w:t>
            </w:r>
          </w:p>
        </w:tc>
        <w:tc>
          <w:tcPr>
            <w:tcW w:w="1300" w:type="dxa"/>
            <w:tcBorders>
              <w:top w:val="nil"/>
              <w:left w:val="nil"/>
              <w:bottom w:val="single" w:sz="4" w:space="0" w:color="auto"/>
              <w:right w:val="single" w:sz="4" w:space="0" w:color="auto"/>
            </w:tcBorders>
            <w:shd w:val="clear" w:color="auto" w:fill="auto"/>
            <w:noWrap/>
            <w:vAlign w:val="bottom"/>
            <w:hideMark/>
          </w:tcPr>
          <w:p w14:paraId="45205E6D"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05D34315" w14:textId="77777777" w:rsidR="007B3F4C" w:rsidRPr="004D22BF" w:rsidRDefault="007B3F4C" w:rsidP="00975A41">
            <w:pPr>
              <w:jc w:val="right"/>
              <w:rPr>
                <w:color w:val="000000"/>
              </w:rPr>
            </w:pPr>
            <w:r w:rsidRPr="004D22BF">
              <w:rPr>
                <w:color w:val="000000"/>
              </w:rPr>
              <w:t>0.001</w:t>
            </w:r>
          </w:p>
        </w:tc>
      </w:tr>
      <w:tr w:rsidR="007B3F4C" w:rsidRPr="004D22BF" w14:paraId="62CB2C17"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402FA99" w14:textId="77777777" w:rsidR="007B3F4C" w:rsidRPr="004D22BF" w:rsidRDefault="007B3F4C" w:rsidP="00975A41">
            <w:pPr>
              <w:rPr>
                <w:color w:val="000000"/>
              </w:rPr>
            </w:pPr>
            <w:r w:rsidRPr="004D22BF">
              <w:rPr>
                <w:color w:val="000000"/>
              </w:rPr>
              <w:t>Growing</w:t>
            </w:r>
          </w:p>
        </w:tc>
        <w:tc>
          <w:tcPr>
            <w:tcW w:w="1300" w:type="dxa"/>
            <w:tcBorders>
              <w:top w:val="nil"/>
              <w:left w:val="nil"/>
              <w:bottom w:val="single" w:sz="4" w:space="0" w:color="auto"/>
              <w:right w:val="single" w:sz="4" w:space="0" w:color="auto"/>
            </w:tcBorders>
            <w:shd w:val="clear" w:color="auto" w:fill="auto"/>
            <w:noWrap/>
            <w:vAlign w:val="bottom"/>
            <w:hideMark/>
          </w:tcPr>
          <w:p w14:paraId="1154A51D" w14:textId="77777777" w:rsidR="007B3F4C" w:rsidRPr="004D22BF" w:rsidRDefault="007B3F4C" w:rsidP="00975A41">
            <w:pPr>
              <w:rPr>
                <w:color w:val="000000"/>
              </w:rPr>
            </w:pPr>
            <w:r w:rsidRPr="004D22BF">
              <w:rPr>
                <w:color w:val="000000"/>
              </w:rPr>
              <w:t>Lactation</w:t>
            </w:r>
          </w:p>
        </w:tc>
        <w:tc>
          <w:tcPr>
            <w:tcW w:w="1300" w:type="dxa"/>
            <w:tcBorders>
              <w:top w:val="nil"/>
              <w:left w:val="nil"/>
              <w:bottom w:val="single" w:sz="4" w:space="0" w:color="auto"/>
              <w:right w:val="single" w:sz="4" w:space="0" w:color="auto"/>
            </w:tcBorders>
            <w:shd w:val="clear" w:color="auto" w:fill="auto"/>
            <w:noWrap/>
            <w:vAlign w:val="bottom"/>
            <w:hideMark/>
          </w:tcPr>
          <w:p w14:paraId="774F01BA" w14:textId="77777777" w:rsidR="007B3F4C" w:rsidRPr="004D22BF" w:rsidRDefault="007B3F4C" w:rsidP="00975A41">
            <w:pPr>
              <w:jc w:val="right"/>
              <w:rPr>
                <w:color w:val="000000"/>
              </w:rPr>
            </w:pPr>
            <w:r w:rsidRPr="004D22BF">
              <w:rPr>
                <w:color w:val="000000"/>
              </w:rPr>
              <w:t>102</w:t>
            </w:r>
          </w:p>
        </w:tc>
        <w:tc>
          <w:tcPr>
            <w:tcW w:w="1353" w:type="dxa"/>
            <w:tcBorders>
              <w:top w:val="nil"/>
              <w:left w:val="nil"/>
              <w:bottom w:val="single" w:sz="4" w:space="0" w:color="auto"/>
              <w:right w:val="single" w:sz="4" w:space="0" w:color="auto"/>
            </w:tcBorders>
            <w:shd w:val="clear" w:color="auto" w:fill="auto"/>
            <w:noWrap/>
            <w:vAlign w:val="bottom"/>
            <w:hideMark/>
          </w:tcPr>
          <w:p w14:paraId="2D02459E"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4B357A6A" w14:textId="687C45C8" w:rsidR="007B3F4C" w:rsidRPr="004D22BF" w:rsidRDefault="007B3F4C" w:rsidP="00975A41">
            <w:pPr>
              <w:jc w:val="right"/>
              <w:rPr>
                <w:color w:val="000000"/>
              </w:rPr>
            </w:pPr>
            <w:r w:rsidRPr="004D22BF">
              <w:rPr>
                <w:color w:val="000000"/>
              </w:rPr>
              <w:t>0.99</w:t>
            </w:r>
            <w:r w:rsidR="00FD5D60" w:rsidRPr="004D22BF">
              <w:rPr>
                <w:color w:val="000000"/>
              </w:rPr>
              <w:t>9</w:t>
            </w:r>
          </w:p>
        </w:tc>
        <w:tc>
          <w:tcPr>
            <w:tcW w:w="1300" w:type="dxa"/>
            <w:tcBorders>
              <w:top w:val="nil"/>
              <w:left w:val="nil"/>
              <w:bottom w:val="single" w:sz="4" w:space="0" w:color="auto"/>
              <w:right w:val="single" w:sz="4" w:space="0" w:color="auto"/>
            </w:tcBorders>
            <w:shd w:val="clear" w:color="auto" w:fill="auto"/>
            <w:noWrap/>
            <w:vAlign w:val="bottom"/>
            <w:hideMark/>
          </w:tcPr>
          <w:p w14:paraId="5DA6214D"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49587D49" w14:textId="77777777" w:rsidR="007B3F4C" w:rsidRPr="004D22BF" w:rsidRDefault="007B3F4C" w:rsidP="00975A41">
            <w:pPr>
              <w:jc w:val="right"/>
              <w:rPr>
                <w:color w:val="000000"/>
              </w:rPr>
            </w:pPr>
            <w:r w:rsidRPr="004D22BF">
              <w:rPr>
                <w:color w:val="000000"/>
              </w:rPr>
              <w:t>0.001</w:t>
            </w:r>
          </w:p>
        </w:tc>
      </w:tr>
      <w:tr w:rsidR="007B3F4C" w:rsidRPr="004D22BF" w14:paraId="46F49EE5"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7674EA4" w14:textId="77777777" w:rsidR="007B3F4C" w:rsidRPr="004D22BF" w:rsidRDefault="007B3F4C" w:rsidP="00975A41">
            <w:pPr>
              <w:rPr>
                <w:color w:val="000000"/>
              </w:rPr>
            </w:pPr>
            <w:r w:rsidRPr="004D22BF">
              <w:rPr>
                <w:color w:val="000000"/>
              </w:rPr>
              <w:t>Growing</w:t>
            </w:r>
          </w:p>
        </w:tc>
        <w:tc>
          <w:tcPr>
            <w:tcW w:w="1300" w:type="dxa"/>
            <w:tcBorders>
              <w:top w:val="nil"/>
              <w:left w:val="nil"/>
              <w:bottom w:val="single" w:sz="4" w:space="0" w:color="auto"/>
              <w:right w:val="single" w:sz="4" w:space="0" w:color="auto"/>
            </w:tcBorders>
            <w:shd w:val="clear" w:color="auto" w:fill="auto"/>
            <w:noWrap/>
            <w:vAlign w:val="bottom"/>
            <w:hideMark/>
          </w:tcPr>
          <w:p w14:paraId="4140ACB7" w14:textId="77777777" w:rsidR="007B3F4C" w:rsidRPr="004D22BF" w:rsidRDefault="007B3F4C" w:rsidP="00975A41">
            <w:pPr>
              <w:rPr>
                <w:color w:val="313131"/>
              </w:rPr>
            </w:pPr>
            <w:r w:rsidRPr="004D22BF">
              <w:rPr>
                <w:color w:val="313131"/>
              </w:rPr>
              <w:t>meconium</w:t>
            </w:r>
          </w:p>
        </w:tc>
        <w:tc>
          <w:tcPr>
            <w:tcW w:w="1300" w:type="dxa"/>
            <w:tcBorders>
              <w:top w:val="nil"/>
              <w:left w:val="nil"/>
              <w:bottom w:val="single" w:sz="4" w:space="0" w:color="auto"/>
              <w:right w:val="single" w:sz="4" w:space="0" w:color="auto"/>
            </w:tcBorders>
            <w:shd w:val="clear" w:color="auto" w:fill="auto"/>
            <w:noWrap/>
            <w:vAlign w:val="bottom"/>
            <w:hideMark/>
          </w:tcPr>
          <w:p w14:paraId="692EB8BA" w14:textId="77777777" w:rsidR="007B3F4C" w:rsidRPr="004D22BF" w:rsidRDefault="007B3F4C" w:rsidP="00975A41">
            <w:pPr>
              <w:jc w:val="right"/>
              <w:rPr>
                <w:color w:val="000000"/>
              </w:rPr>
            </w:pPr>
            <w:r w:rsidRPr="004D22BF">
              <w:rPr>
                <w:color w:val="000000"/>
              </w:rPr>
              <w:t>85</w:t>
            </w:r>
          </w:p>
        </w:tc>
        <w:tc>
          <w:tcPr>
            <w:tcW w:w="1353" w:type="dxa"/>
            <w:tcBorders>
              <w:top w:val="nil"/>
              <w:left w:val="nil"/>
              <w:bottom w:val="single" w:sz="4" w:space="0" w:color="auto"/>
              <w:right w:val="single" w:sz="4" w:space="0" w:color="auto"/>
            </w:tcBorders>
            <w:shd w:val="clear" w:color="auto" w:fill="auto"/>
            <w:noWrap/>
            <w:vAlign w:val="bottom"/>
            <w:hideMark/>
          </w:tcPr>
          <w:p w14:paraId="4071A604"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62FAB740" w14:textId="028DEA2B" w:rsidR="007B3F4C" w:rsidRPr="004D22BF" w:rsidRDefault="007B3F4C" w:rsidP="00975A41">
            <w:pPr>
              <w:jc w:val="right"/>
              <w:rPr>
                <w:color w:val="000000"/>
              </w:rPr>
            </w:pPr>
            <w:r w:rsidRPr="004D22BF">
              <w:rPr>
                <w:color w:val="000000"/>
              </w:rPr>
              <w:t>0.</w:t>
            </w:r>
            <w:r w:rsidR="00FD5D60" w:rsidRPr="004D22BF">
              <w:rPr>
                <w:color w:val="000000"/>
              </w:rPr>
              <w:t>986</w:t>
            </w:r>
          </w:p>
        </w:tc>
        <w:tc>
          <w:tcPr>
            <w:tcW w:w="1300" w:type="dxa"/>
            <w:tcBorders>
              <w:top w:val="nil"/>
              <w:left w:val="nil"/>
              <w:bottom w:val="single" w:sz="4" w:space="0" w:color="auto"/>
              <w:right w:val="single" w:sz="4" w:space="0" w:color="auto"/>
            </w:tcBorders>
            <w:shd w:val="clear" w:color="auto" w:fill="auto"/>
            <w:noWrap/>
            <w:vAlign w:val="bottom"/>
            <w:hideMark/>
          </w:tcPr>
          <w:p w14:paraId="4754FD3F"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2284426A" w14:textId="77777777" w:rsidR="007B3F4C" w:rsidRPr="004D22BF" w:rsidRDefault="007B3F4C" w:rsidP="00975A41">
            <w:pPr>
              <w:jc w:val="right"/>
              <w:rPr>
                <w:color w:val="000000"/>
              </w:rPr>
            </w:pPr>
            <w:r w:rsidRPr="004D22BF">
              <w:rPr>
                <w:color w:val="000000"/>
              </w:rPr>
              <w:t>0.001</w:t>
            </w:r>
          </w:p>
        </w:tc>
      </w:tr>
      <w:tr w:rsidR="007B3F4C" w:rsidRPr="004D22BF" w14:paraId="6A2893AD"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808E7C" w14:textId="77777777" w:rsidR="007B3F4C" w:rsidRPr="004D22BF" w:rsidRDefault="007B3F4C" w:rsidP="00975A41">
            <w:pPr>
              <w:rPr>
                <w:color w:val="000000"/>
              </w:rPr>
            </w:pPr>
            <w:r w:rsidRPr="004D22BF">
              <w:rPr>
                <w:color w:val="000000"/>
              </w:rPr>
              <w:t>Growing</w:t>
            </w:r>
          </w:p>
        </w:tc>
        <w:tc>
          <w:tcPr>
            <w:tcW w:w="1300" w:type="dxa"/>
            <w:tcBorders>
              <w:top w:val="nil"/>
              <w:left w:val="nil"/>
              <w:bottom w:val="single" w:sz="4" w:space="0" w:color="auto"/>
              <w:right w:val="single" w:sz="4" w:space="0" w:color="auto"/>
            </w:tcBorders>
            <w:shd w:val="clear" w:color="auto" w:fill="auto"/>
            <w:noWrap/>
            <w:vAlign w:val="bottom"/>
            <w:hideMark/>
          </w:tcPr>
          <w:p w14:paraId="2BE6F5FA" w14:textId="77777777" w:rsidR="007B3F4C" w:rsidRPr="004D22BF" w:rsidRDefault="007B3F4C" w:rsidP="00975A41">
            <w:pPr>
              <w:rPr>
                <w:color w:val="000000"/>
              </w:rPr>
            </w:pPr>
            <w:r w:rsidRPr="004D22BF">
              <w:rPr>
                <w:color w:val="000000"/>
              </w:rPr>
              <w:t>Nursery</w:t>
            </w:r>
          </w:p>
        </w:tc>
        <w:tc>
          <w:tcPr>
            <w:tcW w:w="1300" w:type="dxa"/>
            <w:tcBorders>
              <w:top w:val="nil"/>
              <w:left w:val="nil"/>
              <w:bottom w:val="single" w:sz="4" w:space="0" w:color="auto"/>
              <w:right w:val="single" w:sz="4" w:space="0" w:color="auto"/>
            </w:tcBorders>
            <w:shd w:val="clear" w:color="auto" w:fill="auto"/>
            <w:noWrap/>
            <w:vAlign w:val="bottom"/>
            <w:hideMark/>
          </w:tcPr>
          <w:p w14:paraId="567743DF" w14:textId="77777777" w:rsidR="007B3F4C" w:rsidRPr="004D22BF" w:rsidRDefault="007B3F4C" w:rsidP="00975A41">
            <w:pPr>
              <w:jc w:val="right"/>
              <w:rPr>
                <w:color w:val="000000"/>
              </w:rPr>
            </w:pPr>
            <w:r w:rsidRPr="004D22BF">
              <w:rPr>
                <w:color w:val="000000"/>
              </w:rPr>
              <w:t>150</w:t>
            </w:r>
          </w:p>
        </w:tc>
        <w:tc>
          <w:tcPr>
            <w:tcW w:w="1353" w:type="dxa"/>
            <w:tcBorders>
              <w:top w:val="nil"/>
              <w:left w:val="nil"/>
              <w:bottom w:val="single" w:sz="4" w:space="0" w:color="auto"/>
              <w:right w:val="single" w:sz="4" w:space="0" w:color="auto"/>
            </w:tcBorders>
            <w:shd w:val="clear" w:color="auto" w:fill="auto"/>
            <w:noWrap/>
            <w:vAlign w:val="bottom"/>
            <w:hideMark/>
          </w:tcPr>
          <w:p w14:paraId="3873A9DD"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484853AF" w14:textId="195D32F0" w:rsidR="007B3F4C" w:rsidRPr="004D22BF" w:rsidRDefault="007B3F4C" w:rsidP="00975A41">
            <w:pPr>
              <w:jc w:val="right"/>
              <w:rPr>
                <w:color w:val="000000"/>
              </w:rPr>
            </w:pPr>
            <w:r w:rsidRPr="004D22BF">
              <w:rPr>
                <w:color w:val="000000"/>
              </w:rPr>
              <w:t>0.</w:t>
            </w:r>
            <w:r w:rsidR="00FD5D60" w:rsidRPr="004D22BF">
              <w:rPr>
                <w:color w:val="000000"/>
              </w:rPr>
              <w:t>492</w:t>
            </w:r>
          </w:p>
        </w:tc>
        <w:tc>
          <w:tcPr>
            <w:tcW w:w="1300" w:type="dxa"/>
            <w:tcBorders>
              <w:top w:val="nil"/>
              <w:left w:val="nil"/>
              <w:bottom w:val="single" w:sz="4" w:space="0" w:color="auto"/>
              <w:right w:val="single" w:sz="4" w:space="0" w:color="auto"/>
            </w:tcBorders>
            <w:shd w:val="clear" w:color="auto" w:fill="auto"/>
            <w:noWrap/>
            <w:vAlign w:val="bottom"/>
            <w:hideMark/>
          </w:tcPr>
          <w:p w14:paraId="19BF3698"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579E2CC6" w14:textId="77777777" w:rsidR="007B3F4C" w:rsidRPr="004D22BF" w:rsidRDefault="007B3F4C" w:rsidP="00975A41">
            <w:pPr>
              <w:jc w:val="right"/>
              <w:rPr>
                <w:color w:val="000000"/>
              </w:rPr>
            </w:pPr>
            <w:r w:rsidRPr="004D22BF">
              <w:rPr>
                <w:color w:val="000000"/>
              </w:rPr>
              <w:t>0.001</w:t>
            </w:r>
          </w:p>
        </w:tc>
      </w:tr>
      <w:tr w:rsidR="007B3F4C" w:rsidRPr="004D22BF" w14:paraId="163A2301"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B63555" w14:textId="77777777" w:rsidR="007B3F4C" w:rsidRPr="004D22BF" w:rsidRDefault="007B3F4C" w:rsidP="00975A41">
            <w:pPr>
              <w:rPr>
                <w:color w:val="000000"/>
              </w:rPr>
            </w:pPr>
            <w:r w:rsidRPr="004D22BF">
              <w:rPr>
                <w:color w:val="000000"/>
              </w:rPr>
              <w:t>Lactation</w:t>
            </w:r>
          </w:p>
        </w:tc>
        <w:tc>
          <w:tcPr>
            <w:tcW w:w="1300" w:type="dxa"/>
            <w:tcBorders>
              <w:top w:val="nil"/>
              <w:left w:val="nil"/>
              <w:bottom w:val="single" w:sz="4" w:space="0" w:color="auto"/>
              <w:right w:val="single" w:sz="4" w:space="0" w:color="auto"/>
            </w:tcBorders>
            <w:shd w:val="clear" w:color="auto" w:fill="auto"/>
            <w:noWrap/>
            <w:vAlign w:val="bottom"/>
            <w:hideMark/>
          </w:tcPr>
          <w:p w14:paraId="3628BD6B" w14:textId="77777777" w:rsidR="007B3F4C" w:rsidRPr="004D22BF" w:rsidRDefault="007B3F4C" w:rsidP="00975A41">
            <w:pPr>
              <w:rPr>
                <w:color w:val="313131"/>
              </w:rPr>
            </w:pPr>
            <w:r w:rsidRPr="004D22BF">
              <w:rPr>
                <w:color w:val="313131"/>
              </w:rPr>
              <w:t>meconium</w:t>
            </w:r>
          </w:p>
        </w:tc>
        <w:tc>
          <w:tcPr>
            <w:tcW w:w="1300" w:type="dxa"/>
            <w:tcBorders>
              <w:top w:val="nil"/>
              <w:left w:val="nil"/>
              <w:bottom w:val="single" w:sz="4" w:space="0" w:color="auto"/>
              <w:right w:val="single" w:sz="4" w:space="0" w:color="auto"/>
            </w:tcBorders>
            <w:shd w:val="clear" w:color="auto" w:fill="auto"/>
            <w:noWrap/>
            <w:vAlign w:val="bottom"/>
            <w:hideMark/>
          </w:tcPr>
          <w:p w14:paraId="53F78CE8" w14:textId="77777777" w:rsidR="007B3F4C" w:rsidRPr="004D22BF" w:rsidRDefault="007B3F4C" w:rsidP="00975A41">
            <w:pPr>
              <w:jc w:val="right"/>
              <w:rPr>
                <w:color w:val="000000"/>
              </w:rPr>
            </w:pPr>
            <w:r w:rsidRPr="004D22BF">
              <w:rPr>
                <w:color w:val="000000"/>
              </w:rPr>
              <w:t>53</w:t>
            </w:r>
          </w:p>
        </w:tc>
        <w:tc>
          <w:tcPr>
            <w:tcW w:w="1353" w:type="dxa"/>
            <w:tcBorders>
              <w:top w:val="nil"/>
              <w:left w:val="nil"/>
              <w:bottom w:val="single" w:sz="4" w:space="0" w:color="auto"/>
              <w:right w:val="single" w:sz="4" w:space="0" w:color="auto"/>
            </w:tcBorders>
            <w:shd w:val="clear" w:color="auto" w:fill="auto"/>
            <w:noWrap/>
            <w:vAlign w:val="bottom"/>
            <w:hideMark/>
          </w:tcPr>
          <w:p w14:paraId="5AE594B8"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34873B06" w14:textId="2777E753" w:rsidR="007B3F4C" w:rsidRPr="004D22BF" w:rsidRDefault="007B3F4C" w:rsidP="00975A41">
            <w:pPr>
              <w:jc w:val="right"/>
              <w:rPr>
                <w:color w:val="000000"/>
              </w:rPr>
            </w:pPr>
            <w:r w:rsidRPr="004D22BF">
              <w:rPr>
                <w:color w:val="000000"/>
              </w:rPr>
              <w:t>0.</w:t>
            </w:r>
            <w:r w:rsidR="00FD5D60" w:rsidRPr="004D22BF">
              <w:rPr>
                <w:color w:val="000000"/>
              </w:rPr>
              <w:t>907</w:t>
            </w:r>
          </w:p>
        </w:tc>
        <w:tc>
          <w:tcPr>
            <w:tcW w:w="1300" w:type="dxa"/>
            <w:tcBorders>
              <w:top w:val="nil"/>
              <w:left w:val="nil"/>
              <w:bottom w:val="single" w:sz="4" w:space="0" w:color="auto"/>
              <w:right w:val="single" w:sz="4" w:space="0" w:color="auto"/>
            </w:tcBorders>
            <w:shd w:val="clear" w:color="auto" w:fill="auto"/>
            <w:noWrap/>
            <w:vAlign w:val="bottom"/>
            <w:hideMark/>
          </w:tcPr>
          <w:p w14:paraId="42F02966"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12710E31" w14:textId="77777777" w:rsidR="007B3F4C" w:rsidRPr="004D22BF" w:rsidRDefault="007B3F4C" w:rsidP="00975A41">
            <w:pPr>
              <w:jc w:val="right"/>
              <w:rPr>
                <w:color w:val="000000"/>
              </w:rPr>
            </w:pPr>
            <w:r w:rsidRPr="004D22BF">
              <w:rPr>
                <w:color w:val="000000"/>
              </w:rPr>
              <w:t>0.001</w:t>
            </w:r>
          </w:p>
        </w:tc>
      </w:tr>
      <w:tr w:rsidR="007B3F4C" w:rsidRPr="004D22BF" w14:paraId="4FB53F80"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5D8F7D" w14:textId="77777777" w:rsidR="007B3F4C" w:rsidRPr="004D22BF" w:rsidRDefault="007B3F4C" w:rsidP="00975A41">
            <w:pPr>
              <w:rPr>
                <w:color w:val="000000"/>
              </w:rPr>
            </w:pPr>
            <w:r w:rsidRPr="004D22BF">
              <w:rPr>
                <w:color w:val="000000"/>
              </w:rPr>
              <w:t>Lactation</w:t>
            </w:r>
          </w:p>
        </w:tc>
        <w:tc>
          <w:tcPr>
            <w:tcW w:w="1300" w:type="dxa"/>
            <w:tcBorders>
              <w:top w:val="nil"/>
              <w:left w:val="nil"/>
              <w:bottom w:val="single" w:sz="4" w:space="0" w:color="auto"/>
              <w:right w:val="single" w:sz="4" w:space="0" w:color="auto"/>
            </w:tcBorders>
            <w:shd w:val="clear" w:color="auto" w:fill="auto"/>
            <w:noWrap/>
            <w:vAlign w:val="bottom"/>
            <w:hideMark/>
          </w:tcPr>
          <w:p w14:paraId="53569C1B" w14:textId="77777777" w:rsidR="007B3F4C" w:rsidRPr="004D22BF" w:rsidRDefault="007B3F4C" w:rsidP="00975A41">
            <w:pPr>
              <w:rPr>
                <w:color w:val="000000"/>
              </w:rPr>
            </w:pPr>
            <w:r w:rsidRPr="004D22BF">
              <w:rPr>
                <w:color w:val="000000"/>
              </w:rPr>
              <w:t>Nursery</w:t>
            </w:r>
          </w:p>
        </w:tc>
        <w:tc>
          <w:tcPr>
            <w:tcW w:w="1300" w:type="dxa"/>
            <w:tcBorders>
              <w:top w:val="nil"/>
              <w:left w:val="nil"/>
              <w:bottom w:val="single" w:sz="4" w:space="0" w:color="auto"/>
              <w:right w:val="single" w:sz="4" w:space="0" w:color="auto"/>
            </w:tcBorders>
            <w:shd w:val="clear" w:color="auto" w:fill="auto"/>
            <w:noWrap/>
            <w:vAlign w:val="bottom"/>
            <w:hideMark/>
          </w:tcPr>
          <w:p w14:paraId="3CAF8EA7" w14:textId="77777777" w:rsidR="007B3F4C" w:rsidRPr="004D22BF" w:rsidRDefault="007B3F4C" w:rsidP="00975A41">
            <w:pPr>
              <w:jc w:val="right"/>
              <w:rPr>
                <w:color w:val="000000"/>
              </w:rPr>
            </w:pPr>
            <w:r w:rsidRPr="004D22BF">
              <w:rPr>
                <w:color w:val="000000"/>
              </w:rPr>
              <w:t>118</w:t>
            </w:r>
          </w:p>
        </w:tc>
        <w:tc>
          <w:tcPr>
            <w:tcW w:w="1353" w:type="dxa"/>
            <w:tcBorders>
              <w:top w:val="nil"/>
              <w:left w:val="nil"/>
              <w:bottom w:val="single" w:sz="4" w:space="0" w:color="auto"/>
              <w:right w:val="single" w:sz="4" w:space="0" w:color="auto"/>
            </w:tcBorders>
            <w:shd w:val="clear" w:color="auto" w:fill="auto"/>
            <w:noWrap/>
            <w:vAlign w:val="bottom"/>
            <w:hideMark/>
          </w:tcPr>
          <w:p w14:paraId="36006427"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480EEA95" w14:textId="3DF2263B" w:rsidR="007B3F4C" w:rsidRPr="004D22BF" w:rsidRDefault="007B3F4C" w:rsidP="00975A41">
            <w:pPr>
              <w:jc w:val="right"/>
              <w:rPr>
                <w:color w:val="000000"/>
              </w:rPr>
            </w:pPr>
            <w:r w:rsidRPr="004D22BF">
              <w:rPr>
                <w:color w:val="000000"/>
              </w:rPr>
              <w:t>0.</w:t>
            </w:r>
            <w:r w:rsidR="00FD5D60" w:rsidRPr="004D22BF">
              <w:rPr>
                <w:color w:val="000000"/>
              </w:rPr>
              <w:t>981</w:t>
            </w:r>
          </w:p>
        </w:tc>
        <w:tc>
          <w:tcPr>
            <w:tcW w:w="1300" w:type="dxa"/>
            <w:tcBorders>
              <w:top w:val="nil"/>
              <w:left w:val="nil"/>
              <w:bottom w:val="single" w:sz="4" w:space="0" w:color="auto"/>
              <w:right w:val="single" w:sz="4" w:space="0" w:color="auto"/>
            </w:tcBorders>
            <w:shd w:val="clear" w:color="auto" w:fill="auto"/>
            <w:noWrap/>
            <w:vAlign w:val="bottom"/>
            <w:hideMark/>
          </w:tcPr>
          <w:p w14:paraId="7F4A3BBA"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5DE25A76" w14:textId="77777777" w:rsidR="007B3F4C" w:rsidRPr="004D22BF" w:rsidRDefault="007B3F4C" w:rsidP="00975A41">
            <w:pPr>
              <w:jc w:val="right"/>
              <w:rPr>
                <w:color w:val="000000"/>
              </w:rPr>
            </w:pPr>
            <w:r w:rsidRPr="004D22BF">
              <w:rPr>
                <w:color w:val="000000"/>
              </w:rPr>
              <w:t>0.001</w:t>
            </w:r>
          </w:p>
        </w:tc>
      </w:tr>
      <w:tr w:rsidR="007B3F4C" w:rsidRPr="004D22BF" w14:paraId="1A60881E" w14:textId="77777777" w:rsidTr="00975A41">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51FB25" w14:textId="77777777" w:rsidR="007B3F4C" w:rsidRPr="004D22BF" w:rsidRDefault="007B3F4C" w:rsidP="00975A41">
            <w:pPr>
              <w:rPr>
                <w:color w:val="313131"/>
              </w:rPr>
            </w:pPr>
            <w:r w:rsidRPr="004D22BF">
              <w:rPr>
                <w:color w:val="313131"/>
              </w:rPr>
              <w:t>meconium</w:t>
            </w:r>
          </w:p>
        </w:tc>
        <w:tc>
          <w:tcPr>
            <w:tcW w:w="1300" w:type="dxa"/>
            <w:tcBorders>
              <w:top w:val="nil"/>
              <w:left w:val="nil"/>
              <w:bottom w:val="single" w:sz="4" w:space="0" w:color="auto"/>
              <w:right w:val="single" w:sz="4" w:space="0" w:color="auto"/>
            </w:tcBorders>
            <w:shd w:val="clear" w:color="auto" w:fill="auto"/>
            <w:noWrap/>
            <w:vAlign w:val="bottom"/>
            <w:hideMark/>
          </w:tcPr>
          <w:p w14:paraId="1F1CBEFE" w14:textId="77777777" w:rsidR="007B3F4C" w:rsidRPr="004D22BF" w:rsidRDefault="007B3F4C" w:rsidP="00975A41">
            <w:pPr>
              <w:rPr>
                <w:color w:val="000000"/>
              </w:rPr>
            </w:pPr>
            <w:r w:rsidRPr="004D22BF">
              <w:rPr>
                <w:color w:val="000000"/>
              </w:rPr>
              <w:t>Nursery</w:t>
            </w:r>
          </w:p>
        </w:tc>
        <w:tc>
          <w:tcPr>
            <w:tcW w:w="1300" w:type="dxa"/>
            <w:tcBorders>
              <w:top w:val="nil"/>
              <w:left w:val="nil"/>
              <w:bottom w:val="single" w:sz="4" w:space="0" w:color="auto"/>
              <w:right w:val="single" w:sz="4" w:space="0" w:color="auto"/>
            </w:tcBorders>
            <w:shd w:val="clear" w:color="auto" w:fill="auto"/>
            <w:noWrap/>
            <w:vAlign w:val="bottom"/>
            <w:hideMark/>
          </w:tcPr>
          <w:p w14:paraId="2CD7D630" w14:textId="77777777" w:rsidR="007B3F4C" w:rsidRPr="004D22BF" w:rsidRDefault="007B3F4C" w:rsidP="00975A41">
            <w:pPr>
              <w:jc w:val="right"/>
              <w:rPr>
                <w:color w:val="000000"/>
              </w:rPr>
            </w:pPr>
            <w:r w:rsidRPr="004D22BF">
              <w:rPr>
                <w:color w:val="000000"/>
              </w:rPr>
              <w:t>101</w:t>
            </w:r>
          </w:p>
        </w:tc>
        <w:tc>
          <w:tcPr>
            <w:tcW w:w="1353" w:type="dxa"/>
            <w:tcBorders>
              <w:top w:val="nil"/>
              <w:left w:val="nil"/>
              <w:bottom w:val="single" w:sz="4" w:space="0" w:color="auto"/>
              <w:right w:val="single" w:sz="4" w:space="0" w:color="auto"/>
            </w:tcBorders>
            <w:shd w:val="clear" w:color="auto" w:fill="auto"/>
            <w:noWrap/>
            <w:vAlign w:val="bottom"/>
            <w:hideMark/>
          </w:tcPr>
          <w:p w14:paraId="6F40C6F4" w14:textId="77777777" w:rsidR="007B3F4C" w:rsidRPr="004D22BF" w:rsidRDefault="007B3F4C" w:rsidP="00975A41">
            <w:pPr>
              <w:jc w:val="right"/>
              <w:rPr>
                <w:color w:val="000000"/>
              </w:rPr>
            </w:pPr>
            <w:r w:rsidRPr="004D22BF">
              <w:rPr>
                <w:color w:val="000000"/>
              </w:rPr>
              <w:t>999</w:t>
            </w:r>
          </w:p>
        </w:tc>
        <w:tc>
          <w:tcPr>
            <w:tcW w:w="1300" w:type="dxa"/>
            <w:tcBorders>
              <w:top w:val="nil"/>
              <w:left w:val="nil"/>
              <w:bottom w:val="single" w:sz="4" w:space="0" w:color="auto"/>
              <w:right w:val="single" w:sz="4" w:space="0" w:color="auto"/>
            </w:tcBorders>
            <w:shd w:val="clear" w:color="auto" w:fill="auto"/>
            <w:noWrap/>
            <w:vAlign w:val="bottom"/>
            <w:hideMark/>
          </w:tcPr>
          <w:p w14:paraId="231D5E7A" w14:textId="0DB17F6D" w:rsidR="007B3F4C" w:rsidRPr="004D22BF" w:rsidRDefault="007B3F4C" w:rsidP="00975A41">
            <w:pPr>
              <w:jc w:val="right"/>
              <w:rPr>
                <w:color w:val="000000"/>
              </w:rPr>
            </w:pPr>
            <w:r w:rsidRPr="004D22BF">
              <w:rPr>
                <w:color w:val="000000"/>
              </w:rPr>
              <w:t>0.</w:t>
            </w:r>
            <w:r w:rsidR="00FD5D60" w:rsidRPr="004D22BF">
              <w:rPr>
                <w:color w:val="000000"/>
              </w:rPr>
              <w:t>987</w:t>
            </w:r>
          </w:p>
        </w:tc>
        <w:tc>
          <w:tcPr>
            <w:tcW w:w="1300" w:type="dxa"/>
            <w:tcBorders>
              <w:top w:val="nil"/>
              <w:left w:val="nil"/>
              <w:bottom w:val="single" w:sz="4" w:space="0" w:color="auto"/>
              <w:right w:val="single" w:sz="4" w:space="0" w:color="auto"/>
            </w:tcBorders>
            <w:shd w:val="clear" w:color="auto" w:fill="auto"/>
            <w:noWrap/>
            <w:vAlign w:val="bottom"/>
            <w:hideMark/>
          </w:tcPr>
          <w:p w14:paraId="38BE2E16" w14:textId="77777777" w:rsidR="007B3F4C" w:rsidRPr="004D22BF" w:rsidRDefault="007B3F4C" w:rsidP="00975A41">
            <w:pPr>
              <w:jc w:val="right"/>
              <w:rPr>
                <w:color w:val="000000"/>
              </w:rPr>
            </w:pPr>
            <w:r w:rsidRPr="004D22BF">
              <w:rPr>
                <w:color w:val="000000"/>
              </w:rPr>
              <w:t>0.001</w:t>
            </w:r>
          </w:p>
        </w:tc>
        <w:tc>
          <w:tcPr>
            <w:tcW w:w="1300" w:type="dxa"/>
            <w:tcBorders>
              <w:top w:val="nil"/>
              <w:left w:val="nil"/>
              <w:bottom w:val="single" w:sz="4" w:space="0" w:color="auto"/>
              <w:right w:val="single" w:sz="4" w:space="0" w:color="auto"/>
            </w:tcBorders>
            <w:shd w:val="clear" w:color="auto" w:fill="auto"/>
            <w:noWrap/>
            <w:vAlign w:val="bottom"/>
            <w:hideMark/>
          </w:tcPr>
          <w:p w14:paraId="72FACB92" w14:textId="77777777" w:rsidR="007B3F4C" w:rsidRPr="004D22BF" w:rsidRDefault="007B3F4C" w:rsidP="00975A41">
            <w:pPr>
              <w:jc w:val="right"/>
              <w:rPr>
                <w:color w:val="000000"/>
              </w:rPr>
            </w:pPr>
            <w:r w:rsidRPr="004D22BF">
              <w:rPr>
                <w:color w:val="000000"/>
              </w:rPr>
              <w:t>0.001</w:t>
            </w:r>
          </w:p>
        </w:tc>
      </w:tr>
    </w:tbl>
    <w:p w14:paraId="1B3EA2F7" w14:textId="509BF1C2" w:rsidR="00653EE2" w:rsidRDefault="00653EE2"/>
    <w:p w14:paraId="6850654E" w14:textId="77777777" w:rsidR="00476D31" w:rsidRDefault="00476D31" w:rsidP="001F7034">
      <w:pPr>
        <w:jc w:val="both"/>
      </w:pPr>
    </w:p>
    <w:p w14:paraId="40E66FEE" w14:textId="77777777" w:rsidR="00476D31" w:rsidRDefault="00476D31" w:rsidP="001F7034">
      <w:pPr>
        <w:jc w:val="both"/>
      </w:pPr>
    </w:p>
    <w:p w14:paraId="1C08A77A" w14:textId="77777777" w:rsidR="00476D31" w:rsidRDefault="00476D31" w:rsidP="001F7034">
      <w:pPr>
        <w:jc w:val="both"/>
      </w:pPr>
    </w:p>
    <w:p w14:paraId="10AD304A" w14:textId="77777777" w:rsidR="00476D31" w:rsidRDefault="00476D31" w:rsidP="001F7034">
      <w:pPr>
        <w:jc w:val="both"/>
      </w:pPr>
    </w:p>
    <w:p w14:paraId="401A021A" w14:textId="77777777" w:rsidR="00476D31" w:rsidRDefault="00476D31" w:rsidP="001F7034">
      <w:pPr>
        <w:jc w:val="both"/>
      </w:pPr>
    </w:p>
    <w:p w14:paraId="098723D7" w14:textId="77777777" w:rsidR="00476D31" w:rsidRDefault="00476D31" w:rsidP="001F7034">
      <w:pPr>
        <w:jc w:val="both"/>
      </w:pPr>
    </w:p>
    <w:p w14:paraId="053BFDCB" w14:textId="77777777" w:rsidR="00476D31" w:rsidRDefault="00476D31" w:rsidP="001F7034">
      <w:pPr>
        <w:jc w:val="both"/>
      </w:pPr>
    </w:p>
    <w:p w14:paraId="07B835D7" w14:textId="77777777" w:rsidR="00476D31" w:rsidRDefault="00476D31" w:rsidP="001F7034">
      <w:pPr>
        <w:jc w:val="both"/>
      </w:pPr>
    </w:p>
    <w:p w14:paraId="41EAA157" w14:textId="77777777" w:rsidR="00476D31" w:rsidRDefault="00476D31" w:rsidP="001F7034">
      <w:pPr>
        <w:jc w:val="both"/>
      </w:pPr>
    </w:p>
    <w:p w14:paraId="1496FD37" w14:textId="77777777" w:rsidR="00476D31" w:rsidRDefault="00476D31" w:rsidP="001F7034">
      <w:pPr>
        <w:jc w:val="both"/>
      </w:pPr>
    </w:p>
    <w:p w14:paraId="75201D4D" w14:textId="77777777" w:rsidR="00476D31" w:rsidRDefault="00476D31" w:rsidP="001F7034">
      <w:pPr>
        <w:jc w:val="both"/>
      </w:pPr>
    </w:p>
    <w:p w14:paraId="6402CF26" w14:textId="77777777" w:rsidR="00476D31" w:rsidRDefault="00476D31" w:rsidP="001F7034">
      <w:pPr>
        <w:jc w:val="both"/>
      </w:pPr>
    </w:p>
    <w:p w14:paraId="0F900C28" w14:textId="77777777" w:rsidR="00476D31" w:rsidRDefault="00476D31" w:rsidP="001F7034">
      <w:pPr>
        <w:jc w:val="both"/>
      </w:pPr>
    </w:p>
    <w:p w14:paraId="415B7739" w14:textId="77777777" w:rsidR="00476D31" w:rsidRDefault="00476D31" w:rsidP="001F7034">
      <w:pPr>
        <w:jc w:val="both"/>
      </w:pPr>
    </w:p>
    <w:p w14:paraId="597234D4" w14:textId="77777777" w:rsidR="00476D31" w:rsidRDefault="00476D31" w:rsidP="001F7034">
      <w:pPr>
        <w:jc w:val="both"/>
      </w:pPr>
    </w:p>
    <w:p w14:paraId="70226606" w14:textId="77777777" w:rsidR="00476D31" w:rsidRDefault="00476D31" w:rsidP="001F7034">
      <w:pPr>
        <w:jc w:val="both"/>
      </w:pPr>
    </w:p>
    <w:p w14:paraId="058B942B" w14:textId="77777777" w:rsidR="00476D31" w:rsidRDefault="00476D31" w:rsidP="001F7034">
      <w:pPr>
        <w:jc w:val="both"/>
      </w:pPr>
    </w:p>
    <w:p w14:paraId="32DC8C5D" w14:textId="77777777" w:rsidR="00476D31" w:rsidRDefault="00476D31" w:rsidP="001F7034">
      <w:pPr>
        <w:jc w:val="both"/>
      </w:pPr>
    </w:p>
    <w:p w14:paraId="2327C937" w14:textId="77777777" w:rsidR="00476D31" w:rsidRDefault="00476D31" w:rsidP="001F7034">
      <w:pPr>
        <w:jc w:val="both"/>
      </w:pPr>
    </w:p>
    <w:p w14:paraId="7FDC6442" w14:textId="77777777" w:rsidR="00476D31" w:rsidRDefault="00476D31" w:rsidP="001F7034">
      <w:pPr>
        <w:jc w:val="both"/>
      </w:pPr>
    </w:p>
    <w:p w14:paraId="4DA6B7A6" w14:textId="77777777" w:rsidR="00476D31" w:rsidRDefault="00476D31" w:rsidP="001F7034">
      <w:pPr>
        <w:jc w:val="both"/>
      </w:pPr>
    </w:p>
    <w:p w14:paraId="27218117" w14:textId="77777777" w:rsidR="00476D31" w:rsidRDefault="00476D31" w:rsidP="001F7034">
      <w:pPr>
        <w:jc w:val="both"/>
      </w:pPr>
    </w:p>
    <w:p w14:paraId="0CB6F8AA" w14:textId="77777777" w:rsidR="00476D31" w:rsidRDefault="00476D31" w:rsidP="001F7034">
      <w:pPr>
        <w:jc w:val="both"/>
      </w:pPr>
    </w:p>
    <w:p w14:paraId="43F230FE" w14:textId="77777777" w:rsidR="00476D31" w:rsidRDefault="00476D31" w:rsidP="001F7034">
      <w:pPr>
        <w:jc w:val="both"/>
      </w:pPr>
    </w:p>
    <w:p w14:paraId="00333FB6" w14:textId="77777777" w:rsidR="00476D31" w:rsidRDefault="00476D31" w:rsidP="001F7034">
      <w:pPr>
        <w:jc w:val="both"/>
      </w:pPr>
    </w:p>
    <w:p w14:paraId="100A3472" w14:textId="77777777" w:rsidR="00476D31" w:rsidRDefault="00476D31" w:rsidP="001F7034">
      <w:pPr>
        <w:jc w:val="both"/>
      </w:pPr>
    </w:p>
    <w:p w14:paraId="2D21940E" w14:textId="77777777" w:rsidR="00476D31" w:rsidRDefault="00476D31" w:rsidP="001F7034">
      <w:pPr>
        <w:jc w:val="both"/>
      </w:pPr>
    </w:p>
    <w:p w14:paraId="4C315F05" w14:textId="77777777" w:rsidR="00476D31" w:rsidRDefault="00476D31" w:rsidP="001F7034">
      <w:pPr>
        <w:jc w:val="both"/>
      </w:pPr>
    </w:p>
    <w:p w14:paraId="1CA19476" w14:textId="77777777" w:rsidR="00476D31" w:rsidRDefault="00476D31" w:rsidP="001F7034">
      <w:pPr>
        <w:jc w:val="both"/>
      </w:pPr>
    </w:p>
    <w:p w14:paraId="2BC1EDC2" w14:textId="77777777" w:rsidR="00476D31" w:rsidRDefault="00476D31" w:rsidP="001F7034">
      <w:pPr>
        <w:jc w:val="both"/>
      </w:pPr>
    </w:p>
    <w:p w14:paraId="045476C3" w14:textId="77777777" w:rsidR="00476D31" w:rsidRDefault="00476D31" w:rsidP="001F7034">
      <w:pPr>
        <w:jc w:val="both"/>
      </w:pPr>
    </w:p>
    <w:p w14:paraId="6AC85C50" w14:textId="77777777" w:rsidR="00476D31" w:rsidRDefault="00476D31" w:rsidP="001F7034">
      <w:pPr>
        <w:jc w:val="both"/>
      </w:pPr>
    </w:p>
    <w:p w14:paraId="1C894CBE" w14:textId="77777777" w:rsidR="00476D31" w:rsidRDefault="00476D31" w:rsidP="001F7034">
      <w:pPr>
        <w:jc w:val="both"/>
      </w:pPr>
    </w:p>
    <w:p w14:paraId="571443CE" w14:textId="77777777" w:rsidR="00476D31" w:rsidRDefault="00476D31" w:rsidP="001F7034">
      <w:pPr>
        <w:jc w:val="both"/>
      </w:pPr>
    </w:p>
    <w:p w14:paraId="64B96872" w14:textId="581274B6" w:rsidR="001F7034" w:rsidRDefault="001F7034" w:rsidP="001F7034">
      <w:pPr>
        <w:jc w:val="both"/>
      </w:pPr>
      <w:r>
        <w:t xml:space="preserve">Table S3. PERMANOVA analysis of the factors affecting the swine gut microbiome. Data were analyzed using R program Vegan package. All 16 time points from d 0 to 174 in the test study were used to perform </w:t>
      </w:r>
      <w:r>
        <w:lastRenderedPageBreak/>
        <w:t xml:space="preserve">PERMANOVA analysis with univariate models (a) and multivariate model (b) with a sequential order of diet, age, gender, sow origin and </w:t>
      </w:r>
      <w:proofErr w:type="spellStart"/>
      <w:r>
        <w:t>PigID</w:t>
      </w:r>
      <w:proofErr w:type="spellEnd"/>
      <w:r>
        <w:t>. Diet composition was listed in (c).</w:t>
      </w:r>
    </w:p>
    <w:tbl>
      <w:tblPr>
        <w:tblW w:w="10512" w:type="dxa"/>
        <w:tblLook w:val="04A0" w:firstRow="1" w:lastRow="0" w:firstColumn="1" w:lastColumn="0" w:noHBand="0" w:noVBand="1"/>
      </w:tblPr>
      <w:tblGrid>
        <w:gridCol w:w="2520"/>
        <w:gridCol w:w="830"/>
        <w:gridCol w:w="1613"/>
        <w:gridCol w:w="97"/>
        <w:gridCol w:w="1274"/>
        <w:gridCol w:w="943"/>
        <w:gridCol w:w="94"/>
        <w:gridCol w:w="1274"/>
        <w:gridCol w:w="663"/>
        <w:gridCol w:w="93"/>
        <w:gridCol w:w="1186"/>
        <w:gridCol w:w="88"/>
      </w:tblGrid>
      <w:tr w:rsidR="00CA3B0E" w:rsidRPr="00A15217" w14:paraId="354D86C0" w14:textId="77777777" w:rsidTr="001F38E9">
        <w:trPr>
          <w:gridAfter w:val="1"/>
          <w:wAfter w:w="88" w:type="dxa"/>
          <w:trHeight w:val="300"/>
        </w:trPr>
        <w:tc>
          <w:tcPr>
            <w:tcW w:w="2520" w:type="dxa"/>
            <w:tcBorders>
              <w:top w:val="nil"/>
              <w:left w:val="nil"/>
              <w:bottom w:val="nil"/>
              <w:right w:val="nil"/>
            </w:tcBorders>
            <w:shd w:val="clear" w:color="auto" w:fill="auto"/>
            <w:noWrap/>
            <w:vAlign w:val="bottom"/>
            <w:hideMark/>
          </w:tcPr>
          <w:p w14:paraId="50C4EE40" w14:textId="25B7683F" w:rsidR="00CA3B0E" w:rsidRPr="000C6A7C" w:rsidRDefault="002B10A6" w:rsidP="00CA3B0E">
            <w:pPr>
              <w:rPr>
                <w:color w:val="000000"/>
              </w:rPr>
            </w:pPr>
            <w:r w:rsidRPr="000C6A7C">
              <w:rPr>
                <w:color w:val="000000"/>
              </w:rPr>
              <w:t>a</w:t>
            </w:r>
            <w:r w:rsidR="00012E48" w:rsidRPr="000C6A7C">
              <w:rPr>
                <w:color w:val="000000"/>
              </w:rPr>
              <w:t>.</w:t>
            </w:r>
          </w:p>
        </w:tc>
        <w:tc>
          <w:tcPr>
            <w:tcW w:w="2343" w:type="dxa"/>
            <w:gridSpan w:val="2"/>
            <w:tcBorders>
              <w:top w:val="nil"/>
              <w:left w:val="nil"/>
              <w:bottom w:val="nil"/>
              <w:right w:val="nil"/>
            </w:tcBorders>
            <w:shd w:val="clear" w:color="auto" w:fill="auto"/>
            <w:noWrap/>
            <w:vAlign w:val="bottom"/>
            <w:hideMark/>
          </w:tcPr>
          <w:p w14:paraId="2DF4E85D" w14:textId="085851FC" w:rsidR="00CA3B0E" w:rsidRPr="000C6A7C" w:rsidRDefault="00CA3B0E" w:rsidP="00CA3B0E">
            <w:pPr>
              <w:rPr>
                <w:b/>
                <w:bCs/>
                <w:color w:val="000000"/>
              </w:rPr>
            </w:pPr>
          </w:p>
        </w:tc>
        <w:tc>
          <w:tcPr>
            <w:tcW w:w="2274" w:type="dxa"/>
            <w:gridSpan w:val="3"/>
            <w:tcBorders>
              <w:top w:val="nil"/>
              <w:left w:val="nil"/>
              <w:bottom w:val="nil"/>
              <w:right w:val="nil"/>
            </w:tcBorders>
            <w:shd w:val="clear" w:color="auto" w:fill="auto"/>
            <w:noWrap/>
            <w:vAlign w:val="bottom"/>
            <w:hideMark/>
          </w:tcPr>
          <w:p w14:paraId="27830CD5" w14:textId="7C9CE1FE" w:rsidR="00CA3B0E" w:rsidRPr="000C6A7C" w:rsidRDefault="00CA3B0E" w:rsidP="00CA3B0E">
            <w:pPr>
              <w:rPr>
                <w:color w:val="000000"/>
              </w:rPr>
            </w:pPr>
          </w:p>
        </w:tc>
        <w:tc>
          <w:tcPr>
            <w:tcW w:w="2010" w:type="dxa"/>
            <w:gridSpan w:val="3"/>
            <w:tcBorders>
              <w:top w:val="nil"/>
              <w:left w:val="nil"/>
              <w:bottom w:val="nil"/>
              <w:right w:val="nil"/>
            </w:tcBorders>
            <w:shd w:val="clear" w:color="auto" w:fill="auto"/>
            <w:noWrap/>
            <w:vAlign w:val="bottom"/>
            <w:hideMark/>
          </w:tcPr>
          <w:p w14:paraId="69900112" w14:textId="2996CAEE" w:rsidR="00CA3B0E" w:rsidRPr="000C6A7C" w:rsidRDefault="00CA3B0E" w:rsidP="00CA3B0E">
            <w:pPr>
              <w:rPr>
                <w:color w:val="000000"/>
              </w:rPr>
            </w:pPr>
          </w:p>
        </w:tc>
        <w:tc>
          <w:tcPr>
            <w:tcW w:w="1277" w:type="dxa"/>
            <w:gridSpan w:val="2"/>
            <w:tcBorders>
              <w:top w:val="nil"/>
              <w:left w:val="nil"/>
              <w:bottom w:val="nil"/>
              <w:right w:val="nil"/>
            </w:tcBorders>
            <w:shd w:val="clear" w:color="auto" w:fill="auto"/>
            <w:noWrap/>
            <w:vAlign w:val="bottom"/>
            <w:hideMark/>
          </w:tcPr>
          <w:p w14:paraId="54860A7F" w14:textId="77777777" w:rsidR="00CA3B0E" w:rsidRPr="000C6A7C" w:rsidRDefault="00CA3B0E" w:rsidP="00CA3B0E">
            <w:pPr>
              <w:rPr>
                <w:color w:val="000000"/>
              </w:rPr>
            </w:pPr>
          </w:p>
        </w:tc>
      </w:tr>
      <w:tr w:rsidR="00FD5D60" w:rsidRPr="00A15217" w14:paraId="31832384" w14:textId="77777777" w:rsidTr="00FD5D60">
        <w:trPr>
          <w:trHeight w:val="280"/>
        </w:trPr>
        <w:tc>
          <w:tcPr>
            <w:tcW w:w="2520" w:type="dxa"/>
            <w:tcBorders>
              <w:top w:val="single" w:sz="4" w:space="0" w:color="auto"/>
              <w:left w:val="nil"/>
              <w:bottom w:val="nil"/>
              <w:right w:val="nil"/>
            </w:tcBorders>
            <w:shd w:val="clear" w:color="auto" w:fill="auto"/>
            <w:noWrap/>
            <w:vAlign w:val="bottom"/>
            <w:hideMark/>
          </w:tcPr>
          <w:p w14:paraId="7A373AB4" w14:textId="77777777" w:rsidR="00CA3B0E" w:rsidRPr="000C6A7C" w:rsidRDefault="00CA3B0E" w:rsidP="00CA3B0E">
            <w:pPr>
              <w:rPr>
                <w:color w:val="000000"/>
              </w:rPr>
            </w:pPr>
            <w:r w:rsidRPr="000C6A7C">
              <w:rPr>
                <w:color w:val="000000"/>
              </w:rPr>
              <w:t> </w:t>
            </w:r>
          </w:p>
        </w:tc>
        <w:tc>
          <w:tcPr>
            <w:tcW w:w="830" w:type="dxa"/>
            <w:tcBorders>
              <w:top w:val="single" w:sz="4" w:space="0" w:color="auto"/>
              <w:left w:val="nil"/>
              <w:bottom w:val="nil"/>
              <w:right w:val="nil"/>
            </w:tcBorders>
            <w:shd w:val="clear" w:color="auto" w:fill="auto"/>
            <w:noWrap/>
            <w:vAlign w:val="bottom"/>
            <w:hideMark/>
          </w:tcPr>
          <w:p w14:paraId="33D40C1E" w14:textId="77777777" w:rsidR="00CA3B0E" w:rsidRPr="000C6A7C" w:rsidRDefault="00CA3B0E" w:rsidP="00CA3B0E">
            <w:pPr>
              <w:rPr>
                <w:color w:val="000000"/>
              </w:rPr>
            </w:pPr>
            <w:r w:rsidRPr="000C6A7C">
              <w:rPr>
                <w:color w:val="000000"/>
              </w:rPr>
              <w:t>DF</w:t>
            </w:r>
          </w:p>
        </w:tc>
        <w:tc>
          <w:tcPr>
            <w:tcW w:w="1604" w:type="dxa"/>
            <w:gridSpan w:val="2"/>
            <w:tcBorders>
              <w:top w:val="single" w:sz="4" w:space="0" w:color="auto"/>
              <w:left w:val="nil"/>
              <w:bottom w:val="nil"/>
              <w:right w:val="nil"/>
            </w:tcBorders>
            <w:shd w:val="clear" w:color="auto" w:fill="auto"/>
            <w:noWrap/>
            <w:vAlign w:val="bottom"/>
            <w:hideMark/>
          </w:tcPr>
          <w:p w14:paraId="68E1B722" w14:textId="77777777" w:rsidR="00CA3B0E" w:rsidRPr="000C6A7C" w:rsidRDefault="00CA3B0E" w:rsidP="00CA3B0E">
            <w:pPr>
              <w:rPr>
                <w:color w:val="000000"/>
              </w:rPr>
            </w:pPr>
            <w:proofErr w:type="spellStart"/>
            <w:r w:rsidRPr="000C6A7C">
              <w:rPr>
                <w:color w:val="000000"/>
              </w:rPr>
              <w:t>SumsofSquares</w:t>
            </w:r>
            <w:proofErr w:type="spellEnd"/>
          </w:p>
        </w:tc>
        <w:tc>
          <w:tcPr>
            <w:tcW w:w="1274" w:type="dxa"/>
            <w:tcBorders>
              <w:top w:val="single" w:sz="4" w:space="0" w:color="auto"/>
              <w:left w:val="nil"/>
              <w:bottom w:val="nil"/>
              <w:right w:val="nil"/>
            </w:tcBorders>
            <w:shd w:val="clear" w:color="auto" w:fill="auto"/>
            <w:noWrap/>
            <w:vAlign w:val="bottom"/>
            <w:hideMark/>
          </w:tcPr>
          <w:p w14:paraId="363B8432" w14:textId="77777777" w:rsidR="00CA3B0E" w:rsidRPr="000C6A7C" w:rsidRDefault="00CA3B0E" w:rsidP="00CA3B0E">
            <w:pPr>
              <w:rPr>
                <w:color w:val="000000"/>
              </w:rPr>
            </w:pPr>
            <w:proofErr w:type="spellStart"/>
            <w:r w:rsidRPr="000C6A7C">
              <w:rPr>
                <w:color w:val="000000"/>
              </w:rPr>
              <w:t>MeanSq</w:t>
            </w:r>
            <w:proofErr w:type="spellEnd"/>
          </w:p>
        </w:tc>
        <w:tc>
          <w:tcPr>
            <w:tcW w:w="1000" w:type="dxa"/>
            <w:gridSpan w:val="2"/>
            <w:tcBorders>
              <w:top w:val="single" w:sz="4" w:space="0" w:color="auto"/>
              <w:left w:val="nil"/>
              <w:bottom w:val="nil"/>
              <w:right w:val="nil"/>
            </w:tcBorders>
            <w:shd w:val="clear" w:color="auto" w:fill="auto"/>
            <w:noWrap/>
            <w:vAlign w:val="bottom"/>
            <w:hideMark/>
          </w:tcPr>
          <w:p w14:paraId="244B3AC6" w14:textId="38FA79D1" w:rsidR="00CA3B0E" w:rsidRPr="000C6A7C" w:rsidRDefault="00CA3B0E" w:rsidP="00CA3B0E">
            <w:pPr>
              <w:rPr>
                <w:color w:val="000000"/>
              </w:rPr>
            </w:pPr>
            <w:proofErr w:type="spellStart"/>
            <w:r w:rsidRPr="000C6A7C">
              <w:rPr>
                <w:color w:val="000000"/>
              </w:rPr>
              <w:t>F</w:t>
            </w:r>
            <w:r w:rsidR="000008DB" w:rsidRPr="000C6A7C">
              <w:rPr>
                <w:color w:val="000000"/>
              </w:rPr>
              <w:t>.Model</w:t>
            </w:r>
            <w:proofErr w:type="spellEnd"/>
          </w:p>
        </w:tc>
        <w:tc>
          <w:tcPr>
            <w:tcW w:w="1274" w:type="dxa"/>
            <w:tcBorders>
              <w:top w:val="single" w:sz="4" w:space="0" w:color="auto"/>
              <w:left w:val="nil"/>
              <w:bottom w:val="nil"/>
              <w:right w:val="nil"/>
            </w:tcBorders>
            <w:shd w:val="clear" w:color="auto" w:fill="auto"/>
            <w:noWrap/>
            <w:vAlign w:val="bottom"/>
            <w:hideMark/>
          </w:tcPr>
          <w:p w14:paraId="751A71C7" w14:textId="77777777" w:rsidR="00CA3B0E" w:rsidRPr="000C6A7C" w:rsidRDefault="00CA3B0E" w:rsidP="00CA3B0E">
            <w:pPr>
              <w:rPr>
                <w:color w:val="000000"/>
              </w:rPr>
            </w:pPr>
            <w:r w:rsidRPr="000C6A7C">
              <w:rPr>
                <w:color w:val="000000"/>
              </w:rPr>
              <w:t>R</w:t>
            </w:r>
            <w:r w:rsidRPr="000C6A7C">
              <w:rPr>
                <w:color w:val="000000"/>
                <w:vertAlign w:val="superscript"/>
              </w:rPr>
              <w:t>2</w:t>
            </w:r>
          </w:p>
        </w:tc>
        <w:tc>
          <w:tcPr>
            <w:tcW w:w="736" w:type="dxa"/>
            <w:gridSpan w:val="2"/>
            <w:tcBorders>
              <w:top w:val="single" w:sz="4" w:space="0" w:color="auto"/>
              <w:left w:val="nil"/>
              <w:bottom w:val="nil"/>
              <w:right w:val="nil"/>
            </w:tcBorders>
            <w:shd w:val="clear" w:color="auto" w:fill="auto"/>
            <w:noWrap/>
            <w:vAlign w:val="bottom"/>
            <w:hideMark/>
          </w:tcPr>
          <w:p w14:paraId="128BD3CF" w14:textId="77777777" w:rsidR="00CA3B0E" w:rsidRPr="000C6A7C" w:rsidRDefault="00CA3B0E" w:rsidP="00CA3B0E">
            <w:pPr>
              <w:rPr>
                <w:color w:val="000000"/>
              </w:rPr>
            </w:pPr>
            <w:r w:rsidRPr="000C6A7C">
              <w:rPr>
                <w:color w:val="000000"/>
              </w:rPr>
              <w:t>P</w:t>
            </w:r>
          </w:p>
        </w:tc>
        <w:tc>
          <w:tcPr>
            <w:tcW w:w="1274" w:type="dxa"/>
            <w:gridSpan w:val="2"/>
            <w:tcBorders>
              <w:top w:val="single" w:sz="4" w:space="0" w:color="auto"/>
              <w:left w:val="nil"/>
              <w:bottom w:val="nil"/>
              <w:right w:val="nil"/>
            </w:tcBorders>
            <w:shd w:val="clear" w:color="auto" w:fill="auto"/>
            <w:noWrap/>
            <w:vAlign w:val="bottom"/>
            <w:hideMark/>
          </w:tcPr>
          <w:p w14:paraId="19497110" w14:textId="77777777" w:rsidR="00CA3B0E" w:rsidRPr="000C6A7C" w:rsidRDefault="00CA3B0E" w:rsidP="00CA3B0E">
            <w:pPr>
              <w:rPr>
                <w:color w:val="000000"/>
              </w:rPr>
            </w:pPr>
            <w:r w:rsidRPr="000C6A7C">
              <w:rPr>
                <w:color w:val="000000"/>
              </w:rPr>
              <w:t>Residuals</w:t>
            </w:r>
          </w:p>
        </w:tc>
      </w:tr>
      <w:tr w:rsidR="00FD5D60" w:rsidRPr="00A15217" w14:paraId="61CD6937" w14:textId="77777777" w:rsidTr="00FD5D60">
        <w:trPr>
          <w:trHeight w:val="300"/>
        </w:trPr>
        <w:tc>
          <w:tcPr>
            <w:tcW w:w="2520" w:type="dxa"/>
            <w:tcBorders>
              <w:top w:val="nil"/>
              <w:left w:val="nil"/>
              <w:bottom w:val="nil"/>
              <w:right w:val="nil"/>
            </w:tcBorders>
            <w:shd w:val="clear" w:color="auto" w:fill="auto"/>
            <w:noWrap/>
            <w:vAlign w:val="bottom"/>
            <w:hideMark/>
          </w:tcPr>
          <w:p w14:paraId="0EF65B58" w14:textId="77777777" w:rsidR="00CA3B0E" w:rsidRPr="000C6A7C" w:rsidRDefault="00CA3B0E" w:rsidP="00CA3B0E">
            <w:pPr>
              <w:rPr>
                <w:color w:val="000000"/>
              </w:rPr>
            </w:pPr>
            <w:r w:rsidRPr="000C6A7C">
              <w:rPr>
                <w:color w:val="000000"/>
              </w:rPr>
              <w:t>Diet</w:t>
            </w:r>
          </w:p>
        </w:tc>
        <w:tc>
          <w:tcPr>
            <w:tcW w:w="830" w:type="dxa"/>
            <w:tcBorders>
              <w:top w:val="nil"/>
              <w:left w:val="nil"/>
              <w:bottom w:val="nil"/>
              <w:right w:val="nil"/>
            </w:tcBorders>
            <w:shd w:val="clear" w:color="auto" w:fill="auto"/>
            <w:noWrap/>
            <w:vAlign w:val="bottom"/>
            <w:hideMark/>
          </w:tcPr>
          <w:p w14:paraId="1C1AF106" w14:textId="77777777" w:rsidR="00CA3B0E" w:rsidRPr="000C6A7C" w:rsidRDefault="00CA3B0E" w:rsidP="00CA3B0E">
            <w:pPr>
              <w:jc w:val="right"/>
              <w:rPr>
                <w:color w:val="000000"/>
              </w:rPr>
            </w:pPr>
            <w:r w:rsidRPr="000C6A7C">
              <w:rPr>
                <w:color w:val="000000"/>
              </w:rPr>
              <w:t>7</w:t>
            </w:r>
          </w:p>
        </w:tc>
        <w:tc>
          <w:tcPr>
            <w:tcW w:w="1604" w:type="dxa"/>
            <w:gridSpan w:val="2"/>
            <w:tcBorders>
              <w:top w:val="nil"/>
              <w:left w:val="nil"/>
              <w:bottom w:val="nil"/>
              <w:right w:val="nil"/>
            </w:tcBorders>
            <w:shd w:val="clear" w:color="auto" w:fill="auto"/>
            <w:noWrap/>
            <w:vAlign w:val="bottom"/>
            <w:hideMark/>
          </w:tcPr>
          <w:p w14:paraId="509D338B" w14:textId="77777777" w:rsidR="00CA3B0E" w:rsidRPr="000C6A7C" w:rsidRDefault="00CA3B0E" w:rsidP="00CA3B0E">
            <w:pPr>
              <w:jc w:val="right"/>
              <w:rPr>
                <w:color w:val="000000"/>
              </w:rPr>
            </w:pPr>
            <w:r w:rsidRPr="000C6A7C">
              <w:rPr>
                <w:color w:val="000000"/>
              </w:rPr>
              <w:t>28.162</w:t>
            </w:r>
          </w:p>
        </w:tc>
        <w:tc>
          <w:tcPr>
            <w:tcW w:w="1274" w:type="dxa"/>
            <w:tcBorders>
              <w:top w:val="nil"/>
              <w:left w:val="nil"/>
              <w:bottom w:val="nil"/>
              <w:right w:val="nil"/>
            </w:tcBorders>
            <w:shd w:val="clear" w:color="auto" w:fill="auto"/>
            <w:noWrap/>
            <w:vAlign w:val="bottom"/>
            <w:hideMark/>
          </w:tcPr>
          <w:p w14:paraId="39CF3676" w14:textId="6D7231D7" w:rsidR="00CA3B0E" w:rsidRPr="000C6A7C" w:rsidRDefault="00CA3B0E" w:rsidP="00CA3B0E">
            <w:pPr>
              <w:jc w:val="right"/>
              <w:rPr>
                <w:color w:val="000000"/>
              </w:rPr>
            </w:pPr>
            <w:r w:rsidRPr="000C6A7C">
              <w:rPr>
                <w:color w:val="000000"/>
              </w:rPr>
              <w:t>4.023</w:t>
            </w:r>
          </w:p>
        </w:tc>
        <w:tc>
          <w:tcPr>
            <w:tcW w:w="1000" w:type="dxa"/>
            <w:gridSpan w:val="2"/>
            <w:tcBorders>
              <w:top w:val="nil"/>
              <w:left w:val="nil"/>
              <w:bottom w:val="nil"/>
              <w:right w:val="nil"/>
            </w:tcBorders>
            <w:shd w:val="clear" w:color="auto" w:fill="auto"/>
            <w:noWrap/>
            <w:vAlign w:val="bottom"/>
            <w:hideMark/>
          </w:tcPr>
          <w:p w14:paraId="5D6913F9" w14:textId="77777777" w:rsidR="00CA3B0E" w:rsidRPr="000C6A7C" w:rsidRDefault="00CA3B0E" w:rsidP="00CA3B0E">
            <w:pPr>
              <w:jc w:val="right"/>
              <w:rPr>
                <w:color w:val="000000"/>
              </w:rPr>
            </w:pPr>
            <w:r w:rsidRPr="000C6A7C">
              <w:rPr>
                <w:color w:val="000000"/>
              </w:rPr>
              <w:t>20.518</w:t>
            </w:r>
          </w:p>
        </w:tc>
        <w:tc>
          <w:tcPr>
            <w:tcW w:w="1274" w:type="dxa"/>
            <w:tcBorders>
              <w:top w:val="nil"/>
              <w:left w:val="nil"/>
              <w:bottom w:val="nil"/>
              <w:right w:val="nil"/>
            </w:tcBorders>
            <w:shd w:val="clear" w:color="auto" w:fill="auto"/>
            <w:noWrap/>
            <w:vAlign w:val="bottom"/>
            <w:hideMark/>
          </w:tcPr>
          <w:p w14:paraId="23301FC2" w14:textId="50EEFC9E" w:rsidR="00CA3B0E" w:rsidRPr="000C6A7C" w:rsidRDefault="00CA3B0E" w:rsidP="00CA3B0E">
            <w:pPr>
              <w:jc w:val="right"/>
              <w:rPr>
                <w:color w:val="000000"/>
              </w:rPr>
            </w:pPr>
            <w:r w:rsidRPr="000C6A7C">
              <w:rPr>
                <w:color w:val="000000"/>
              </w:rPr>
              <w:t>0.354</w:t>
            </w:r>
          </w:p>
        </w:tc>
        <w:tc>
          <w:tcPr>
            <w:tcW w:w="736" w:type="dxa"/>
            <w:gridSpan w:val="2"/>
            <w:tcBorders>
              <w:top w:val="nil"/>
              <w:left w:val="nil"/>
              <w:bottom w:val="nil"/>
              <w:right w:val="nil"/>
            </w:tcBorders>
            <w:shd w:val="clear" w:color="auto" w:fill="auto"/>
            <w:noWrap/>
            <w:vAlign w:val="bottom"/>
            <w:hideMark/>
          </w:tcPr>
          <w:p w14:paraId="083F2953" w14:textId="77777777" w:rsidR="00CA3B0E" w:rsidRPr="000C6A7C" w:rsidRDefault="00CA3B0E" w:rsidP="00CA3B0E">
            <w:pPr>
              <w:jc w:val="right"/>
              <w:rPr>
                <w:color w:val="000000"/>
              </w:rPr>
            </w:pPr>
            <w:r w:rsidRPr="000C6A7C">
              <w:rPr>
                <w:color w:val="000000"/>
              </w:rPr>
              <w:t>0.001</w:t>
            </w:r>
          </w:p>
        </w:tc>
        <w:tc>
          <w:tcPr>
            <w:tcW w:w="1274" w:type="dxa"/>
            <w:gridSpan w:val="2"/>
            <w:tcBorders>
              <w:top w:val="nil"/>
              <w:left w:val="nil"/>
              <w:bottom w:val="nil"/>
              <w:right w:val="nil"/>
            </w:tcBorders>
            <w:shd w:val="clear" w:color="auto" w:fill="auto"/>
            <w:noWrap/>
            <w:vAlign w:val="bottom"/>
            <w:hideMark/>
          </w:tcPr>
          <w:p w14:paraId="7A211271" w14:textId="7B5E0872" w:rsidR="00CA3B0E" w:rsidRPr="000C6A7C" w:rsidRDefault="00CA3B0E" w:rsidP="00CA3B0E">
            <w:pPr>
              <w:jc w:val="right"/>
              <w:rPr>
                <w:color w:val="000000"/>
              </w:rPr>
            </w:pPr>
            <w:r w:rsidRPr="000C6A7C">
              <w:rPr>
                <w:color w:val="000000"/>
              </w:rPr>
              <w:t>0.</w:t>
            </w:r>
            <w:r w:rsidR="00FD5D60" w:rsidRPr="000C6A7C">
              <w:rPr>
                <w:color w:val="000000"/>
              </w:rPr>
              <w:t>646</w:t>
            </w:r>
          </w:p>
        </w:tc>
      </w:tr>
      <w:tr w:rsidR="00FD5D60" w:rsidRPr="00A15217" w14:paraId="3E2A186A" w14:textId="77777777" w:rsidTr="00FD5D60">
        <w:trPr>
          <w:trHeight w:val="300"/>
        </w:trPr>
        <w:tc>
          <w:tcPr>
            <w:tcW w:w="2520" w:type="dxa"/>
            <w:tcBorders>
              <w:top w:val="nil"/>
              <w:left w:val="nil"/>
              <w:bottom w:val="nil"/>
              <w:right w:val="nil"/>
            </w:tcBorders>
            <w:shd w:val="clear" w:color="auto" w:fill="auto"/>
            <w:noWrap/>
            <w:vAlign w:val="bottom"/>
            <w:hideMark/>
          </w:tcPr>
          <w:p w14:paraId="204A600A" w14:textId="77777777" w:rsidR="00CA3B0E" w:rsidRPr="000C6A7C" w:rsidRDefault="00CA3B0E" w:rsidP="00CA3B0E">
            <w:pPr>
              <w:rPr>
                <w:color w:val="000000"/>
              </w:rPr>
            </w:pPr>
            <w:r w:rsidRPr="000C6A7C">
              <w:rPr>
                <w:color w:val="000000"/>
              </w:rPr>
              <w:t>Age</w:t>
            </w:r>
          </w:p>
        </w:tc>
        <w:tc>
          <w:tcPr>
            <w:tcW w:w="830" w:type="dxa"/>
            <w:tcBorders>
              <w:top w:val="nil"/>
              <w:left w:val="nil"/>
              <w:bottom w:val="nil"/>
              <w:right w:val="nil"/>
            </w:tcBorders>
            <w:shd w:val="clear" w:color="auto" w:fill="auto"/>
            <w:noWrap/>
            <w:vAlign w:val="bottom"/>
            <w:hideMark/>
          </w:tcPr>
          <w:p w14:paraId="6053192D" w14:textId="77777777" w:rsidR="00CA3B0E" w:rsidRPr="000C6A7C" w:rsidRDefault="00CA3B0E" w:rsidP="00CA3B0E">
            <w:pPr>
              <w:jc w:val="right"/>
              <w:rPr>
                <w:color w:val="000000"/>
              </w:rPr>
            </w:pPr>
            <w:r w:rsidRPr="000C6A7C">
              <w:rPr>
                <w:color w:val="000000"/>
              </w:rPr>
              <w:t>1</w:t>
            </w:r>
          </w:p>
        </w:tc>
        <w:tc>
          <w:tcPr>
            <w:tcW w:w="1604" w:type="dxa"/>
            <w:gridSpan w:val="2"/>
            <w:tcBorders>
              <w:top w:val="nil"/>
              <w:left w:val="nil"/>
              <w:bottom w:val="nil"/>
              <w:right w:val="nil"/>
            </w:tcBorders>
            <w:shd w:val="clear" w:color="auto" w:fill="auto"/>
            <w:noWrap/>
            <w:vAlign w:val="bottom"/>
            <w:hideMark/>
          </w:tcPr>
          <w:p w14:paraId="6EF9C05E" w14:textId="77777777" w:rsidR="00CA3B0E" w:rsidRPr="000C6A7C" w:rsidRDefault="00CA3B0E" w:rsidP="00CA3B0E">
            <w:pPr>
              <w:jc w:val="right"/>
              <w:rPr>
                <w:color w:val="000000"/>
              </w:rPr>
            </w:pPr>
            <w:r w:rsidRPr="000C6A7C">
              <w:rPr>
                <w:color w:val="000000"/>
              </w:rPr>
              <w:t>8.969</w:t>
            </w:r>
          </w:p>
        </w:tc>
        <w:tc>
          <w:tcPr>
            <w:tcW w:w="1274" w:type="dxa"/>
            <w:tcBorders>
              <w:top w:val="nil"/>
              <w:left w:val="nil"/>
              <w:bottom w:val="nil"/>
              <w:right w:val="nil"/>
            </w:tcBorders>
            <w:shd w:val="clear" w:color="auto" w:fill="auto"/>
            <w:noWrap/>
            <w:vAlign w:val="bottom"/>
            <w:hideMark/>
          </w:tcPr>
          <w:p w14:paraId="7E55BB00" w14:textId="6176EF74" w:rsidR="00CA3B0E" w:rsidRPr="000C6A7C" w:rsidRDefault="00CA3B0E" w:rsidP="00CA3B0E">
            <w:pPr>
              <w:jc w:val="right"/>
              <w:rPr>
                <w:color w:val="000000"/>
              </w:rPr>
            </w:pPr>
            <w:r w:rsidRPr="000C6A7C">
              <w:rPr>
                <w:color w:val="000000"/>
              </w:rPr>
              <w:t>8.969</w:t>
            </w:r>
          </w:p>
        </w:tc>
        <w:tc>
          <w:tcPr>
            <w:tcW w:w="1000" w:type="dxa"/>
            <w:gridSpan w:val="2"/>
            <w:tcBorders>
              <w:top w:val="nil"/>
              <w:left w:val="nil"/>
              <w:bottom w:val="nil"/>
              <w:right w:val="nil"/>
            </w:tcBorders>
            <w:shd w:val="clear" w:color="auto" w:fill="auto"/>
            <w:noWrap/>
            <w:vAlign w:val="bottom"/>
            <w:hideMark/>
          </w:tcPr>
          <w:p w14:paraId="39F3DBB9" w14:textId="77777777" w:rsidR="00CA3B0E" w:rsidRPr="000C6A7C" w:rsidRDefault="00CA3B0E" w:rsidP="00CA3B0E">
            <w:pPr>
              <w:jc w:val="right"/>
              <w:rPr>
                <w:color w:val="000000"/>
              </w:rPr>
            </w:pPr>
            <w:r w:rsidRPr="000C6A7C">
              <w:rPr>
                <w:color w:val="000000"/>
              </w:rPr>
              <w:t>34.065</w:t>
            </w:r>
          </w:p>
        </w:tc>
        <w:tc>
          <w:tcPr>
            <w:tcW w:w="1274" w:type="dxa"/>
            <w:tcBorders>
              <w:top w:val="nil"/>
              <w:left w:val="nil"/>
              <w:bottom w:val="nil"/>
              <w:right w:val="nil"/>
            </w:tcBorders>
            <w:shd w:val="clear" w:color="auto" w:fill="auto"/>
            <w:noWrap/>
            <w:vAlign w:val="bottom"/>
            <w:hideMark/>
          </w:tcPr>
          <w:p w14:paraId="5B411143" w14:textId="2ACD20AA" w:rsidR="00CA3B0E" w:rsidRPr="000C6A7C" w:rsidRDefault="00CA3B0E" w:rsidP="00CA3B0E">
            <w:pPr>
              <w:jc w:val="right"/>
              <w:rPr>
                <w:color w:val="000000"/>
              </w:rPr>
            </w:pPr>
            <w:r w:rsidRPr="000C6A7C">
              <w:rPr>
                <w:color w:val="000000"/>
              </w:rPr>
              <w:t>0.</w:t>
            </w:r>
            <w:r w:rsidR="00FD5D60" w:rsidRPr="000C6A7C">
              <w:rPr>
                <w:color w:val="000000"/>
              </w:rPr>
              <w:t>113</w:t>
            </w:r>
          </w:p>
        </w:tc>
        <w:tc>
          <w:tcPr>
            <w:tcW w:w="736" w:type="dxa"/>
            <w:gridSpan w:val="2"/>
            <w:tcBorders>
              <w:top w:val="nil"/>
              <w:left w:val="nil"/>
              <w:bottom w:val="nil"/>
              <w:right w:val="nil"/>
            </w:tcBorders>
            <w:shd w:val="clear" w:color="auto" w:fill="auto"/>
            <w:noWrap/>
            <w:vAlign w:val="bottom"/>
            <w:hideMark/>
          </w:tcPr>
          <w:p w14:paraId="6A4014FF" w14:textId="77777777" w:rsidR="00CA3B0E" w:rsidRPr="000C6A7C" w:rsidRDefault="00CA3B0E" w:rsidP="00CA3B0E">
            <w:pPr>
              <w:jc w:val="right"/>
              <w:rPr>
                <w:color w:val="000000"/>
              </w:rPr>
            </w:pPr>
            <w:r w:rsidRPr="000C6A7C">
              <w:rPr>
                <w:color w:val="000000"/>
              </w:rPr>
              <w:t>0.001</w:t>
            </w:r>
          </w:p>
        </w:tc>
        <w:tc>
          <w:tcPr>
            <w:tcW w:w="1274" w:type="dxa"/>
            <w:gridSpan w:val="2"/>
            <w:tcBorders>
              <w:top w:val="nil"/>
              <w:left w:val="nil"/>
              <w:bottom w:val="nil"/>
              <w:right w:val="nil"/>
            </w:tcBorders>
            <w:shd w:val="clear" w:color="auto" w:fill="auto"/>
            <w:noWrap/>
            <w:vAlign w:val="bottom"/>
            <w:hideMark/>
          </w:tcPr>
          <w:p w14:paraId="37727CCA" w14:textId="1A6AE656" w:rsidR="00CA3B0E" w:rsidRPr="000C6A7C" w:rsidRDefault="00CA3B0E" w:rsidP="00CA3B0E">
            <w:pPr>
              <w:jc w:val="right"/>
              <w:rPr>
                <w:color w:val="000000"/>
              </w:rPr>
            </w:pPr>
            <w:r w:rsidRPr="000C6A7C">
              <w:rPr>
                <w:color w:val="000000"/>
              </w:rPr>
              <w:t>0.</w:t>
            </w:r>
            <w:r w:rsidR="00FD5D60" w:rsidRPr="000C6A7C">
              <w:rPr>
                <w:color w:val="000000"/>
              </w:rPr>
              <w:t>887</w:t>
            </w:r>
          </w:p>
        </w:tc>
      </w:tr>
      <w:tr w:rsidR="00FD5D60" w:rsidRPr="00A15217" w14:paraId="573A4C7D" w14:textId="77777777" w:rsidTr="00FD5D60">
        <w:trPr>
          <w:trHeight w:val="300"/>
        </w:trPr>
        <w:tc>
          <w:tcPr>
            <w:tcW w:w="2520" w:type="dxa"/>
            <w:tcBorders>
              <w:top w:val="nil"/>
              <w:left w:val="nil"/>
              <w:bottom w:val="nil"/>
              <w:right w:val="nil"/>
            </w:tcBorders>
            <w:shd w:val="clear" w:color="auto" w:fill="auto"/>
            <w:noWrap/>
            <w:vAlign w:val="bottom"/>
            <w:hideMark/>
          </w:tcPr>
          <w:p w14:paraId="6FF77BD6" w14:textId="672422F0" w:rsidR="00CA3B0E" w:rsidRPr="000C6A7C" w:rsidRDefault="00CA3B0E" w:rsidP="00CA3B0E">
            <w:pPr>
              <w:rPr>
                <w:color w:val="000000"/>
              </w:rPr>
            </w:pPr>
            <w:r w:rsidRPr="000C6A7C">
              <w:rPr>
                <w:color w:val="000000"/>
              </w:rPr>
              <w:t xml:space="preserve">Bodyweight </w:t>
            </w:r>
          </w:p>
        </w:tc>
        <w:tc>
          <w:tcPr>
            <w:tcW w:w="830" w:type="dxa"/>
            <w:tcBorders>
              <w:top w:val="nil"/>
              <w:left w:val="nil"/>
              <w:bottom w:val="nil"/>
              <w:right w:val="nil"/>
            </w:tcBorders>
            <w:shd w:val="clear" w:color="auto" w:fill="auto"/>
            <w:noWrap/>
            <w:vAlign w:val="bottom"/>
            <w:hideMark/>
          </w:tcPr>
          <w:p w14:paraId="0456BF13" w14:textId="77777777" w:rsidR="00CA3B0E" w:rsidRPr="000C6A7C" w:rsidRDefault="00CA3B0E" w:rsidP="00CA3B0E">
            <w:pPr>
              <w:jc w:val="right"/>
              <w:rPr>
                <w:color w:val="000000"/>
              </w:rPr>
            </w:pPr>
            <w:r w:rsidRPr="000C6A7C">
              <w:rPr>
                <w:color w:val="000000"/>
              </w:rPr>
              <w:t>1</w:t>
            </w:r>
          </w:p>
        </w:tc>
        <w:tc>
          <w:tcPr>
            <w:tcW w:w="1604" w:type="dxa"/>
            <w:gridSpan w:val="2"/>
            <w:tcBorders>
              <w:top w:val="nil"/>
              <w:left w:val="nil"/>
              <w:bottom w:val="nil"/>
              <w:right w:val="nil"/>
            </w:tcBorders>
            <w:shd w:val="clear" w:color="auto" w:fill="auto"/>
            <w:noWrap/>
            <w:vAlign w:val="bottom"/>
            <w:hideMark/>
          </w:tcPr>
          <w:p w14:paraId="0EECF8F9" w14:textId="77777777" w:rsidR="00CA3B0E" w:rsidRPr="000C6A7C" w:rsidRDefault="00CA3B0E" w:rsidP="00CA3B0E">
            <w:pPr>
              <w:jc w:val="right"/>
              <w:rPr>
                <w:color w:val="000000"/>
              </w:rPr>
            </w:pPr>
            <w:r w:rsidRPr="000C6A7C">
              <w:rPr>
                <w:color w:val="000000"/>
              </w:rPr>
              <w:t>8.488</w:t>
            </w:r>
          </w:p>
        </w:tc>
        <w:tc>
          <w:tcPr>
            <w:tcW w:w="1274" w:type="dxa"/>
            <w:tcBorders>
              <w:top w:val="nil"/>
              <w:left w:val="nil"/>
              <w:bottom w:val="nil"/>
              <w:right w:val="nil"/>
            </w:tcBorders>
            <w:shd w:val="clear" w:color="auto" w:fill="auto"/>
            <w:noWrap/>
            <w:vAlign w:val="bottom"/>
            <w:hideMark/>
          </w:tcPr>
          <w:p w14:paraId="34181D5C" w14:textId="12133D26" w:rsidR="00CA3B0E" w:rsidRPr="000C6A7C" w:rsidRDefault="00CA3B0E" w:rsidP="00CA3B0E">
            <w:pPr>
              <w:jc w:val="right"/>
              <w:rPr>
                <w:color w:val="000000"/>
              </w:rPr>
            </w:pPr>
            <w:r w:rsidRPr="000C6A7C">
              <w:rPr>
                <w:color w:val="000000"/>
              </w:rPr>
              <w:t>8.</w:t>
            </w:r>
            <w:r w:rsidR="00FD5D60" w:rsidRPr="000C6A7C">
              <w:rPr>
                <w:color w:val="000000"/>
              </w:rPr>
              <w:t>488</w:t>
            </w:r>
          </w:p>
        </w:tc>
        <w:tc>
          <w:tcPr>
            <w:tcW w:w="1000" w:type="dxa"/>
            <w:gridSpan w:val="2"/>
            <w:tcBorders>
              <w:top w:val="nil"/>
              <w:left w:val="nil"/>
              <w:bottom w:val="nil"/>
              <w:right w:val="nil"/>
            </w:tcBorders>
            <w:shd w:val="clear" w:color="auto" w:fill="auto"/>
            <w:noWrap/>
            <w:vAlign w:val="bottom"/>
            <w:hideMark/>
          </w:tcPr>
          <w:p w14:paraId="1C2B0F0B" w14:textId="77777777" w:rsidR="00CA3B0E" w:rsidRPr="000C6A7C" w:rsidRDefault="00CA3B0E" w:rsidP="00CA3B0E">
            <w:pPr>
              <w:jc w:val="right"/>
              <w:rPr>
                <w:color w:val="000000"/>
              </w:rPr>
            </w:pPr>
            <w:r w:rsidRPr="000C6A7C">
              <w:rPr>
                <w:color w:val="000000"/>
              </w:rPr>
              <w:t>32.331</w:t>
            </w:r>
          </w:p>
        </w:tc>
        <w:tc>
          <w:tcPr>
            <w:tcW w:w="1274" w:type="dxa"/>
            <w:tcBorders>
              <w:top w:val="nil"/>
              <w:left w:val="nil"/>
              <w:bottom w:val="nil"/>
              <w:right w:val="nil"/>
            </w:tcBorders>
            <w:shd w:val="clear" w:color="auto" w:fill="auto"/>
            <w:noWrap/>
            <w:vAlign w:val="bottom"/>
            <w:hideMark/>
          </w:tcPr>
          <w:p w14:paraId="3AECCA73" w14:textId="071D8E5C" w:rsidR="00CA3B0E" w:rsidRPr="000C6A7C" w:rsidRDefault="00CA3B0E" w:rsidP="00CA3B0E">
            <w:pPr>
              <w:jc w:val="right"/>
              <w:rPr>
                <w:color w:val="000000"/>
              </w:rPr>
            </w:pPr>
            <w:r w:rsidRPr="000C6A7C">
              <w:rPr>
                <w:color w:val="000000"/>
              </w:rPr>
              <w:t>0.114</w:t>
            </w:r>
          </w:p>
        </w:tc>
        <w:tc>
          <w:tcPr>
            <w:tcW w:w="736" w:type="dxa"/>
            <w:gridSpan w:val="2"/>
            <w:tcBorders>
              <w:top w:val="nil"/>
              <w:left w:val="nil"/>
              <w:bottom w:val="nil"/>
              <w:right w:val="nil"/>
            </w:tcBorders>
            <w:shd w:val="clear" w:color="auto" w:fill="auto"/>
            <w:noWrap/>
            <w:vAlign w:val="bottom"/>
            <w:hideMark/>
          </w:tcPr>
          <w:p w14:paraId="291F731F" w14:textId="77777777" w:rsidR="00CA3B0E" w:rsidRPr="000C6A7C" w:rsidRDefault="00CA3B0E" w:rsidP="00CA3B0E">
            <w:pPr>
              <w:jc w:val="right"/>
              <w:rPr>
                <w:color w:val="000000"/>
              </w:rPr>
            </w:pPr>
            <w:r w:rsidRPr="000C6A7C">
              <w:rPr>
                <w:color w:val="000000"/>
              </w:rPr>
              <w:t>0.001</w:t>
            </w:r>
          </w:p>
        </w:tc>
        <w:tc>
          <w:tcPr>
            <w:tcW w:w="1274" w:type="dxa"/>
            <w:gridSpan w:val="2"/>
            <w:tcBorders>
              <w:top w:val="nil"/>
              <w:left w:val="nil"/>
              <w:bottom w:val="nil"/>
              <w:right w:val="nil"/>
            </w:tcBorders>
            <w:shd w:val="clear" w:color="auto" w:fill="auto"/>
            <w:noWrap/>
            <w:vAlign w:val="bottom"/>
            <w:hideMark/>
          </w:tcPr>
          <w:p w14:paraId="369041D5" w14:textId="13EB11B4" w:rsidR="00CA3B0E" w:rsidRPr="000C6A7C" w:rsidRDefault="00CA3B0E" w:rsidP="00CA3B0E">
            <w:pPr>
              <w:jc w:val="right"/>
              <w:rPr>
                <w:color w:val="000000"/>
              </w:rPr>
            </w:pPr>
            <w:r w:rsidRPr="000C6A7C">
              <w:rPr>
                <w:color w:val="000000"/>
              </w:rPr>
              <w:t>0.</w:t>
            </w:r>
            <w:r w:rsidR="00FD5D60" w:rsidRPr="000C6A7C">
              <w:rPr>
                <w:color w:val="000000"/>
              </w:rPr>
              <w:t>886</w:t>
            </w:r>
          </w:p>
        </w:tc>
      </w:tr>
      <w:tr w:rsidR="00FD5D60" w:rsidRPr="00A15217" w14:paraId="36FEA752" w14:textId="77777777" w:rsidTr="00FD5D60">
        <w:trPr>
          <w:trHeight w:val="300"/>
        </w:trPr>
        <w:tc>
          <w:tcPr>
            <w:tcW w:w="2520" w:type="dxa"/>
            <w:tcBorders>
              <w:top w:val="nil"/>
              <w:left w:val="nil"/>
              <w:bottom w:val="nil"/>
              <w:right w:val="nil"/>
            </w:tcBorders>
            <w:shd w:val="clear" w:color="auto" w:fill="auto"/>
            <w:noWrap/>
            <w:vAlign w:val="bottom"/>
            <w:hideMark/>
          </w:tcPr>
          <w:p w14:paraId="72953584" w14:textId="77777777" w:rsidR="00CA3B0E" w:rsidRPr="000C6A7C" w:rsidRDefault="00CA3B0E" w:rsidP="00CA3B0E">
            <w:pPr>
              <w:rPr>
                <w:color w:val="000000"/>
              </w:rPr>
            </w:pPr>
            <w:r w:rsidRPr="000C6A7C">
              <w:rPr>
                <w:color w:val="000000"/>
              </w:rPr>
              <w:t>Gender</w:t>
            </w:r>
          </w:p>
        </w:tc>
        <w:tc>
          <w:tcPr>
            <w:tcW w:w="830" w:type="dxa"/>
            <w:tcBorders>
              <w:top w:val="nil"/>
              <w:left w:val="nil"/>
              <w:bottom w:val="nil"/>
              <w:right w:val="nil"/>
            </w:tcBorders>
            <w:shd w:val="clear" w:color="auto" w:fill="auto"/>
            <w:noWrap/>
            <w:vAlign w:val="bottom"/>
            <w:hideMark/>
          </w:tcPr>
          <w:p w14:paraId="61330E8C" w14:textId="77777777" w:rsidR="00CA3B0E" w:rsidRPr="000C6A7C" w:rsidRDefault="00CA3B0E" w:rsidP="00CA3B0E">
            <w:pPr>
              <w:jc w:val="right"/>
              <w:rPr>
                <w:color w:val="000000"/>
              </w:rPr>
            </w:pPr>
            <w:r w:rsidRPr="000C6A7C">
              <w:rPr>
                <w:color w:val="000000"/>
              </w:rPr>
              <w:t>1</w:t>
            </w:r>
          </w:p>
        </w:tc>
        <w:tc>
          <w:tcPr>
            <w:tcW w:w="1604" w:type="dxa"/>
            <w:gridSpan w:val="2"/>
            <w:tcBorders>
              <w:top w:val="nil"/>
              <w:left w:val="nil"/>
              <w:bottom w:val="nil"/>
              <w:right w:val="nil"/>
            </w:tcBorders>
            <w:shd w:val="clear" w:color="auto" w:fill="auto"/>
            <w:noWrap/>
            <w:vAlign w:val="bottom"/>
            <w:hideMark/>
          </w:tcPr>
          <w:p w14:paraId="7EC20BF7" w14:textId="77777777" w:rsidR="00CA3B0E" w:rsidRPr="000C6A7C" w:rsidRDefault="00CA3B0E" w:rsidP="00CA3B0E">
            <w:pPr>
              <w:jc w:val="right"/>
              <w:rPr>
                <w:color w:val="000000"/>
              </w:rPr>
            </w:pPr>
            <w:r w:rsidRPr="000C6A7C">
              <w:rPr>
                <w:color w:val="000000"/>
              </w:rPr>
              <w:t>0.226</w:t>
            </w:r>
          </w:p>
        </w:tc>
        <w:tc>
          <w:tcPr>
            <w:tcW w:w="1274" w:type="dxa"/>
            <w:tcBorders>
              <w:top w:val="nil"/>
              <w:left w:val="nil"/>
              <w:bottom w:val="nil"/>
              <w:right w:val="nil"/>
            </w:tcBorders>
            <w:shd w:val="clear" w:color="auto" w:fill="auto"/>
            <w:noWrap/>
            <w:vAlign w:val="bottom"/>
            <w:hideMark/>
          </w:tcPr>
          <w:p w14:paraId="7551ED47" w14:textId="3C12D54C" w:rsidR="00CA3B0E" w:rsidRPr="000C6A7C" w:rsidRDefault="00CA3B0E" w:rsidP="00CA3B0E">
            <w:pPr>
              <w:jc w:val="right"/>
              <w:rPr>
                <w:color w:val="000000"/>
              </w:rPr>
            </w:pPr>
            <w:r w:rsidRPr="000C6A7C">
              <w:rPr>
                <w:color w:val="000000"/>
              </w:rPr>
              <w:t>0.</w:t>
            </w:r>
            <w:r w:rsidR="00FD5D60" w:rsidRPr="000C6A7C">
              <w:rPr>
                <w:color w:val="000000"/>
              </w:rPr>
              <w:t>226</w:t>
            </w:r>
          </w:p>
        </w:tc>
        <w:tc>
          <w:tcPr>
            <w:tcW w:w="1000" w:type="dxa"/>
            <w:gridSpan w:val="2"/>
            <w:tcBorders>
              <w:top w:val="nil"/>
              <w:left w:val="nil"/>
              <w:bottom w:val="nil"/>
              <w:right w:val="nil"/>
            </w:tcBorders>
            <w:shd w:val="clear" w:color="auto" w:fill="auto"/>
            <w:noWrap/>
            <w:vAlign w:val="bottom"/>
            <w:hideMark/>
          </w:tcPr>
          <w:p w14:paraId="6308A205" w14:textId="398D9336" w:rsidR="00CA3B0E" w:rsidRPr="000C6A7C" w:rsidRDefault="00CA3B0E" w:rsidP="00CA3B0E">
            <w:pPr>
              <w:jc w:val="right"/>
              <w:rPr>
                <w:color w:val="000000"/>
              </w:rPr>
            </w:pPr>
            <w:r w:rsidRPr="000C6A7C">
              <w:rPr>
                <w:color w:val="000000"/>
              </w:rPr>
              <w:t>0.</w:t>
            </w:r>
            <w:r w:rsidR="00FD5D60" w:rsidRPr="000C6A7C">
              <w:rPr>
                <w:color w:val="000000"/>
              </w:rPr>
              <w:t>764</w:t>
            </w:r>
          </w:p>
        </w:tc>
        <w:tc>
          <w:tcPr>
            <w:tcW w:w="1274" w:type="dxa"/>
            <w:tcBorders>
              <w:top w:val="nil"/>
              <w:left w:val="nil"/>
              <w:bottom w:val="nil"/>
              <w:right w:val="nil"/>
            </w:tcBorders>
            <w:shd w:val="clear" w:color="auto" w:fill="auto"/>
            <w:noWrap/>
            <w:vAlign w:val="bottom"/>
            <w:hideMark/>
          </w:tcPr>
          <w:p w14:paraId="5D3C82F0" w14:textId="075546DA" w:rsidR="00CA3B0E" w:rsidRPr="000C6A7C" w:rsidRDefault="00CA3B0E" w:rsidP="00CA3B0E">
            <w:pPr>
              <w:jc w:val="right"/>
              <w:rPr>
                <w:color w:val="000000"/>
              </w:rPr>
            </w:pPr>
            <w:r w:rsidRPr="000C6A7C">
              <w:rPr>
                <w:color w:val="000000"/>
              </w:rPr>
              <w:t>0.</w:t>
            </w:r>
            <w:r w:rsidR="00FD5D60" w:rsidRPr="000C6A7C">
              <w:rPr>
                <w:color w:val="000000"/>
              </w:rPr>
              <w:t>003</w:t>
            </w:r>
          </w:p>
        </w:tc>
        <w:tc>
          <w:tcPr>
            <w:tcW w:w="736" w:type="dxa"/>
            <w:gridSpan w:val="2"/>
            <w:tcBorders>
              <w:top w:val="nil"/>
              <w:left w:val="nil"/>
              <w:bottom w:val="nil"/>
              <w:right w:val="nil"/>
            </w:tcBorders>
            <w:shd w:val="clear" w:color="auto" w:fill="auto"/>
            <w:noWrap/>
            <w:vAlign w:val="bottom"/>
            <w:hideMark/>
          </w:tcPr>
          <w:p w14:paraId="75782B51" w14:textId="77777777" w:rsidR="00CA3B0E" w:rsidRPr="000C6A7C" w:rsidRDefault="00CA3B0E" w:rsidP="00CA3B0E">
            <w:pPr>
              <w:jc w:val="right"/>
              <w:rPr>
                <w:color w:val="000000"/>
              </w:rPr>
            </w:pPr>
            <w:r w:rsidRPr="000C6A7C">
              <w:rPr>
                <w:color w:val="000000"/>
              </w:rPr>
              <w:t>0.725</w:t>
            </w:r>
          </w:p>
        </w:tc>
        <w:tc>
          <w:tcPr>
            <w:tcW w:w="1274" w:type="dxa"/>
            <w:gridSpan w:val="2"/>
            <w:tcBorders>
              <w:top w:val="nil"/>
              <w:left w:val="nil"/>
              <w:bottom w:val="nil"/>
              <w:right w:val="nil"/>
            </w:tcBorders>
            <w:shd w:val="clear" w:color="auto" w:fill="auto"/>
            <w:noWrap/>
            <w:vAlign w:val="bottom"/>
            <w:hideMark/>
          </w:tcPr>
          <w:p w14:paraId="1E22C57A" w14:textId="6D8BD091" w:rsidR="00CA3B0E" w:rsidRPr="000C6A7C" w:rsidRDefault="00CA3B0E" w:rsidP="00CA3B0E">
            <w:pPr>
              <w:jc w:val="right"/>
              <w:rPr>
                <w:color w:val="000000"/>
              </w:rPr>
            </w:pPr>
            <w:r w:rsidRPr="000C6A7C">
              <w:rPr>
                <w:color w:val="000000"/>
              </w:rPr>
              <w:t>0.997</w:t>
            </w:r>
          </w:p>
        </w:tc>
      </w:tr>
      <w:tr w:rsidR="00FD5D60" w:rsidRPr="00A15217" w14:paraId="6B2451C3" w14:textId="77777777" w:rsidTr="00FD5D60">
        <w:trPr>
          <w:trHeight w:val="280"/>
        </w:trPr>
        <w:tc>
          <w:tcPr>
            <w:tcW w:w="2520" w:type="dxa"/>
            <w:tcBorders>
              <w:top w:val="nil"/>
              <w:left w:val="nil"/>
              <w:bottom w:val="nil"/>
              <w:right w:val="nil"/>
            </w:tcBorders>
            <w:shd w:val="clear" w:color="auto" w:fill="auto"/>
            <w:noWrap/>
            <w:vAlign w:val="bottom"/>
            <w:hideMark/>
          </w:tcPr>
          <w:p w14:paraId="6265D200" w14:textId="77777777" w:rsidR="00CA3B0E" w:rsidRPr="000C6A7C" w:rsidRDefault="00CA3B0E" w:rsidP="00CA3B0E">
            <w:pPr>
              <w:rPr>
                <w:color w:val="000000"/>
              </w:rPr>
            </w:pPr>
            <w:proofErr w:type="spellStart"/>
            <w:r w:rsidRPr="000C6A7C">
              <w:rPr>
                <w:color w:val="000000"/>
              </w:rPr>
              <w:t>PigID</w:t>
            </w:r>
            <w:proofErr w:type="spellEnd"/>
          </w:p>
        </w:tc>
        <w:tc>
          <w:tcPr>
            <w:tcW w:w="830" w:type="dxa"/>
            <w:tcBorders>
              <w:top w:val="nil"/>
              <w:left w:val="nil"/>
              <w:bottom w:val="nil"/>
              <w:right w:val="nil"/>
            </w:tcBorders>
            <w:shd w:val="clear" w:color="auto" w:fill="auto"/>
            <w:noWrap/>
            <w:vAlign w:val="bottom"/>
            <w:hideMark/>
          </w:tcPr>
          <w:p w14:paraId="77362256" w14:textId="51A152B0" w:rsidR="00CA3B0E" w:rsidRPr="000C6A7C" w:rsidRDefault="00D00A4D" w:rsidP="00CA3B0E">
            <w:pPr>
              <w:jc w:val="right"/>
              <w:rPr>
                <w:color w:val="000000"/>
              </w:rPr>
            </w:pPr>
            <w:r>
              <w:rPr>
                <w:color w:val="000000"/>
              </w:rPr>
              <w:t>17</w:t>
            </w:r>
          </w:p>
        </w:tc>
        <w:tc>
          <w:tcPr>
            <w:tcW w:w="1604" w:type="dxa"/>
            <w:gridSpan w:val="2"/>
            <w:tcBorders>
              <w:top w:val="nil"/>
              <w:left w:val="nil"/>
              <w:bottom w:val="nil"/>
              <w:right w:val="nil"/>
            </w:tcBorders>
            <w:shd w:val="clear" w:color="auto" w:fill="auto"/>
            <w:noWrap/>
            <w:vAlign w:val="bottom"/>
            <w:hideMark/>
          </w:tcPr>
          <w:p w14:paraId="72D0435C" w14:textId="34EDFE3C" w:rsidR="00CA3B0E" w:rsidRPr="000C6A7C" w:rsidRDefault="00D00A4D" w:rsidP="00CA3B0E">
            <w:pPr>
              <w:jc w:val="right"/>
              <w:rPr>
                <w:color w:val="000000"/>
              </w:rPr>
            </w:pPr>
            <w:r>
              <w:rPr>
                <w:color w:val="000000"/>
              </w:rPr>
              <w:t>5.245</w:t>
            </w:r>
          </w:p>
        </w:tc>
        <w:tc>
          <w:tcPr>
            <w:tcW w:w="1274" w:type="dxa"/>
            <w:tcBorders>
              <w:top w:val="nil"/>
              <w:left w:val="nil"/>
              <w:bottom w:val="nil"/>
              <w:right w:val="nil"/>
            </w:tcBorders>
            <w:shd w:val="clear" w:color="auto" w:fill="auto"/>
            <w:noWrap/>
            <w:vAlign w:val="bottom"/>
            <w:hideMark/>
          </w:tcPr>
          <w:p w14:paraId="3AB52605" w14:textId="293F0489" w:rsidR="00CA3B0E" w:rsidRPr="000C6A7C" w:rsidRDefault="00CA3B0E" w:rsidP="00CA3B0E">
            <w:pPr>
              <w:jc w:val="right"/>
              <w:rPr>
                <w:color w:val="000000"/>
              </w:rPr>
            </w:pPr>
            <w:r w:rsidRPr="000C6A7C">
              <w:rPr>
                <w:color w:val="000000"/>
              </w:rPr>
              <w:t>0.</w:t>
            </w:r>
            <w:r w:rsidR="00D00A4D" w:rsidRPr="000C6A7C">
              <w:rPr>
                <w:color w:val="000000"/>
              </w:rPr>
              <w:t>3</w:t>
            </w:r>
            <w:r w:rsidR="009D5F72">
              <w:rPr>
                <w:color w:val="000000"/>
              </w:rPr>
              <w:t>09</w:t>
            </w:r>
          </w:p>
        </w:tc>
        <w:tc>
          <w:tcPr>
            <w:tcW w:w="1000" w:type="dxa"/>
            <w:gridSpan w:val="2"/>
            <w:tcBorders>
              <w:top w:val="nil"/>
              <w:left w:val="nil"/>
              <w:bottom w:val="nil"/>
              <w:right w:val="nil"/>
            </w:tcBorders>
            <w:shd w:val="clear" w:color="auto" w:fill="auto"/>
            <w:noWrap/>
            <w:vAlign w:val="bottom"/>
            <w:hideMark/>
          </w:tcPr>
          <w:p w14:paraId="5280628F" w14:textId="719DD335" w:rsidR="00CA3B0E" w:rsidRPr="000C6A7C" w:rsidRDefault="00CA3B0E" w:rsidP="00CA3B0E">
            <w:pPr>
              <w:jc w:val="right"/>
              <w:rPr>
                <w:color w:val="000000"/>
              </w:rPr>
            </w:pPr>
            <w:r w:rsidRPr="000C6A7C">
              <w:rPr>
                <w:color w:val="000000"/>
              </w:rPr>
              <w:t>1.</w:t>
            </w:r>
            <w:r w:rsidR="00D00A4D">
              <w:rPr>
                <w:color w:val="000000"/>
              </w:rPr>
              <w:t>047</w:t>
            </w:r>
          </w:p>
        </w:tc>
        <w:tc>
          <w:tcPr>
            <w:tcW w:w="1274" w:type="dxa"/>
            <w:tcBorders>
              <w:top w:val="nil"/>
              <w:left w:val="nil"/>
              <w:bottom w:val="nil"/>
              <w:right w:val="nil"/>
            </w:tcBorders>
            <w:shd w:val="clear" w:color="auto" w:fill="auto"/>
            <w:noWrap/>
            <w:vAlign w:val="bottom"/>
            <w:hideMark/>
          </w:tcPr>
          <w:p w14:paraId="2251F280" w14:textId="44BE1AD4" w:rsidR="00CA3B0E" w:rsidRPr="000C6A7C" w:rsidRDefault="00CA3B0E" w:rsidP="00CA3B0E">
            <w:pPr>
              <w:jc w:val="right"/>
              <w:rPr>
                <w:color w:val="000000"/>
              </w:rPr>
            </w:pPr>
            <w:r w:rsidRPr="000C6A7C">
              <w:rPr>
                <w:color w:val="000000"/>
              </w:rPr>
              <w:t>0.</w:t>
            </w:r>
            <w:r w:rsidR="00D00A4D">
              <w:rPr>
                <w:color w:val="000000"/>
              </w:rPr>
              <w:t>066</w:t>
            </w:r>
          </w:p>
        </w:tc>
        <w:tc>
          <w:tcPr>
            <w:tcW w:w="736" w:type="dxa"/>
            <w:gridSpan w:val="2"/>
            <w:tcBorders>
              <w:top w:val="nil"/>
              <w:left w:val="nil"/>
              <w:bottom w:val="nil"/>
              <w:right w:val="nil"/>
            </w:tcBorders>
            <w:shd w:val="clear" w:color="auto" w:fill="auto"/>
            <w:noWrap/>
            <w:vAlign w:val="bottom"/>
            <w:hideMark/>
          </w:tcPr>
          <w:p w14:paraId="3CD0D737" w14:textId="01921627" w:rsidR="00CA3B0E" w:rsidRPr="000C6A7C" w:rsidRDefault="00CA3B0E" w:rsidP="00CA3B0E">
            <w:pPr>
              <w:jc w:val="right"/>
              <w:rPr>
                <w:color w:val="000000"/>
              </w:rPr>
            </w:pPr>
            <w:r w:rsidRPr="000C6A7C">
              <w:rPr>
                <w:color w:val="000000"/>
              </w:rPr>
              <w:t>0.</w:t>
            </w:r>
            <w:r w:rsidR="00D00A4D">
              <w:rPr>
                <w:color w:val="000000"/>
              </w:rPr>
              <w:t>313</w:t>
            </w:r>
          </w:p>
        </w:tc>
        <w:tc>
          <w:tcPr>
            <w:tcW w:w="1274" w:type="dxa"/>
            <w:gridSpan w:val="2"/>
            <w:tcBorders>
              <w:top w:val="nil"/>
              <w:left w:val="nil"/>
              <w:bottom w:val="nil"/>
              <w:right w:val="nil"/>
            </w:tcBorders>
            <w:shd w:val="clear" w:color="auto" w:fill="auto"/>
            <w:noWrap/>
            <w:vAlign w:val="bottom"/>
            <w:hideMark/>
          </w:tcPr>
          <w:p w14:paraId="32DD3418" w14:textId="66D7BD68" w:rsidR="00CA3B0E" w:rsidRPr="000C6A7C" w:rsidRDefault="00CA3B0E" w:rsidP="00CA3B0E">
            <w:pPr>
              <w:jc w:val="right"/>
              <w:rPr>
                <w:color w:val="000000"/>
              </w:rPr>
            </w:pPr>
            <w:r w:rsidRPr="000C6A7C">
              <w:rPr>
                <w:color w:val="000000"/>
              </w:rPr>
              <w:t>0.</w:t>
            </w:r>
            <w:r w:rsidR="00D00A4D">
              <w:rPr>
                <w:color w:val="000000"/>
              </w:rPr>
              <w:t>934</w:t>
            </w:r>
          </w:p>
        </w:tc>
      </w:tr>
      <w:tr w:rsidR="00FD5D60" w:rsidRPr="00A15217" w14:paraId="2A33CC47" w14:textId="77777777" w:rsidTr="00FD5D60">
        <w:trPr>
          <w:trHeight w:val="280"/>
        </w:trPr>
        <w:tc>
          <w:tcPr>
            <w:tcW w:w="2520" w:type="dxa"/>
            <w:tcBorders>
              <w:top w:val="nil"/>
              <w:left w:val="nil"/>
              <w:bottom w:val="single" w:sz="4" w:space="0" w:color="auto"/>
              <w:right w:val="nil"/>
            </w:tcBorders>
            <w:shd w:val="clear" w:color="auto" w:fill="auto"/>
            <w:noWrap/>
            <w:vAlign w:val="bottom"/>
            <w:hideMark/>
          </w:tcPr>
          <w:p w14:paraId="6B6185E5" w14:textId="77777777" w:rsidR="00CA3B0E" w:rsidRPr="000C6A7C" w:rsidRDefault="00CA3B0E" w:rsidP="00CA3B0E">
            <w:pPr>
              <w:rPr>
                <w:color w:val="000000"/>
              </w:rPr>
            </w:pPr>
            <w:r w:rsidRPr="000C6A7C">
              <w:rPr>
                <w:color w:val="000000"/>
              </w:rPr>
              <w:t>Sow</w:t>
            </w:r>
          </w:p>
        </w:tc>
        <w:tc>
          <w:tcPr>
            <w:tcW w:w="830" w:type="dxa"/>
            <w:tcBorders>
              <w:top w:val="nil"/>
              <w:left w:val="nil"/>
              <w:bottom w:val="single" w:sz="4" w:space="0" w:color="auto"/>
              <w:right w:val="nil"/>
            </w:tcBorders>
            <w:shd w:val="clear" w:color="auto" w:fill="auto"/>
            <w:noWrap/>
            <w:vAlign w:val="bottom"/>
            <w:hideMark/>
          </w:tcPr>
          <w:p w14:paraId="175A9D4D" w14:textId="77777777" w:rsidR="00CA3B0E" w:rsidRPr="000C6A7C" w:rsidRDefault="00CA3B0E" w:rsidP="00CA3B0E">
            <w:pPr>
              <w:jc w:val="right"/>
              <w:rPr>
                <w:color w:val="000000"/>
              </w:rPr>
            </w:pPr>
            <w:r w:rsidRPr="000C6A7C">
              <w:rPr>
                <w:color w:val="000000"/>
              </w:rPr>
              <w:t>2</w:t>
            </w:r>
          </w:p>
        </w:tc>
        <w:tc>
          <w:tcPr>
            <w:tcW w:w="1604" w:type="dxa"/>
            <w:gridSpan w:val="2"/>
            <w:tcBorders>
              <w:top w:val="nil"/>
              <w:left w:val="nil"/>
              <w:bottom w:val="single" w:sz="4" w:space="0" w:color="auto"/>
              <w:right w:val="nil"/>
            </w:tcBorders>
            <w:shd w:val="clear" w:color="auto" w:fill="auto"/>
            <w:noWrap/>
            <w:vAlign w:val="bottom"/>
            <w:hideMark/>
          </w:tcPr>
          <w:p w14:paraId="0A51573C" w14:textId="77777777" w:rsidR="00CA3B0E" w:rsidRPr="000C6A7C" w:rsidRDefault="00CA3B0E" w:rsidP="00CA3B0E">
            <w:pPr>
              <w:jc w:val="right"/>
              <w:rPr>
                <w:color w:val="000000"/>
              </w:rPr>
            </w:pPr>
            <w:r w:rsidRPr="000C6A7C">
              <w:rPr>
                <w:color w:val="000000"/>
              </w:rPr>
              <w:t>0.862</w:t>
            </w:r>
          </w:p>
        </w:tc>
        <w:tc>
          <w:tcPr>
            <w:tcW w:w="1274" w:type="dxa"/>
            <w:tcBorders>
              <w:top w:val="nil"/>
              <w:left w:val="nil"/>
              <w:bottom w:val="single" w:sz="4" w:space="0" w:color="auto"/>
              <w:right w:val="nil"/>
            </w:tcBorders>
            <w:shd w:val="clear" w:color="auto" w:fill="auto"/>
            <w:noWrap/>
            <w:vAlign w:val="bottom"/>
            <w:hideMark/>
          </w:tcPr>
          <w:p w14:paraId="6D8C5E7A" w14:textId="0F882E18" w:rsidR="00CA3B0E" w:rsidRPr="000C6A7C" w:rsidRDefault="00CA3B0E" w:rsidP="00CA3B0E">
            <w:pPr>
              <w:jc w:val="right"/>
              <w:rPr>
                <w:color w:val="000000"/>
              </w:rPr>
            </w:pPr>
            <w:r w:rsidRPr="000C6A7C">
              <w:rPr>
                <w:color w:val="000000"/>
              </w:rPr>
              <w:t>0.431</w:t>
            </w:r>
          </w:p>
        </w:tc>
        <w:tc>
          <w:tcPr>
            <w:tcW w:w="1000" w:type="dxa"/>
            <w:gridSpan w:val="2"/>
            <w:tcBorders>
              <w:top w:val="nil"/>
              <w:left w:val="nil"/>
              <w:bottom w:val="single" w:sz="4" w:space="0" w:color="auto"/>
              <w:right w:val="nil"/>
            </w:tcBorders>
            <w:shd w:val="clear" w:color="auto" w:fill="auto"/>
            <w:noWrap/>
            <w:vAlign w:val="bottom"/>
            <w:hideMark/>
          </w:tcPr>
          <w:p w14:paraId="3D116BAD" w14:textId="77777777" w:rsidR="00CA3B0E" w:rsidRPr="000C6A7C" w:rsidRDefault="00CA3B0E" w:rsidP="00CA3B0E">
            <w:pPr>
              <w:jc w:val="right"/>
              <w:rPr>
                <w:color w:val="000000"/>
              </w:rPr>
            </w:pPr>
            <w:r w:rsidRPr="000C6A7C">
              <w:rPr>
                <w:color w:val="000000"/>
              </w:rPr>
              <w:t>1.4635</w:t>
            </w:r>
          </w:p>
        </w:tc>
        <w:tc>
          <w:tcPr>
            <w:tcW w:w="1274" w:type="dxa"/>
            <w:tcBorders>
              <w:top w:val="nil"/>
              <w:left w:val="nil"/>
              <w:bottom w:val="single" w:sz="4" w:space="0" w:color="auto"/>
              <w:right w:val="nil"/>
            </w:tcBorders>
            <w:shd w:val="clear" w:color="auto" w:fill="auto"/>
            <w:noWrap/>
            <w:vAlign w:val="bottom"/>
            <w:hideMark/>
          </w:tcPr>
          <w:p w14:paraId="605CA157" w14:textId="765CF7C7" w:rsidR="00CA3B0E" w:rsidRPr="000C6A7C" w:rsidRDefault="00CA3B0E" w:rsidP="00CA3B0E">
            <w:pPr>
              <w:jc w:val="right"/>
              <w:rPr>
                <w:color w:val="000000"/>
              </w:rPr>
            </w:pPr>
            <w:r w:rsidRPr="000C6A7C">
              <w:rPr>
                <w:color w:val="000000"/>
              </w:rPr>
              <w:t>0.</w:t>
            </w:r>
            <w:r w:rsidR="00FD5D60" w:rsidRPr="000C6A7C">
              <w:rPr>
                <w:color w:val="000000"/>
              </w:rPr>
              <w:t>011</w:t>
            </w:r>
          </w:p>
        </w:tc>
        <w:tc>
          <w:tcPr>
            <w:tcW w:w="736" w:type="dxa"/>
            <w:gridSpan w:val="2"/>
            <w:tcBorders>
              <w:top w:val="nil"/>
              <w:left w:val="nil"/>
              <w:bottom w:val="single" w:sz="4" w:space="0" w:color="auto"/>
              <w:right w:val="nil"/>
            </w:tcBorders>
            <w:shd w:val="clear" w:color="auto" w:fill="auto"/>
            <w:noWrap/>
            <w:vAlign w:val="bottom"/>
            <w:hideMark/>
          </w:tcPr>
          <w:p w14:paraId="5CA66A1C" w14:textId="77777777" w:rsidR="00CA3B0E" w:rsidRPr="000C6A7C" w:rsidRDefault="00CA3B0E" w:rsidP="00CA3B0E">
            <w:pPr>
              <w:jc w:val="right"/>
              <w:rPr>
                <w:color w:val="000000"/>
              </w:rPr>
            </w:pPr>
            <w:r w:rsidRPr="000C6A7C">
              <w:rPr>
                <w:color w:val="000000"/>
              </w:rPr>
              <w:t>0.049</w:t>
            </w:r>
          </w:p>
        </w:tc>
        <w:tc>
          <w:tcPr>
            <w:tcW w:w="1274" w:type="dxa"/>
            <w:gridSpan w:val="2"/>
            <w:tcBorders>
              <w:top w:val="nil"/>
              <w:left w:val="nil"/>
              <w:bottom w:val="single" w:sz="4" w:space="0" w:color="auto"/>
              <w:right w:val="nil"/>
            </w:tcBorders>
            <w:shd w:val="clear" w:color="auto" w:fill="auto"/>
            <w:noWrap/>
            <w:vAlign w:val="bottom"/>
            <w:hideMark/>
          </w:tcPr>
          <w:p w14:paraId="77419666" w14:textId="679A7BCF" w:rsidR="00CA3B0E" w:rsidRPr="000C6A7C" w:rsidRDefault="00CA3B0E" w:rsidP="00CA3B0E">
            <w:pPr>
              <w:jc w:val="right"/>
              <w:rPr>
                <w:color w:val="000000"/>
              </w:rPr>
            </w:pPr>
            <w:r w:rsidRPr="000C6A7C">
              <w:rPr>
                <w:color w:val="000000"/>
              </w:rPr>
              <w:t>0.989</w:t>
            </w:r>
          </w:p>
        </w:tc>
      </w:tr>
    </w:tbl>
    <w:p w14:paraId="7E39A9A1" w14:textId="5D294060" w:rsidR="007E6BEC" w:rsidRDefault="007E6BEC"/>
    <w:tbl>
      <w:tblPr>
        <w:tblW w:w="7634" w:type="dxa"/>
        <w:tblLook w:val="04A0" w:firstRow="1" w:lastRow="0" w:firstColumn="1" w:lastColumn="0" w:noHBand="0" w:noVBand="1"/>
      </w:tblPr>
      <w:tblGrid>
        <w:gridCol w:w="1240"/>
        <w:gridCol w:w="576"/>
        <w:gridCol w:w="1629"/>
        <w:gridCol w:w="1260"/>
        <w:gridCol w:w="1260"/>
        <w:gridCol w:w="941"/>
        <w:gridCol w:w="859"/>
      </w:tblGrid>
      <w:tr w:rsidR="00824F71" w:rsidRPr="00A15217" w14:paraId="6ED52441" w14:textId="77777777" w:rsidTr="001F38E9">
        <w:trPr>
          <w:trHeight w:val="300"/>
        </w:trPr>
        <w:tc>
          <w:tcPr>
            <w:tcW w:w="1240" w:type="dxa"/>
            <w:tcBorders>
              <w:top w:val="nil"/>
              <w:left w:val="nil"/>
              <w:bottom w:val="nil"/>
              <w:right w:val="nil"/>
            </w:tcBorders>
            <w:shd w:val="clear" w:color="auto" w:fill="auto"/>
            <w:noWrap/>
            <w:vAlign w:val="bottom"/>
            <w:hideMark/>
          </w:tcPr>
          <w:p w14:paraId="75C62A2C" w14:textId="082706AB" w:rsidR="00824F71" w:rsidRPr="000C6A7C" w:rsidRDefault="002B10A6" w:rsidP="00824F71">
            <w:pPr>
              <w:rPr>
                <w:color w:val="000000"/>
              </w:rPr>
            </w:pPr>
            <w:r w:rsidRPr="000C6A7C">
              <w:rPr>
                <w:color w:val="000000"/>
              </w:rPr>
              <w:t>b</w:t>
            </w:r>
            <w:r w:rsidR="001942BE" w:rsidRPr="000C6A7C">
              <w:rPr>
                <w:color w:val="000000"/>
              </w:rPr>
              <w:t>.</w:t>
            </w:r>
          </w:p>
        </w:tc>
        <w:tc>
          <w:tcPr>
            <w:tcW w:w="2180" w:type="dxa"/>
            <w:gridSpan w:val="2"/>
            <w:tcBorders>
              <w:top w:val="nil"/>
              <w:left w:val="nil"/>
              <w:bottom w:val="nil"/>
              <w:right w:val="nil"/>
            </w:tcBorders>
            <w:shd w:val="clear" w:color="auto" w:fill="auto"/>
            <w:noWrap/>
            <w:vAlign w:val="bottom"/>
            <w:hideMark/>
          </w:tcPr>
          <w:p w14:paraId="4E4CCF06" w14:textId="3F4DDAF5" w:rsidR="00824F71" w:rsidRPr="000C6A7C" w:rsidRDefault="00824F71" w:rsidP="00824F71">
            <w:pPr>
              <w:rPr>
                <w:bCs/>
                <w:color w:val="000000"/>
              </w:rPr>
            </w:pPr>
          </w:p>
        </w:tc>
        <w:tc>
          <w:tcPr>
            <w:tcW w:w="2520" w:type="dxa"/>
            <w:gridSpan w:val="2"/>
            <w:tcBorders>
              <w:top w:val="nil"/>
              <w:left w:val="nil"/>
              <w:bottom w:val="nil"/>
              <w:right w:val="nil"/>
            </w:tcBorders>
            <w:shd w:val="clear" w:color="auto" w:fill="auto"/>
            <w:noWrap/>
            <w:vAlign w:val="bottom"/>
            <w:hideMark/>
          </w:tcPr>
          <w:p w14:paraId="73AEE887" w14:textId="18F3D778" w:rsidR="00824F71" w:rsidRPr="000C6A7C" w:rsidRDefault="00824F71" w:rsidP="00824F71">
            <w:pPr>
              <w:rPr>
                <w:color w:val="000000"/>
              </w:rPr>
            </w:pPr>
          </w:p>
        </w:tc>
        <w:tc>
          <w:tcPr>
            <w:tcW w:w="1694" w:type="dxa"/>
            <w:gridSpan w:val="2"/>
            <w:tcBorders>
              <w:top w:val="nil"/>
              <w:left w:val="nil"/>
              <w:bottom w:val="nil"/>
              <w:right w:val="nil"/>
            </w:tcBorders>
            <w:shd w:val="clear" w:color="auto" w:fill="auto"/>
            <w:noWrap/>
            <w:vAlign w:val="bottom"/>
            <w:hideMark/>
          </w:tcPr>
          <w:p w14:paraId="181B6A99" w14:textId="5D9DC340" w:rsidR="00824F71" w:rsidRPr="000C6A7C" w:rsidRDefault="00824F71" w:rsidP="00824F71">
            <w:pPr>
              <w:rPr>
                <w:color w:val="000000"/>
              </w:rPr>
            </w:pPr>
          </w:p>
        </w:tc>
      </w:tr>
      <w:tr w:rsidR="00824F71" w:rsidRPr="00A15217" w14:paraId="5602061A" w14:textId="77777777" w:rsidTr="00045A11">
        <w:trPr>
          <w:trHeight w:val="280"/>
        </w:trPr>
        <w:tc>
          <w:tcPr>
            <w:tcW w:w="1240" w:type="dxa"/>
            <w:tcBorders>
              <w:top w:val="single" w:sz="4" w:space="0" w:color="auto"/>
              <w:left w:val="nil"/>
              <w:bottom w:val="nil"/>
              <w:right w:val="nil"/>
            </w:tcBorders>
            <w:shd w:val="clear" w:color="auto" w:fill="auto"/>
            <w:noWrap/>
            <w:vAlign w:val="bottom"/>
            <w:hideMark/>
          </w:tcPr>
          <w:p w14:paraId="01DCC60E" w14:textId="77777777" w:rsidR="00824F71" w:rsidRPr="000C6A7C" w:rsidRDefault="00824F71" w:rsidP="00824F71">
            <w:pPr>
              <w:rPr>
                <w:color w:val="000000"/>
              </w:rPr>
            </w:pPr>
            <w:r w:rsidRPr="000C6A7C">
              <w:rPr>
                <w:color w:val="000000"/>
              </w:rPr>
              <w:t> </w:t>
            </w:r>
          </w:p>
        </w:tc>
        <w:tc>
          <w:tcPr>
            <w:tcW w:w="551" w:type="dxa"/>
            <w:tcBorders>
              <w:top w:val="single" w:sz="4" w:space="0" w:color="auto"/>
              <w:left w:val="nil"/>
              <w:bottom w:val="nil"/>
              <w:right w:val="nil"/>
            </w:tcBorders>
            <w:shd w:val="clear" w:color="auto" w:fill="auto"/>
            <w:noWrap/>
            <w:vAlign w:val="bottom"/>
            <w:hideMark/>
          </w:tcPr>
          <w:p w14:paraId="0DA6C50E" w14:textId="77777777" w:rsidR="00824F71" w:rsidRPr="000C6A7C" w:rsidRDefault="00824F71" w:rsidP="00824F71">
            <w:pPr>
              <w:rPr>
                <w:color w:val="000000"/>
              </w:rPr>
            </w:pPr>
            <w:proofErr w:type="spellStart"/>
            <w:r w:rsidRPr="000C6A7C">
              <w:rPr>
                <w:color w:val="000000"/>
              </w:rPr>
              <w:t>Df</w:t>
            </w:r>
            <w:proofErr w:type="spellEnd"/>
          </w:p>
        </w:tc>
        <w:tc>
          <w:tcPr>
            <w:tcW w:w="1629" w:type="dxa"/>
            <w:tcBorders>
              <w:top w:val="single" w:sz="4" w:space="0" w:color="auto"/>
              <w:left w:val="nil"/>
              <w:bottom w:val="nil"/>
              <w:right w:val="nil"/>
            </w:tcBorders>
            <w:shd w:val="clear" w:color="auto" w:fill="auto"/>
            <w:noWrap/>
            <w:vAlign w:val="bottom"/>
            <w:hideMark/>
          </w:tcPr>
          <w:p w14:paraId="51E265E1" w14:textId="77777777" w:rsidR="00824F71" w:rsidRPr="000C6A7C" w:rsidRDefault="00824F71" w:rsidP="00824F71">
            <w:pPr>
              <w:rPr>
                <w:color w:val="000000"/>
              </w:rPr>
            </w:pPr>
            <w:proofErr w:type="spellStart"/>
            <w:r w:rsidRPr="000C6A7C">
              <w:rPr>
                <w:color w:val="000000"/>
              </w:rPr>
              <w:t>SumsOfSqs</w:t>
            </w:r>
            <w:proofErr w:type="spellEnd"/>
          </w:p>
        </w:tc>
        <w:tc>
          <w:tcPr>
            <w:tcW w:w="1260" w:type="dxa"/>
            <w:tcBorders>
              <w:top w:val="single" w:sz="4" w:space="0" w:color="auto"/>
              <w:left w:val="nil"/>
              <w:bottom w:val="nil"/>
              <w:right w:val="nil"/>
            </w:tcBorders>
            <w:shd w:val="clear" w:color="auto" w:fill="auto"/>
            <w:noWrap/>
            <w:vAlign w:val="bottom"/>
            <w:hideMark/>
          </w:tcPr>
          <w:p w14:paraId="756B57A1" w14:textId="77777777" w:rsidR="00824F71" w:rsidRPr="000C6A7C" w:rsidRDefault="00824F71" w:rsidP="00824F71">
            <w:pPr>
              <w:rPr>
                <w:color w:val="000000"/>
              </w:rPr>
            </w:pPr>
            <w:proofErr w:type="spellStart"/>
            <w:r w:rsidRPr="000C6A7C">
              <w:rPr>
                <w:color w:val="000000"/>
              </w:rPr>
              <w:t>MeanSqs</w:t>
            </w:r>
            <w:proofErr w:type="spellEnd"/>
          </w:p>
        </w:tc>
        <w:tc>
          <w:tcPr>
            <w:tcW w:w="1260" w:type="dxa"/>
            <w:tcBorders>
              <w:top w:val="single" w:sz="4" w:space="0" w:color="auto"/>
              <w:left w:val="nil"/>
              <w:bottom w:val="nil"/>
              <w:right w:val="nil"/>
            </w:tcBorders>
            <w:shd w:val="clear" w:color="auto" w:fill="auto"/>
            <w:noWrap/>
            <w:vAlign w:val="bottom"/>
            <w:hideMark/>
          </w:tcPr>
          <w:p w14:paraId="320DB519" w14:textId="77777777" w:rsidR="00824F71" w:rsidRPr="000C6A7C" w:rsidRDefault="00824F71" w:rsidP="00824F71">
            <w:pPr>
              <w:rPr>
                <w:color w:val="000000"/>
              </w:rPr>
            </w:pPr>
            <w:proofErr w:type="spellStart"/>
            <w:r w:rsidRPr="000C6A7C">
              <w:rPr>
                <w:color w:val="000000"/>
              </w:rPr>
              <w:t>F.Model</w:t>
            </w:r>
            <w:proofErr w:type="spellEnd"/>
          </w:p>
        </w:tc>
        <w:tc>
          <w:tcPr>
            <w:tcW w:w="941" w:type="dxa"/>
            <w:tcBorders>
              <w:top w:val="single" w:sz="4" w:space="0" w:color="auto"/>
              <w:left w:val="nil"/>
              <w:bottom w:val="nil"/>
              <w:right w:val="nil"/>
            </w:tcBorders>
            <w:shd w:val="clear" w:color="auto" w:fill="auto"/>
            <w:noWrap/>
            <w:vAlign w:val="bottom"/>
            <w:hideMark/>
          </w:tcPr>
          <w:p w14:paraId="52E9526D" w14:textId="77777777" w:rsidR="00824F71" w:rsidRPr="000C6A7C" w:rsidRDefault="00824F71" w:rsidP="00824F71">
            <w:pPr>
              <w:rPr>
                <w:color w:val="000000"/>
              </w:rPr>
            </w:pPr>
            <w:r w:rsidRPr="000C6A7C">
              <w:rPr>
                <w:color w:val="000000"/>
              </w:rPr>
              <w:t>R</w:t>
            </w:r>
            <w:r w:rsidRPr="000C6A7C">
              <w:rPr>
                <w:color w:val="000000"/>
                <w:vertAlign w:val="superscript"/>
              </w:rPr>
              <w:t>2</w:t>
            </w:r>
          </w:p>
        </w:tc>
        <w:tc>
          <w:tcPr>
            <w:tcW w:w="753" w:type="dxa"/>
            <w:tcBorders>
              <w:top w:val="single" w:sz="4" w:space="0" w:color="auto"/>
              <w:left w:val="nil"/>
              <w:bottom w:val="nil"/>
              <w:right w:val="nil"/>
            </w:tcBorders>
            <w:shd w:val="clear" w:color="auto" w:fill="auto"/>
            <w:noWrap/>
            <w:vAlign w:val="bottom"/>
            <w:hideMark/>
          </w:tcPr>
          <w:p w14:paraId="5C0C1156" w14:textId="77777777" w:rsidR="00824F71" w:rsidRPr="000C6A7C" w:rsidRDefault="00824F71" w:rsidP="00824F71">
            <w:pPr>
              <w:rPr>
                <w:color w:val="000000"/>
              </w:rPr>
            </w:pPr>
            <w:proofErr w:type="spellStart"/>
            <w:r w:rsidRPr="000C6A7C">
              <w:rPr>
                <w:color w:val="000000"/>
              </w:rPr>
              <w:t>Pr</w:t>
            </w:r>
            <w:proofErr w:type="spellEnd"/>
            <w:r w:rsidRPr="000C6A7C">
              <w:rPr>
                <w:color w:val="000000"/>
              </w:rPr>
              <w:t>(&gt;F)</w:t>
            </w:r>
          </w:p>
        </w:tc>
      </w:tr>
      <w:tr w:rsidR="00824F71" w:rsidRPr="00A15217" w14:paraId="34071AC2" w14:textId="77777777" w:rsidTr="00045A11">
        <w:trPr>
          <w:trHeight w:val="300"/>
        </w:trPr>
        <w:tc>
          <w:tcPr>
            <w:tcW w:w="1240" w:type="dxa"/>
            <w:tcBorders>
              <w:top w:val="nil"/>
              <w:left w:val="nil"/>
              <w:bottom w:val="nil"/>
              <w:right w:val="nil"/>
            </w:tcBorders>
            <w:shd w:val="clear" w:color="auto" w:fill="auto"/>
            <w:noWrap/>
            <w:vAlign w:val="bottom"/>
            <w:hideMark/>
          </w:tcPr>
          <w:p w14:paraId="26B108EF" w14:textId="77777777" w:rsidR="00824F71" w:rsidRPr="000C6A7C" w:rsidRDefault="00824F71" w:rsidP="00824F71">
            <w:pPr>
              <w:rPr>
                <w:color w:val="000000"/>
              </w:rPr>
            </w:pPr>
            <w:r w:rsidRPr="000C6A7C">
              <w:rPr>
                <w:color w:val="000000"/>
              </w:rPr>
              <w:t>Diet</w:t>
            </w:r>
          </w:p>
        </w:tc>
        <w:tc>
          <w:tcPr>
            <w:tcW w:w="551" w:type="dxa"/>
            <w:tcBorders>
              <w:top w:val="nil"/>
              <w:left w:val="nil"/>
              <w:bottom w:val="nil"/>
              <w:right w:val="nil"/>
            </w:tcBorders>
            <w:shd w:val="clear" w:color="auto" w:fill="auto"/>
            <w:noWrap/>
            <w:vAlign w:val="bottom"/>
            <w:hideMark/>
          </w:tcPr>
          <w:p w14:paraId="70B08B78" w14:textId="77777777" w:rsidR="00824F71" w:rsidRPr="000C6A7C" w:rsidRDefault="00824F71" w:rsidP="00824F71">
            <w:pPr>
              <w:jc w:val="right"/>
              <w:rPr>
                <w:color w:val="000000"/>
              </w:rPr>
            </w:pPr>
            <w:r w:rsidRPr="000C6A7C">
              <w:rPr>
                <w:color w:val="000000"/>
              </w:rPr>
              <w:t>7</w:t>
            </w:r>
          </w:p>
        </w:tc>
        <w:tc>
          <w:tcPr>
            <w:tcW w:w="1629" w:type="dxa"/>
            <w:tcBorders>
              <w:top w:val="nil"/>
              <w:left w:val="nil"/>
              <w:bottom w:val="nil"/>
              <w:right w:val="nil"/>
            </w:tcBorders>
            <w:shd w:val="clear" w:color="auto" w:fill="auto"/>
            <w:noWrap/>
            <w:vAlign w:val="bottom"/>
            <w:hideMark/>
          </w:tcPr>
          <w:p w14:paraId="3FE361D8" w14:textId="77777777" w:rsidR="00824F71" w:rsidRPr="000C6A7C" w:rsidRDefault="00824F71" w:rsidP="00824F71">
            <w:pPr>
              <w:jc w:val="right"/>
              <w:rPr>
                <w:color w:val="000000"/>
              </w:rPr>
            </w:pPr>
            <w:r w:rsidRPr="000C6A7C">
              <w:rPr>
                <w:color w:val="000000"/>
              </w:rPr>
              <w:t>28.162</w:t>
            </w:r>
          </w:p>
        </w:tc>
        <w:tc>
          <w:tcPr>
            <w:tcW w:w="1260" w:type="dxa"/>
            <w:tcBorders>
              <w:top w:val="nil"/>
              <w:left w:val="nil"/>
              <w:bottom w:val="nil"/>
              <w:right w:val="nil"/>
            </w:tcBorders>
            <w:shd w:val="clear" w:color="auto" w:fill="auto"/>
            <w:noWrap/>
            <w:vAlign w:val="bottom"/>
            <w:hideMark/>
          </w:tcPr>
          <w:p w14:paraId="112D8100" w14:textId="549EC7A0" w:rsidR="00824F71" w:rsidRPr="000C6A7C" w:rsidRDefault="00824F71" w:rsidP="00824F71">
            <w:pPr>
              <w:jc w:val="right"/>
              <w:rPr>
                <w:color w:val="000000"/>
              </w:rPr>
            </w:pPr>
            <w:r w:rsidRPr="000C6A7C">
              <w:rPr>
                <w:color w:val="000000"/>
              </w:rPr>
              <w:t>4.023</w:t>
            </w:r>
          </w:p>
        </w:tc>
        <w:tc>
          <w:tcPr>
            <w:tcW w:w="1260" w:type="dxa"/>
            <w:tcBorders>
              <w:top w:val="nil"/>
              <w:left w:val="nil"/>
              <w:bottom w:val="nil"/>
              <w:right w:val="nil"/>
            </w:tcBorders>
            <w:shd w:val="clear" w:color="auto" w:fill="auto"/>
            <w:noWrap/>
            <w:vAlign w:val="bottom"/>
            <w:hideMark/>
          </w:tcPr>
          <w:p w14:paraId="19BA9533" w14:textId="36CD134B" w:rsidR="00824F71" w:rsidRPr="000C6A7C" w:rsidRDefault="007A2C22" w:rsidP="00824F71">
            <w:pPr>
              <w:jc w:val="right"/>
              <w:rPr>
                <w:color w:val="000000"/>
              </w:rPr>
            </w:pPr>
            <w:r>
              <w:rPr>
                <w:color w:val="000000"/>
              </w:rPr>
              <w:t>21.970</w:t>
            </w:r>
          </w:p>
        </w:tc>
        <w:tc>
          <w:tcPr>
            <w:tcW w:w="941" w:type="dxa"/>
            <w:tcBorders>
              <w:top w:val="nil"/>
              <w:left w:val="nil"/>
              <w:bottom w:val="nil"/>
              <w:right w:val="nil"/>
            </w:tcBorders>
            <w:shd w:val="clear" w:color="auto" w:fill="auto"/>
            <w:noWrap/>
            <w:vAlign w:val="bottom"/>
            <w:hideMark/>
          </w:tcPr>
          <w:p w14:paraId="25FA81D9" w14:textId="12DE2B5E" w:rsidR="00824F71" w:rsidRPr="000C6A7C" w:rsidRDefault="00824F71" w:rsidP="00824F71">
            <w:pPr>
              <w:jc w:val="right"/>
              <w:rPr>
                <w:color w:val="000000"/>
              </w:rPr>
            </w:pPr>
            <w:r w:rsidRPr="000C6A7C">
              <w:rPr>
                <w:color w:val="000000"/>
              </w:rPr>
              <w:t>0.354</w:t>
            </w:r>
          </w:p>
        </w:tc>
        <w:tc>
          <w:tcPr>
            <w:tcW w:w="753" w:type="dxa"/>
            <w:tcBorders>
              <w:top w:val="nil"/>
              <w:left w:val="nil"/>
              <w:bottom w:val="nil"/>
              <w:right w:val="nil"/>
            </w:tcBorders>
            <w:shd w:val="clear" w:color="auto" w:fill="auto"/>
            <w:noWrap/>
            <w:vAlign w:val="bottom"/>
            <w:hideMark/>
          </w:tcPr>
          <w:p w14:paraId="16541DC7" w14:textId="77777777" w:rsidR="00824F71" w:rsidRPr="000C6A7C" w:rsidRDefault="00824F71" w:rsidP="00824F71">
            <w:pPr>
              <w:jc w:val="right"/>
              <w:rPr>
                <w:color w:val="000000"/>
              </w:rPr>
            </w:pPr>
            <w:r w:rsidRPr="000C6A7C">
              <w:rPr>
                <w:color w:val="000000"/>
              </w:rPr>
              <w:t>0.001</w:t>
            </w:r>
          </w:p>
        </w:tc>
      </w:tr>
      <w:tr w:rsidR="00824F71" w:rsidRPr="00A15217" w14:paraId="527DE5F8" w14:textId="77777777" w:rsidTr="00045A11">
        <w:trPr>
          <w:trHeight w:val="300"/>
        </w:trPr>
        <w:tc>
          <w:tcPr>
            <w:tcW w:w="1240" w:type="dxa"/>
            <w:tcBorders>
              <w:top w:val="nil"/>
              <w:left w:val="nil"/>
              <w:bottom w:val="nil"/>
              <w:right w:val="nil"/>
            </w:tcBorders>
            <w:shd w:val="clear" w:color="auto" w:fill="auto"/>
            <w:noWrap/>
            <w:vAlign w:val="bottom"/>
            <w:hideMark/>
          </w:tcPr>
          <w:p w14:paraId="0F9A588D" w14:textId="3AC5B0CF" w:rsidR="00824F71" w:rsidRPr="000C6A7C" w:rsidRDefault="00045A11" w:rsidP="00824F71">
            <w:pPr>
              <w:rPr>
                <w:color w:val="000000"/>
              </w:rPr>
            </w:pPr>
            <w:r w:rsidRPr="000C6A7C">
              <w:rPr>
                <w:color w:val="000000"/>
              </w:rPr>
              <w:t>Age</w:t>
            </w:r>
          </w:p>
        </w:tc>
        <w:tc>
          <w:tcPr>
            <w:tcW w:w="551" w:type="dxa"/>
            <w:tcBorders>
              <w:top w:val="nil"/>
              <w:left w:val="nil"/>
              <w:bottom w:val="nil"/>
              <w:right w:val="nil"/>
            </w:tcBorders>
            <w:shd w:val="clear" w:color="auto" w:fill="auto"/>
            <w:noWrap/>
            <w:vAlign w:val="bottom"/>
            <w:hideMark/>
          </w:tcPr>
          <w:p w14:paraId="2F43C50F" w14:textId="77777777" w:rsidR="00824F71" w:rsidRPr="000C6A7C" w:rsidRDefault="00824F71" w:rsidP="00824F71">
            <w:pPr>
              <w:jc w:val="right"/>
              <w:rPr>
                <w:color w:val="000000"/>
              </w:rPr>
            </w:pPr>
            <w:r w:rsidRPr="000C6A7C">
              <w:rPr>
                <w:color w:val="000000"/>
              </w:rPr>
              <w:t>1</w:t>
            </w:r>
          </w:p>
        </w:tc>
        <w:tc>
          <w:tcPr>
            <w:tcW w:w="1629" w:type="dxa"/>
            <w:tcBorders>
              <w:top w:val="nil"/>
              <w:left w:val="nil"/>
              <w:bottom w:val="nil"/>
              <w:right w:val="nil"/>
            </w:tcBorders>
            <w:shd w:val="clear" w:color="auto" w:fill="auto"/>
            <w:noWrap/>
            <w:vAlign w:val="bottom"/>
            <w:hideMark/>
          </w:tcPr>
          <w:p w14:paraId="55EB8DE4" w14:textId="77777777" w:rsidR="00824F71" w:rsidRPr="000C6A7C" w:rsidRDefault="00824F71" w:rsidP="00824F71">
            <w:pPr>
              <w:jc w:val="right"/>
              <w:rPr>
                <w:color w:val="000000"/>
              </w:rPr>
            </w:pPr>
            <w:r w:rsidRPr="000C6A7C">
              <w:rPr>
                <w:color w:val="000000"/>
              </w:rPr>
              <w:t>1.353</w:t>
            </w:r>
          </w:p>
        </w:tc>
        <w:tc>
          <w:tcPr>
            <w:tcW w:w="1260" w:type="dxa"/>
            <w:tcBorders>
              <w:top w:val="nil"/>
              <w:left w:val="nil"/>
              <w:bottom w:val="nil"/>
              <w:right w:val="nil"/>
            </w:tcBorders>
            <w:shd w:val="clear" w:color="auto" w:fill="auto"/>
            <w:noWrap/>
            <w:vAlign w:val="bottom"/>
            <w:hideMark/>
          </w:tcPr>
          <w:p w14:paraId="48AF3B92" w14:textId="7032823F" w:rsidR="00824F71" w:rsidRPr="000C6A7C" w:rsidRDefault="00824F71" w:rsidP="00824F71">
            <w:pPr>
              <w:jc w:val="right"/>
              <w:rPr>
                <w:color w:val="000000"/>
              </w:rPr>
            </w:pPr>
            <w:r w:rsidRPr="000C6A7C">
              <w:rPr>
                <w:color w:val="000000"/>
              </w:rPr>
              <w:t>1.353</w:t>
            </w:r>
          </w:p>
        </w:tc>
        <w:tc>
          <w:tcPr>
            <w:tcW w:w="1260" w:type="dxa"/>
            <w:tcBorders>
              <w:top w:val="nil"/>
              <w:left w:val="nil"/>
              <w:bottom w:val="nil"/>
              <w:right w:val="nil"/>
            </w:tcBorders>
            <w:shd w:val="clear" w:color="auto" w:fill="auto"/>
            <w:noWrap/>
            <w:vAlign w:val="bottom"/>
            <w:hideMark/>
          </w:tcPr>
          <w:p w14:paraId="058D1E6B" w14:textId="7469F817" w:rsidR="00824F71" w:rsidRPr="000C6A7C" w:rsidRDefault="00824F71" w:rsidP="00824F71">
            <w:pPr>
              <w:jc w:val="right"/>
              <w:rPr>
                <w:color w:val="000000"/>
              </w:rPr>
            </w:pPr>
            <w:r w:rsidRPr="000C6A7C">
              <w:rPr>
                <w:color w:val="000000"/>
              </w:rPr>
              <w:t>7.</w:t>
            </w:r>
            <w:r w:rsidR="007A2C22">
              <w:rPr>
                <w:color w:val="000000"/>
              </w:rPr>
              <w:t>390</w:t>
            </w:r>
          </w:p>
        </w:tc>
        <w:tc>
          <w:tcPr>
            <w:tcW w:w="941" w:type="dxa"/>
            <w:tcBorders>
              <w:top w:val="nil"/>
              <w:left w:val="nil"/>
              <w:bottom w:val="nil"/>
              <w:right w:val="nil"/>
            </w:tcBorders>
            <w:shd w:val="clear" w:color="auto" w:fill="auto"/>
            <w:noWrap/>
            <w:vAlign w:val="bottom"/>
            <w:hideMark/>
          </w:tcPr>
          <w:p w14:paraId="11D4A233" w14:textId="2618491C" w:rsidR="00824F71" w:rsidRPr="000C6A7C" w:rsidRDefault="00824F71" w:rsidP="00824F71">
            <w:pPr>
              <w:jc w:val="right"/>
              <w:rPr>
                <w:color w:val="000000"/>
              </w:rPr>
            </w:pPr>
            <w:r w:rsidRPr="000C6A7C">
              <w:rPr>
                <w:color w:val="000000"/>
              </w:rPr>
              <w:t>0.017</w:t>
            </w:r>
          </w:p>
        </w:tc>
        <w:tc>
          <w:tcPr>
            <w:tcW w:w="753" w:type="dxa"/>
            <w:tcBorders>
              <w:top w:val="nil"/>
              <w:left w:val="nil"/>
              <w:bottom w:val="nil"/>
              <w:right w:val="nil"/>
            </w:tcBorders>
            <w:shd w:val="clear" w:color="auto" w:fill="auto"/>
            <w:noWrap/>
            <w:vAlign w:val="bottom"/>
            <w:hideMark/>
          </w:tcPr>
          <w:p w14:paraId="255F4244" w14:textId="77777777" w:rsidR="00824F71" w:rsidRPr="000C6A7C" w:rsidRDefault="00824F71" w:rsidP="00824F71">
            <w:pPr>
              <w:jc w:val="right"/>
              <w:rPr>
                <w:color w:val="000000"/>
              </w:rPr>
            </w:pPr>
            <w:r w:rsidRPr="000C6A7C">
              <w:rPr>
                <w:color w:val="000000"/>
              </w:rPr>
              <w:t>0.001</w:t>
            </w:r>
          </w:p>
        </w:tc>
      </w:tr>
      <w:tr w:rsidR="00824F71" w:rsidRPr="00A15217" w14:paraId="14F27E1D" w14:textId="77777777" w:rsidTr="00045A11">
        <w:trPr>
          <w:trHeight w:val="300"/>
        </w:trPr>
        <w:tc>
          <w:tcPr>
            <w:tcW w:w="1240" w:type="dxa"/>
            <w:tcBorders>
              <w:top w:val="nil"/>
              <w:left w:val="nil"/>
              <w:bottom w:val="nil"/>
              <w:right w:val="nil"/>
            </w:tcBorders>
            <w:shd w:val="clear" w:color="auto" w:fill="auto"/>
            <w:noWrap/>
            <w:vAlign w:val="bottom"/>
            <w:hideMark/>
          </w:tcPr>
          <w:p w14:paraId="42EC4EEF" w14:textId="5A972EA9" w:rsidR="00824F71" w:rsidRPr="000C6A7C" w:rsidRDefault="00045A11" w:rsidP="00824F71">
            <w:pPr>
              <w:rPr>
                <w:color w:val="000000"/>
              </w:rPr>
            </w:pPr>
            <w:r w:rsidRPr="000C6A7C">
              <w:rPr>
                <w:color w:val="000000"/>
              </w:rPr>
              <w:t>Gender</w:t>
            </w:r>
          </w:p>
        </w:tc>
        <w:tc>
          <w:tcPr>
            <w:tcW w:w="551" w:type="dxa"/>
            <w:tcBorders>
              <w:top w:val="nil"/>
              <w:left w:val="nil"/>
              <w:bottom w:val="nil"/>
              <w:right w:val="nil"/>
            </w:tcBorders>
            <w:shd w:val="clear" w:color="auto" w:fill="auto"/>
            <w:noWrap/>
            <w:vAlign w:val="bottom"/>
            <w:hideMark/>
          </w:tcPr>
          <w:p w14:paraId="7E9CF99E" w14:textId="77777777" w:rsidR="00824F71" w:rsidRPr="000C6A7C" w:rsidRDefault="00824F71" w:rsidP="00824F71">
            <w:pPr>
              <w:jc w:val="right"/>
              <w:rPr>
                <w:color w:val="000000"/>
              </w:rPr>
            </w:pPr>
            <w:r w:rsidRPr="000C6A7C">
              <w:rPr>
                <w:color w:val="000000"/>
              </w:rPr>
              <w:t>1</w:t>
            </w:r>
          </w:p>
        </w:tc>
        <w:tc>
          <w:tcPr>
            <w:tcW w:w="1629" w:type="dxa"/>
            <w:tcBorders>
              <w:top w:val="nil"/>
              <w:left w:val="nil"/>
              <w:bottom w:val="nil"/>
              <w:right w:val="nil"/>
            </w:tcBorders>
            <w:shd w:val="clear" w:color="auto" w:fill="auto"/>
            <w:noWrap/>
            <w:vAlign w:val="bottom"/>
            <w:hideMark/>
          </w:tcPr>
          <w:p w14:paraId="67211796" w14:textId="77777777" w:rsidR="00824F71" w:rsidRPr="000C6A7C" w:rsidRDefault="00824F71" w:rsidP="00824F71">
            <w:pPr>
              <w:jc w:val="right"/>
              <w:rPr>
                <w:color w:val="000000"/>
              </w:rPr>
            </w:pPr>
            <w:r w:rsidRPr="000C6A7C">
              <w:rPr>
                <w:color w:val="000000"/>
              </w:rPr>
              <w:t>0.206</w:t>
            </w:r>
          </w:p>
        </w:tc>
        <w:tc>
          <w:tcPr>
            <w:tcW w:w="1260" w:type="dxa"/>
            <w:tcBorders>
              <w:top w:val="nil"/>
              <w:left w:val="nil"/>
              <w:bottom w:val="nil"/>
              <w:right w:val="nil"/>
            </w:tcBorders>
            <w:shd w:val="clear" w:color="auto" w:fill="auto"/>
            <w:noWrap/>
            <w:vAlign w:val="bottom"/>
            <w:hideMark/>
          </w:tcPr>
          <w:p w14:paraId="7B92B2A0" w14:textId="0CB96C13" w:rsidR="00824F71" w:rsidRPr="000C6A7C" w:rsidRDefault="00824F71" w:rsidP="00824F71">
            <w:pPr>
              <w:jc w:val="right"/>
              <w:rPr>
                <w:color w:val="000000"/>
              </w:rPr>
            </w:pPr>
            <w:r w:rsidRPr="000C6A7C">
              <w:rPr>
                <w:color w:val="000000"/>
              </w:rPr>
              <w:t>0.206</w:t>
            </w:r>
          </w:p>
        </w:tc>
        <w:tc>
          <w:tcPr>
            <w:tcW w:w="1260" w:type="dxa"/>
            <w:tcBorders>
              <w:top w:val="nil"/>
              <w:left w:val="nil"/>
              <w:bottom w:val="nil"/>
              <w:right w:val="nil"/>
            </w:tcBorders>
            <w:shd w:val="clear" w:color="auto" w:fill="auto"/>
            <w:noWrap/>
            <w:vAlign w:val="bottom"/>
            <w:hideMark/>
          </w:tcPr>
          <w:p w14:paraId="45DB9BDC" w14:textId="63B491B4" w:rsidR="00824F71" w:rsidRPr="000C6A7C" w:rsidRDefault="00824F71" w:rsidP="00824F71">
            <w:pPr>
              <w:jc w:val="right"/>
              <w:rPr>
                <w:color w:val="000000"/>
              </w:rPr>
            </w:pPr>
            <w:r w:rsidRPr="000C6A7C">
              <w:rPr>
                <w:color w:val="000000"/>
              </w:rPr>
              <w:t>1.</w:t>
            </w:r>
            <w:r w:rsidR="00FD5D60" w:rsidRPr="000C6A7C">
              <w:rPr>
                <w:color w:val="000000"/>
              </w:rPr>
              <w:t>1</w:t>
            </w:r>
            <w:r w:rsidR="007A2C22">
              <w:rPr>
                <w:color w:val="000000"/>
              </w:rPr>
              <w:t>27</w:t>
            </w:r>
          </w:p>
        </w:tc>
        <w:tc>
          <w:tcPr>
            <w:tcW w:w="941" w:type="dxa"/>
            <w:tcBorders>
              <w:top w:val="nil"/>
              <w:left w:val="nil"/>
              <w:bottom w:val="nil"/>
              <w:right w:val="nil"/>
            </w:tcBorders>
            <w:shd w:val="clear" w:color="auto" w:fill="auto"/>
            <w:noWrap/>
            <w:vAlign w:val="bottom"/>
            <w:hideMark/>
          </w:tcPr>
          <w:p w14:paraId="14F72AF4" w14:textId="3639B322" w:rsidR="00824F71" w:rsidRPr="000C6A7C" w:rsidRDefault="00824F71" w:rsidP="00824F71">
            <w:pPr>
              <w:jc w:val="right"/>
              <w:rPr>
                <w:color w:val="000000"/>
              </w:rPr>
            </w:pPr>
            <w:r w:rsidRPr="000C6A7C">
              <w:rPr>
                <w:color w:val="000000"/>
              </w:rPr>
              <w:t>0.</w:t>
            </w:r>
            <w:r w:rsidR="00FD5D60" w:rsidRPr="000C6A7C">
              <w:rPr>
                <w:color w:val="000000"/>
              </w:rPr>
              <w:t>003</w:t>
            </w:r>
          </w:p>
        </w:tc>
        <w:tc>
          <w:tcPr>
            <w:tcW w:w="753" w:type="dxa"/>
            <w:tcBorders>
              <w:top w:val="nil"/>
              <w:left w:val="nil"/>
              <w:bottom w:val="nil"/>
              <w:right w:val="nil"/>
            </w:tcBorders>
            <w:shd w:val="clear" w:color="auto" w:fill="auto"/>
            <w:noWrap/>
            <w:vAlign w:val="bottom"/>
            <w:hideMark/>
          </w:tcPr>
          <w:p w14:paraId="693798EC" w14:textId="21468507" w:rsidR="00824F71" w:rsidRPr="000C6A7C" w:rsidRDefault="00824F71" w:rsidP="00824F71">
            <w:pPr>
              <w:jc w:val="right"/>
              <w:rPr>
                <w:color w:val="000000"/>
              </w:rPr>
            </w:pPr>
            <w:r w:rsidRPr="000C6A7C">
              <w:rPr>
                <w:color w:val="000000"/>
              </w:rPr>
              <w:t>0.2</w:t>
            </w:r>
            <w:r w:rsidR="007A2C22">
              <w:rPr>
                <w:color w:val="000000"/>
              </w:rPr>
              <w:t>45</w:t>
            </w:r>
          </w:p>
        </w:tc>
      </w:tr>
      <w:tr w:rsidR="00824F71" w:rsidRPr="00A15217" w14:paraId="297913A4" w14:textId="77777777" w:rsidTr="00045A11">
        <w:trPr>
          <w:trHeight w:val="300"/>
        </w:trPr>
        <w:tc>
          <w:tcPr>
            <w:tcW w:w="1240" w:type="dxa"/>
            <w:tcBorders>
              <w:top w:val="nil"/>
              <w:left w:val="nil"/>
              <w:bottom w:val="nil"/>
              <w:right w:val="nil"/>
            </w:tcBorders>
            <w:shd w:val="clear" w:color="auto" w:fill="auto"/>
            <w:noWrap/>
            <w:vAlign w:val="bottom"/>
            <w:hideMark/>
          </w:tcPr>
          <w:p w14:paraId="35DCD2FC" w14:textId="77777777" w:rsidR="00824F71" w:rsidRPr="000C6A7C" w:rsidRDefault="00824F71" w:rsidP="00824F71">
            <w:pPr>
              <w:rPr>
                <w:color w:val="000000"/>
              </w:rPr>
            </w:pPr>
            <w:r w:rsidRPr="000C6A7C">
              <w:rPr>
                <w:color w:val="000000"/>
              </w:rPr>
              <w:t>Sow</w:t>
            </w:r>
          </w:p>
        </w:tc>
        <w:tc>
          <w:tcPr>
            <w:tcW w:w="551" w:type="dxa"/>
            <w:tcBorders>
              <w:top w:val="nil"/>
              <w:left w:val="nil"/>
              <w:bottom w:val="nil"/>
              <w:right w:val="nil"/>
            </w:tcBorders>
            <w:shd w:val="clear" w:color="auto" w:fill="auto"/>
            <w:noWrap/>
            <w:vAlign w:val="bottom"/>
            <w:hideMark/>
          </w:tcPr>
          <w:p w14:paraId="7396ED14" w14:textId="296A20D5" w:rsidR="00824F71" w:rsidRPr="000C6A7C" w:rsidRDefault="007A2C22" w:rsidP="00824F71">
            <w:pPr>
              <w:jc w:val="right"/>
              <w:rPr>
                <w:color w:val="000000"/>
              </w:rPr>
            </w:pPr>
            <w:r>
              <w:rPr>
                <w:color w:val="000000"/>
              </w:rPr>
              <w:t>1</w:t>
            </w:r>
          </w:p>
        </w:tc>
        <w:tc>
          <w:tcPr>
            <w:tcW w:w="1629" w:type="dxa"/>
            <w:tcBorders>
              <w:top w:val="nil"/>
              <w:left w:val="nil"/>
              <w:bottom w:val="nil"/>
              <w:right w:val="nil"/>
            </w:tcBorders>
            <w:shd w:val="clear" w:color="auto" w:fill="auto"/>
            <w:noWrap/>
            <w:vAlign w:val="bottom"/>
            <w:hideMark/>
          </w:tcPr>
          <w:p w14:paraId="001208D0" w14:textId="677A4333" w:rsidR="00824F71" w:rsidRPr="000C6A7C" w:rsidRDefault="00824F71" w:rsidP="00824F71">
            <w:pPr>
              <w:jc w:val="right"/>
              <w:rPr>
                <w:color w:val="000000"/>
              </w:rPr>
            </w:pPr>
            <w:r w:rsidRPr="000C6A7C">
              <w:rPr>
                <w:color w:val="000000"/>
              </w:rPr>
              <w:t>0.</w:t>
            </w:r>
            <w:r w:rsidR="007A2C22">
              <w:rPr>
                <w:color w:val="000000"/>
              </w:rPr>
              <w:t>380</w:t>
            </w:r>
          </w:p>
        </w:tc>
        <w:tc>
          <w:tcPr>
            <w:tcW w:w="1260" w:type="dxa"/>
            <w:tcBorders>
              <w:top w:val="nil"/>
              <w:left w:val="nil"/>
              <w:bottom w:val="nil"/>
              <w:right w:val="nil"/>
            </w:tcBorders>
            <w:shd w:val="clear" w:color="auto" w:fill="auto"/>
            <w:noWrap/>
            <w:vAlign w:val="bottom"/>
            <w:hideMark/>
          </w:tcPr>
          <w:p w14:paraId="4EE8C072" w14:textId="7D90937A" w:rsidR="00824F71" w:rsidRPr="000C6A7C" w:rsidRDefault="00824F71" w:rsidP="00824F71">
            <w:pPr>
              <w:jc w:val="right"/>
              <w:rPr>
                <w:color w:val="000000"/>
              </w:rPr>
            </w:pPr>
            <w:r w:rsidRPr="000C6A7C">
              <w:rPr>
                <w:color w:val="000000"/>
              </w:rPr>
              <w:t>0</w:t>
            </w:r>
            <w:r w:rsidR="007A2C22">
              <w:rPr>
                <w:color w:val="000000"/>
              </w:rPr>
              <w:t>.380</w:t>
            </w:r>
          </w:p>
        </w:tc>
        <w:tc>
          <w:tcPr>
            <w:tcW w:w="1260" w:type="dxa"/>
            <w:tcBorders>
              <w:top w:val="nil"/>
              <w:left w:val="nil"/>
              <w:bottom w:val="nil"/>
              <w:right w:val="nil"/>
            </w:tcBorders>
            <w:shd w:val="clear" w:color="auto" w:fill="auto"/>
            <w:noWrap/>
            <w:vAlign w:val="bottom"/>
            <w:hideMark/>
          </w:tcPr>
          <w:p w14:paraId="522BA7B0" w14:textId="44030F65" w:rsidR="00824F71" w:rsidRPr="000C6A7C" w:rsidRDefault="00824F71" w:rsidP="00824F71">
            <w:pPr>
              <w:jc w:val="right"/>
              <w:rPr>
                <w:color w:val="000000"/>
              </w:rPr>
            </w:pPr>
            <w:r w:rsidRPr="000C6A7C">
              <w:rPr>
                <w:color w:val="000000"/>
              </w:rPr>
              <w:t>2.</w:t>
            </w:r>
            <w:r w:rsidR="007A2C22">
              <w:rPr>
                <w:color w:val="000000"/>
              </w:rPr>
              <w:t>074</w:t>
            </w:r>
          </w:p>
        </w:tc>
        <w:tc>
          <w:tcPr>
            <w:tcW w:w="941" w:type="dxa"/>
            <w:tcBorders>
              <w:top w:val="nil"/>
              <w:left w:val="nil"/>
              <w:bottom w:val="nil"/>
              <w:right w:val="nil"/>
            </w:tcBorders>
            <w:shd w:val="clear" w:color="auto" w:fill="auto"/>
            <w:noWrap/>
            <w:vAlign w:val="bottom"/>
            <w:hideMark/>
          </w:tcPr>
          <w:p w14:paraId="6FCCDCFB" w14:textId="7B1F6AF8" w:rsidR="00824F71" w:rsidRPr="000C6A7C" w:rsidRDefault="00824F71" w:rsidP="00824F71">
            <w:pPr>
              <w:jc w:val="right"/>
              <w:rPr>
                <w:color w:val="000000"/>
              </w:rPr>
            </w:pPr>
            <w:r w:rsidRPr="000C6A7C">
              <w:rPr>
                <w:color w:val="000000"/>
              </w:rPr>
              <w:t>0.</w:t>
            </w:r>
            <w:r w:rsidR="00FD5D60" w:rsidRPr="000C6A7C">
              <w:rPr>
                <w:color w:val="000000"/>
              </w:rPr>
              <w:t>0</w:t>
            </w:r>
            <w:r w:rsidR="007A2C22">
              <w:rPr>
                <w:color w:val="000000"/>
              </w:rPr>
              <w:t>05</w:t>
            </w:r>
          </w:p>
        </w:tc>
        <w:tc>
          <w:tcPr>
            <w:tcW w:w="753" w:type="dxa"/>
            <w:tcBorders>
              <w:top w:val="nil"/>
              <w:left w:val="nil"/>
              <w:bottom w:val="nil"/>
              <w:right w:val="nil"/>
            </w:tcBorders>
            <w:shd w:val="clear" w:color="auto" w:fill="auto"/>
            <w:noWrap/>
            <w:vAlign w:val="bottom"/>
            <w:hideMark/>
          </w:tcPr>
          <w:p w14:paraId="2146856B" w14:textId="7F57B67C" w:rsidR="00824F71" w:rsidRPr="000C6A7C" w:rsidRDefault="00824F71" w:rsidP="00824F71">
            <w:pPr>
              <w:jc w:val="right"/>
              <w:rPr>
                <w:color w:val="000000"/>
              </w:rPr>
            </w:pPr>
            <w:r w:rsidRPr="000C6A7C">
              <w:rPr>
                <w:color w:val="000000"/>
              </w:rPr>
              <w:t>0.0</w:t>
            </w:r>
            <w:r w:rsidR="007A2C22">
              <w:rPr>
                <w:color w:val="000000"/>
              </w:rPr>
              <w:t>21</w:t>
            </w:r>
          </w:p>
        </w:tc>
      </w:tr>
      <w:tr w:rsidR="00824F71" w:rsidRPr="00A15217" w14:paraId="1327F89F" w14:textId="77777777" w:rsidTr="00045A11">
        <w:trPr>
          <w:trHeight w:val="280"/>
        </w:trPr>
        <w:tc>
          <w:tcPr>
            <w:tcW w:w="1240" w:type="dxa"/>
            <w:tcBorders>
              <w:top w:val="nil"/>
              <w:left w:val="nil"/>
              <w:bottom w:val="single" w:sz="4" w:space="0" w:color="auto"/>
              <w:right w:val="nil"/>
            </w:tcBorders>
            <w:shd w:val="clear" w:color="auto" w:fill="auto"/>
            <w:noWrap/>
            <w:vAlign w:val="bottom"/>
            <w:hideMark/>
          </w:tcPr>
          <w:p w14:paraId="24F35624" w14:textId="77777777" w:rsidR="00824F71" w:rsidRPr="000C6A7C" w:rsidRDefault="00824F71" w:rsidP="00824F71">
            <w:pPr>
              <w:rPr>
                <w:color w:val="000000"/>
              </w:rPr>
            </w:pPr>
            <w:proofErr w:type="spellStart"/>
            <w:r w:rsidRPr="000C6A7C">
              <w:rPr>
                <w:color w:val="000000"/>
              </w:rPr>
              <w:t>PigID</w:t>
            </w:r>
            <w:proofErr w:type="spellEnd"/>
          </w:p>
        </w:tc>
        <w:tc>
          <w:tcPr>
            <w:tcW w:w="551" w:type="dxa"/>
            <w:tcBorders>
              <w:top w:val="nil"/>
              <w:left w:val="nil"/>
              <w:bottom w:val="single" w:sz="4" w:space="0" w:color="auto"/>
              <w:right w:val="nil"/>
            </w:tcBorders>
            <w:shd w:val="clear" w:color="auto" w:fill="auto"/>
            <w:noWrap/>
            <w:vAlign w:val="bottom"/>
            <w:hideMark/>
          </w:tcPr>
          <w:p w14:paraId="263C7B92" w14:textId="63009FC4" w:rsidR="00824F71" w:rsidRPr="000C6A7C" w:rsidRDefault="007A2C22" w:rsidP="00824F71">
            <w:pPr>
              <w:jc w:val="right"/>
              <w:rPr>
                <w:color w:val="000000"/>
              </w:rPr>
            </w:pPr>
            <w:r>
              <w:rPr>
                <w:color w:val="000000"/>
              </w:rPr>
              <w:t>16</w:t>
            </w:r>
          </w:p>
        </w:tc>
        <w:tc>
          <w:tcPr>
            <w:tcW w:w="1629" w:type="dxa"/>
            <w:tcBorders>
              <w:top w:val="nil"/>
              <w:left w:val="nil"/>
              <w:bottom w:val="single" w:sz="4" w:space="0" w:color="auto"/>
              <w:right w:val="nil"/>
            </w:tcBorders>
            <w:shd w:val="clear" w:color="auto" w:fill="auto"/>
            <w:noWrap/>
            <w:vAlign w:val="bottom"/>
            <w:hideMark/>
          </w:tcPr>
          <w:p w14:paraId="795D575E" w14:textId="1029B128" w:rsidR="00824F71" w:rsidRPr="000C6A7C" w:rsidRDefault="007A2C22" w:rsidP="00824F71">
            <w:pPr>
              <w:jc w:val="right"/>
              <w:rPr>
                <w:color w:val="000000"/>
              </w:rPr>
            </w:pPr>
            <w:r>
              <w:rPr>
                <w:color w:val="000000"/>
              </w:rPr>
              <w:t>4.936</w:t>
            </w:r>
          </w:p>
        </w:tc>
        <w:tc>
          <w:tcPr>
            <w:tcW w:w="1260" w:type="dxa"/>
            <w:tcBorders>
              <w:top w:val="nil"/>
              <w:left w:val="nil"/>
              <w:bottom w:val="single" w:sz="4" w:space="0" w:color="auto"/>
              <w:right w:val="nil"/>
            </w:tcBorders>
            <w:shd w:val="clear" w:color="auto" w:fill="auto"/>
            <w:noWrap/>
            <w:vAlign w:val="bottom"/>
            <w:hideMark/>
          </w:tcPr>
          <w:p w14:paraId="0CEDAE5B" w14:textId="3C53E840" w:rsidR="00824F71" w:rsidRPr="000C6A7C" w:rsidRDefault="00824F71" w:rsidP="00824F71">
            <w:pPr>
              <w:jc w:val="right"/>
              <w:rPr>
                <w:color w:val="000000"/>
              </w:rPr>
            </w:pPr>
            <w:r w:rsidRPr="000C6A7C">
              <w:rPr>
                <w:color w:val="000000"/>
              </w:rPr>
              <w:t>0.</w:t>
            </w:r>
            <w:r w:rsidR="007A2C22">
              <w:rPr>
                <w:color w:val="000000"/>
              </w:rPr>
              <w:t>30</w:t>
            </w:r>
            <w:r w:rsidR="000C6A7C">
              <w:rPr>
                <w:color w:val="000000"/>
              </w:rPr>
              <w:t>9</w:t>
            </w:r>
          </w:p>
        </w:tc>
        <w:tc>
          <w:tcPr>
            <w:tcW w:w="1260" w:type="dxa"/>
            <w:tcBorders>
              <w:top w:val="nil"/>
              <w:left w:val="nil"/>
              <w:bottom w:val="single" w:sz="4" w:space="0" w:color="auto"/>
              <w:right w:val="nil"/>
            </w:tcBorders>
            <w:shd w:val="clear" w:color="auto" w:fill="auto"/>
            <w:noWrap/>
            <w:vAlign w:val="bottom"/>
            <w:hideMark/>
          </w:tcPr>
          <w:p w14:paraId="1546A09E" w14:textId="609A1DDD" w:rsidR="00824F71" w:rsidRPr="000C6A7C" w:rsidRDefault="00824F71" w:rsidP="00824F71">
            <w:pPr>
              <w:jc w:val="right"/>
              <w:rPr>
                <w:color w:val="000000"/>
              </w:rPr>
            </w:pPr>
            <w:r w:rsidRPr="000C6A7C">
              <w:rPr>
                <w:color w:val="000000"/>
              </w:rPr>
              <w:t>1.</w:t>
            </w:r>
            <w:r w:rsidR="007A2C22">
              <w:rPr>
                <w:color w:val="000000"/>
              </w:rPr>
              <w:t>685</w:t>
            </w:r>
          </w:p>
        </w:tc>
        <w:tc>
          <w:tcPr>
            <w:tcW w:w="941" w:type="dxa"/>
            <w:tcBorders>
              <w:top w:val="nil"/>
              <w:left w:val="nil"/>
              <w:bottom w:val="single" w:sz="4" w:space="0" w:color="auto"/>
              <w:right w:val="nil"/>
            </w:tcBorders>
            <w:shd w:val="clear" w:color="auto" w:fill="auto"/>
            <w:noWrap/>
            <w:vAlign w:val="bottom"/>
            <w:hideMark/>
          </w:tcPr>
          <w:p w14:paraId="518C92C8" w14:textId="59EA74C9" w:rsidR="00824F71" w:rsidRPr="000C6A7C" w:rsidRDefault="00824F71" w:rsidP="00824F71">
            <w:pPr>
              <w:jc w:val="right"/>
              <w:rPr>
                <w:color w:val="000000"/>
              </w:rPr>
            </w:pPr>
            <w:r w:rsidRPr="000C6A7C">
              <w:rPr>
                <w:color w:val="000000"/>
              </w:rPr>
              <w:t>0.</w:t>
            </w:r>
            <w:r w:rsidR="00FD5D60" w:rsidRPr="000C6A7C">
              <w:rPr>
                <w:color w:val="000000"/>
              </w:rPr>
              <w:t>0</w:t>
            </w:r>
            <w:r w:rsidR="007A2C22">
              <w:rPr>
                <w:color w:val="000000"/>
              </w:rPr>
              <w:t>62</w:t>
            </w:r>
          </w:p>
        </w:tc>
        <w:tc>
          <w:tcPr>
            <w:tcW w:w="753" w:type="dxa"/>
            <w:tcBorders>
              <w:top w:val="nil"/>
              <w:left w:val="nil"/>
              <w:bottom w:val="single" w:sz="4" w:space="0" w:color="auto"/>
              <w:right w:val="nil"/>
            </w:tcBorders>
            <w:shd w:val="clear" w:color="auto" w:fill="auto"/>
            <w:noWrap/>
            <w:vAlign w:val="bottom"/>
            <w:hideMark/>
          </w:tcPr>
          <w:p w14:paraId="18E7E424" w14:textId="77777777" w:rsidR="00824F71" w:rsidRPr="000C6A7C" w:rsidRDefault="00824F71" w:rsidP="00824F71">
            <w:pPr>
              <w:jc w:val="right"/>
              <w:rPr>
                <w:color w:val="000000"/>
              </w:rPr>
            </w:pPr>
            <w:r w:rsidRPr="000C6A7C">
              <w:rPr>
                <w:color w:val="000000"/>
              </w:rPr>
              <w:t>0.001</w:t>
            </w:r>
          </w:p>
        </w:tc>
      </w:tr>
      <w:tr w:rsidR="00824F71" w:rsidRPr="00A15217" w14:paraId="02F63C5E" w14:textId="77777777" w:rsidTr="00045A11">
        <w:trPr>
          <w:trHeight w:val="280"/>
        </w:trPr>
        <w:tc>
          <w:tcPr>
            <w:tcW w:w="1240" w:type="dxa"/>
            <w:tcBorders>
              <w:top w:val="nil"/>
              <w:left w:val="nil"/>
              <w:bottom w:val="nil"/>
              <w:right w:val="nil"/>
            </w:tcBorders>
            <w:shd w:val="clear" w:color="auto" w:fill="auto"/>
            <w:noWrap/>
            <w:vAlign w:val="bottom"/>
            <w:hideMark/>
          </w:tcPr>
          <w:p w14:paraId="7F79A06F" w14:textId="77777777" w:rsidR="00824F71" w:rsidRPr="000C6A7C" w:rsidRDefault="00824F71" w:rsidP="00824F71">
            <w:pPr>
              <w:rPr>
                <w:color w:val="000000"/>
              </w:rPr>
            </w:pPr>
            <w:r w:rsidRPr="000C6A7C">
              <w:rPr>
                <w:color w:val="000000"/>
              </w:rPr>
              <w:t>Residuals</w:t>
            </w:r>
          </w:p>
        </w:tc>
        <w:tc>
          <w:tcPr>
            <w:tcW w:w="551" w:type="dxa"/>
            <w:tcBorders>
              <w:top w:val="nil"/>
              <w:left w:val="nil"/>
              <w:bottom w:val="nil"/>
              <w:right w:val="nil"/>
            </w:tcBorders>
            <w:shd w:val="clear" w:color="auto" w:fill="auto"/>
            <w:noWrap/>
            <w:vAlign w:val="bottom"/>
            <w:hideMark/>
          </w:tcPr>
          <w:p w14:paraId="780CB6C2" w14:textId="7AC9766F" w:rsidR="00824F71" w:rsidRPr="000C6A7C" w:rsidRDefault="00824F71" w:rsidP="00824F71">
            <w:pPr>
              <w:jc w:val="right"/>
              <w:rPr>
                <w:color w:val="000000"/>
              </w:rPr>
            </w:pPr>
            <w:r w:rsidRPr="000C6A7C">
              <w:rPr>
                <w:color w:val="000000"/>
              </w:rPr>
              <w:t>2</w:t>
            </w:r>
            <w:r w:rsidR="007A2C22">
              <w:rPr>
                <w:color w:val="000000"/>
              </w:rPr>
              <w:t>43</w:t>
            </w:r>
          </w:p>
        </w:tc>
        <w:tc>
          <w:tcPr>
            <w:tcW w:w="1629" w:type="dxa"/>
            <w:tcBorders>
              <w:top w:val="nil"/>
              <w:left w:val="nil"/>
              <w:bottom w:val="nil"/>
              <w:right w:val="nil"/>
            </w:tcBorders>
            <w:shd w:val="clear" w:color="auto" w:fill="auto"/>
            <w:noWrap/>
            <w:vAlign w:val="bottom"/>
            <w:hideMark/>
          </w:tcPr>
          <w:p w14:paraId="1ACC3B2C" w14:textId="5934679C" w:rsidR="00824F71" w:rsidRPr="000C6A7C" w:rsidRDefault="007A2C22" w:rsidP="000C6A7C">
            <w:pPr>
              <w:ind w:right="240"/>
              <w:jc w:val="right"/>
              <w:rPr>
                <w:color w:val="000000"/>
              </w:rPr>
            </w:pPr>
            <w:r>
              <w:rPr>
                <w:color w:val="000000"/>
              </w:rPr>
              <w:t>44.497</w:t>
            </w:r>
          </w:p>
        </w:tc>
        <w:tc>
          <w:tcPr>
            <w:tcW w:w="1260" w:type="dxa"/>
            <w:tcBorders>
              <w:top w:val="nil"/>
              <w:left w:val="nil"/>
              <w:bottom w:val="nil"/>
              <w:right w:val="nil"/>
            </w:tcBorders>
            <w:shd w:val="clear" w:color="auto" w:fill="auto"/>
            <w:noWrap/>
            <w:vAlign w:val="bottom"/>
            <w:hideMark/>
          </w:tcPr>
          <w:p w14:paraId="2806C2DB" w14:textId="2CD093EE" w:rsidR="00824F71" w:rsidRPr="000C6A7C" w:rsidRDefault="00824F71" w:rsidP="00824F71">
            <w:pPr>
              <w:jc w:val="right"/>
              <w:rPr>
                <w:color w:val="000000"/>
              </w:rPr>
            </w:pPr>
            <w:r w:rsidRPr="000C6A7C">
              <w:rPr>
                <w:color w:val="000000"/>
              </w:rPr>
              <w:t>0.</w:t>
            </w:r>
            <w:r w:rsidR="00FD5D60" w:rsidRPr="000C6A7C">
              <w:rPr>
                <w:color w:val="000000"/>
              </w:rPr>
              <w:t>18</w:t>
            </w:r>
            <w:r w:rsidR="007A2C22">
              <w:rPr>
                <w:color w:val="000000"/>
              </w:rPr>
              <w:t>3</w:t>
            </w:r>
          </w:p>
        </w:tc>
        <w:tc>
          <w:tcPr>
            <w:tcW w:w="1260" w:type="dxa"/>
            <w:tcBorders>
              <w:top w:val="nil"/>
              <w:left w:val="nil"/>
              <w:bottom w:val="nil"/>
              <w:right w:val="nil"/>
            </w:tcBorders>
            <w:shd w:val="clear" w:color="auto" w:fill="auto"/>
            <w:noWrap/>
            <w:vAlign w:val="bottom"/>
            <w:hideMark/>
          </w:tcPr>
          <w:p w14:paraId="266E040E" w14:textId="6F65DDA3" w:rsidR="00824F71" w:rsidRPr="000C6A7C" w:rsidRDefault="00824F71" w:rsidP="00824F71">
            <w:pPr>
              <w:jc w:val="right"/>
              <w:rPr>
                <w:color w:val="000000"/>
              </w:rPr>
            </w:pPr>
            <w:r w:rsidRPr="000C6A7C">
              <w:rPr>
                <w:color w:val="000000"/>
              </w:rPr>
              <w:t>0.</w:t>
            </w:r>
            <w:r w:rsidR="00FD5D60" w:rsidRPr="000C6A7C">
              <w:rPr>
                <w:color w:val="000000"/>
              </w:rPr>
              <w:t>5</w:t>
            </w:r>
            <w:r w:rsidR="007A2C22">
              <w:rPr>
                <w:color w:val="000000"/>
              </w:rPr>
              <w:t>60</w:t>
            </w:r>
          </w:p>
        </w:tc>
        <w:tc>
          <w:tcPr>
            <w:tcW w:w="941" w:type="dxa"/>
            <w:tcBorders>
              <w:top w:val="nil"/>
              <w:left w:val="nil"/>
              <w:bottom w:val="nil"/>
              <w:right w:val="nil"/>
            </w:tcBorders>
            <w:shd w:val="clear" w:color="auto" w:fill="auto"/>
            <w:noWrap/>
            <w:vAlign w:val="bottom"/>
            <w:hideMark/>
          </w:tcPr>
          <w:p w14:paraId="659E6546" w14:textId="77777777" w:rsidR="00824F71" w:rsidRPr="000C6A7C" w:rsidRDefault="00824F71" w:rsidP="00824F71">
            <w:pPr>
              <w:jc w:val="right"/>
              <w:rPr>
                <w:color w:val="000000"/>
              </w:rPr>
            </w:pPr>
          </w:p>
        </w:tc>
        <w:tc>
          <w:tcPr>
            <w:tcW w:w="753" w:type="dxa"/>
            <w:tcBorders>
              <w:top w:val="nil"/>
              <w:left w:val="nil"/>
              <w:bottom w:val="nil"/>
              <w:right w:val="nil"/>
            </w:tcBorders>
            <w:shd w:val="clear" w:color="auto" w:fill="auto"/>
            <w:noWrap/>
            <w:vAlign w:val="bottom"/>
            <w:hideMark/>
          </w:tcPr>
          <w:p w14:paraId="08A0269E" w14:textId="77777777" w:rsidR="00824F71" w:rsidRPr="00A15217" w:rsidRDefault="00824F71" w:rsidP="00824F71">
            <w:pPr>
              <w:rPr>
                <w:sz w:val="20"/>
                <w:szCs w:val="20"/>
              </w:rPr>
            </w:pPr>
          </w:p>
        </w:tc>
      </w:tr>
    </w:tbl>
    <w:p w14:paraId="37E32EF7" w14:textId="218D955F" w:rsidR="002D061C" w:rsidRDefault="002D061C"/>
    <w:p w14:paraId="4FA8169B" w14:textId="5993709C" w:rsidR="002D061C" w:rsidRDefault="00E179DB">
      <w:pPr>
        <w:rPr>
          <w:rFonts w:ascii="Calibri" w:hAnsi="Calibri" w:cs="Calibri"/>
          <w:color w:val="000000"/>
        </w:rPr>
      </w:pPr>
      <w:r>
        <w:rPr>
          <w:rFonts w:ascii="Calibri" w:hAnsi="Calibri" w:cs="Calibri"/>
          <w:color w:val="000000"/>
        </w:rPr>
        <w:t>c</w:t>
      </w:r>
      <w:r w:rsidR="002B10A6" w:rsidRPr="002B10A6">
        <w:rPr>
          <w:rFonts w:ascii="Calibri" w:hAnsi="Calibri" w:cs="Calibri"/>
          <w:color w:val="000000"/>
        </w:rPr>
        <w:t>.</w:t>
      </w:r>
    </w:p>
    <w:tbl>
      <w:tblPr>
        <w:tblW w:w="9688" w:type="dxa"/>
        <w:tblLook w:val="04A0" w:firstRow="1" w:lastRow="0" w:firstColumn="1" w:lastColumn="0" w:noHBand="0" w:noVBand="1"/>
      </w:tblPr>
      <w:tblGrid>
        <w:gridCol w:w="1276"/>
        <w:gridCol w:w="524"/>
        <w:gridCol w:w="360"/>
        <w:gridCol w:w="568"/>
        <w:gridCol w:w="422"/>
        <w:gridCol w:w="738"/>
        <w:gridCol w:w="1160"/>
        <w:gridCol w:w="1160"/>
        <w:gridCol w:w="1160"/>
        <w:gridCol w:w="1160"/>
        <w:gridCol w:w="1160"/>
      </w:tblGrid>
      <w:tr w:rsidR="00A15217" w:rsidRPr="00B91608" w14:paraId="7D45CD5B" w14:textId="77777777" w:rsidTr="001F7034">
        <w:trPr>
          <w:trHeight w:val="372"/>
        </w:trPr>
        <w:tc>
          <w:tcPr>
            <w:tcW w:w="2160" w:type="dxa"/>
            <w:gridSpan w:val="3"/>
            <w:tcBorders>
              <w:top w:val="double" w:sz="6" w:space="0" w:color="auto"/>
              <w:left w:val="nil"/>
              <w:bottom w:val="single" w:sz="8" w:space="0" w:color="auto"/>
              <w:right w:val="nil"/>
            </w:tcBorders>
            <w:shd w:val="clear" w:color="auto" w:fill="auto"/>
            <w:noWrap/>
            <w:vAlign w:val="bottom"/>
            <w:hideMark/>
          </w:tcPr>
          <w:p w14:paraId="311CFA0C" w14:textId="77777777" w:rsidR="00506503" w:rsidRPr="001F7034" w:rsidRDefault="00506503" w:rsidP="00506503">
            <w:pPr>
              <w:rPr>
                <w:color w:val="000000" w:themeColor="text1"/>
                <w:sz w:val="22"/>
                <w:lang w:eastAsia="en-US"/>
              </w:rPr>
            </w:pPr>
            <w:r w:rsidRPr="001F7034">
              <w:rPr>
                <w:color w:val="000000" w:themeColor="text1"/>
                <w:sz w:val="22"/>
                <w:lang w:eastAsia="en-US"/>
              </w:rPr>
              <w:t> </w:t>
            </w:r>
          </w:p>
        </w:tc>
        <w:tc>
          <w:tcPr>
            <w:tcW w:w="990" w:type="dxa"/>
            <w:gridSpan w:val="2"/>
            <w:tcBorders>
              <w:top w:val="double" w:sz="6" w:space="0" w:color="auto"/>
              <w:left w:val="nil"/>
              <w:bottom w:val="single" w:sz="8" w:space="0" w:color="auto"/>
              <w:right w:val="nil"/>
            </w:tcBorders>
            <w:shd w:val="clear" w:color="auto" w:fill="auto"/>
            <w:noWrap/>
            <w:vAlign w:val="center"/>
            <w:hideMark/>
          </w:tcPr>
          <w:p w14:paraId="3FB1786C"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NP</w:t>
            </w:r>
            <w:r w:rsidRPr="001F7034">
              <w:rPr>
                <w:color w:val="000000" w:themeColor="text1"/>
                <w:sz w:val="22"/>
                <w:vertAlign w:val="superscript"/>
                <w:lang w:eastAsia="en-US"/>
              </w:rPr>
              <w:t>1</w:t>
            </w:r>
            <w:r w:rsidRPr="001F7034">
              <w:rPr>
                <w:color w:val="000000" w:themeColor="text1"/>
                <w:sz w:val="22"/>
                <w:lang w:eastAsia="en-US"/>
              </w:rPr>
              <w:t xml:space="preserve"> 1</w:t>
            </w:r>
          </w:p>
        </w:tc>
        <w:tc>
          <w:tcPr>
            <w:tcW w:w="738" w:type="dxa"/>
            <w:tcBorders>
              <w:top w:val="double" w:sz="6" w:space="0" w:color="auto"/>
              <w:left w:val="nil"/>
              <w:bottom w:val="single" w:sz="8" w:space="0" w:color="auto"/>
              <w:right w:val="nil"/>
            </w:tcBorders>
            <w:shd w:val="clear" w:color="auto" w:fill="auto"/>
            <w:noWrap/>
            <w:vAlign w:val="center"/>
            <w:hideMark/>
          </w:tcPr>
          <w:p w14:paraId="1665ADD0"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NP 2</w:t>
            </w:r>
          </w:p>
        </w:tc>
        <w:tc>
          <w:tcPr>
            <w:tcW w:w="1160" w:type="dxa"/>
            <w:tcBorders>
              <w:top w:val="double" w:sz="6" w:space="0" w:color="auto"/>
              <w:left w:val="nil"/>
              <w:bottom w:val="single" w:sz="8" w:space="0" w:color="auto"/>
              <w:right w:val="nil"/>
            </w:tcBorders>
            <w:shd w:val="clear" w:color="auto" w:fill="auto"/>
            <w:noWrap/>
            <w:vAlign w:val="center"/>
            <w:hideMark/>
          </w:tcPr>
          <w:p w14:paraId="55C9D196"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NP 3</w:t>
            </w:r>
          </w:p>
        </w:tc>
        <w:tc>
          <w:tcPr>
            <w:tcW w:w="1160" w:type="dxa"/>
            <w:tcBorders>
              <w:top w:val="double" w:sz="6" w:space="0" w:color="auto"/>
              <w:left w:val="nil"/>
              <w:bottom w:val="single" w:sz="8" w:space="0" w:color="auto"/>
              <w:right w:val="nil"/>
            </w:tcBorders>
            <w:shd w:val="clear" w:color="auto" w:fill="auto"/>
            <w:noWrap/>
            <w:vAlign w:val="center"/>
            <w:hideMark/>
          </w:tcPr>
          <w:p w14:paraId="3A7A5D35"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GP</w:t>
            </w:r>
            <w:r w:rsidRPr="001F7034">
              <w:rPr>
                <w:color w:val="000000" w:themeColor="text1"/>
                <w:sz w:val="22"/>
                <w:vertAlign w:val="superscript"/>
                <w:lang w:eastAsia="en-US"/>
              </w:rPr>
              <w:t>1</w:t>
            </w:r>
            <w:r w:rsidRPr="001F7034">
              <w:rPr>
                <w:color w:val="000000" w:themeColor="text1"/>
                <w:sz w:val="22"/>
                <w:lang w:eastAsia="en-US"/>
              </w:rPr>
              <w:t xml:space="preserve"> 1</w:t>
            </w:r>
          </w:p>
        </w:tc>
        <w:tc>
          <w:tcPr>
            <w:tcW w:w="1160" w:type="dxa"/>
            <w:tcBorders>
              <w:top w:val="double" w:sz="6" w:space="0" w:color="auto"/>
              <w:left w:val="nil"/>
              <w:bottom w:val="single" w:sz="8" w:space="0" w:color="auto"/>
              <w:right w:val="nil"/>
            </w:tcBorders>
            <w:shd w:val="clear" w:color="auto" w:fill="auto"/>
            <w:noWrap/>
            <w:vAlign w:val="center"/>
            <w:hideMark/>
          </w:tcPr>
          <w:p w14:paraId="03567B72"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GP 2</w:t>
            </w:r>
          </w:p>
        </w:tc>
        <w:tc>
          <w:tcPr>
            <w:tcW w:w="1160" w:type="dxa"/>
            <w:tcBorders>
              <w:top w:val="double" w:sz="6" w:space="0" w:color="auto"/>
              <w:left w:val="nil"/>
              <w:bottom w:val="single" w:sz="8" w:space="0" w:color="auto"/>
              <w:right w:val="nil"/>
            </w:tcBorders>
            <w:shd w:val="clear" w:color="auto" w:fill="auto"/>
            <w:noWrap/>
            <w:vAlign w:val="center"/>
            <w:hideMark/>
          </w:tcPr>
          <w:p w14:paraId="27CA78F1"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FP</w:t>
            </w:r>
            <w:r w:rsidRPr="001F7034">
              <w:rPr>
                <w:color w:val="000000" w:themeColor="text1"/>
                <w:sz w:val="22"/>
                <w:vertAlign w:val="superscript"/>
                <w:lang w:eastAsia="en-US"/>
              </w:rPr>
              <w:t>1</w:t>
            </w:r>
            <w:r w:rsidRPr="001F7034">
              <w:rPr>
                <w:color w:val="000000" w:themeColor="text1"/>
                <w:sz w:val="22"/>
                <w:lang w:eastAsia="en-US"/>
              </w:rPr>
              <w:t xml:space="preserve"> 1</w:t>
            </w:r>
          </w:p>
        </w:tc>
        <w:tc>
          <w:tcPr>
            <w:tcW w:w="1160" w:type="dxa"/>
            <w:tcBorders>
              <w:top w:val="double" w:sz="6" w:space="0" w:color="auto"/>
              <w:left w:val="nil"/>
              <w:bottom w:val="single" w:sz="8" w:space="0" w:color="auto"/>
              <w:right w:val="nil"/>
            </w:tcBorders>
            <w:shd w:val="clear" w:color="auto" w:fill="auto"/>
            <w:noWrap/>
            <w:vAlign w:val="center"/>
            <w:hideMark/>
          </w:tcPr>
          <w:p w14:paraId="1D8E75B1"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FP 2</w:t>
            </w:r>
          </w:p>
        </w:tc>
      </w:tr>
      <w:tr w:rsidR="00A15217" w:rsidRPr="00B91608" w14:paraId="6D3A84BA" w14:textId="77777777" w:rsidTr="001F7034">
        <w:trPr>
          <w:trHeight w:val="300"/>
        </w:trPr>
        <w:tc>
          <w:tcPr>
            <w:tcW w:w="2728" w:type="dxa"/>
            <w:gridSpan w:val="4"/>
            <w:tcBorders>
              <w:top w:val="nil"/>
              <w:left w:val="nil"/>
              <w:bottom w:val="nil"/>
              <w:right w:val="nil"/>
            </w:tcBorders>
            <w:shd w:val="clear" w:color="auto" w:fill="auto"/>
            <w:noWrap/>
            <w:vAlign w:val="bottom"/>
            <w:hideMark/>
          </w:tcPr>
          <w:p w14:paraId="79E415E4" w14:textId="77777777" w:rsidR="00506503" w:rsidRPr="001F7034" w:rsidRDefault="00506503" w:rsidP="00506503">
            <w:pPr>
              <w:rPr>
                <w:color w:val="000000" w:themeColor="text1"/>
                <w:sz w:val="22"/>
                <w:lang w:eastAsia="en-US"/>
              </w:rPr>
            </w:pPr>
            <w:r w:rsidRPr="001F7034">
              <w:rPr>
                <w:color w:val="000000" w:themeColor="text1"/>
                <w:sz w:val="22"/>
                <w:lang w:eastAsia="en-US"/>
              </w:rPr>
              <w:t>Ingredients, % of total diet</w:t>
            </w:r>
          </w:p>
        </w:tc>
        <w:tc>
          <w:tcPr>
            <w:tcW w:w="1160" w:type="dxa"/>
            <w:gridSpan w:val="2"/>
            <w:tcBorders>
              <w:top w:val="nil"/>
              <w:left w:val="nil"/>
              <w:bottom w:val="nil"/>
              <w:right w:val="nil"/>
            </w:tcBorders>
            <w:shd w:val="clear" w:color="auto" w:fill="auto"/>
            <w:noWrap/>
            <w:vAlign w:val="bottom"/>
            <w:hideMark/>
          </w:tcPr>
          <w:p w14:paraId="3E28B328" w14:textId="77777777" w:rsidR="00506503" w:rsidRPr="001F7034" w:rsidRDefault="00506503" w:rsidP="00506503">
            <w:pPr>
              <w:rPr>
                <w:color w:val="000000" w:themeColor="text1"/>
                <w:sz w:val="22"/>
                <w:lang w:eastAsia="en-US"/>
              </w:rPr>
            </w:pPr>
          </w:p>
        </w:tc>
        <w:tc>
          <w:tcPr>
            <w:tcW w:w="1160" w:type="dxa"/>
            <w:tcBorders>
              <w:top w:val="nil"/>
              <w:left w:val="nil"/>
              <w:bottom w:val="nil"/>
              <w:right w:val="nil"/>
            </w:tcBorders>
            <w:shd w:val="clear" w:color="auto" w:fill="auto"/>
            <w:noWrap/>
            <w:vAlign w:val="bottom"/>
            <w:hideMark/>
          </w:tcPr>
          <w:p w14:paraId="3A6DCB97"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21283354"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1E45DE55"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796F1AEC"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3668CAD8" w14:textId="77777777" w:rsidR="00506503" w:rsidRPr="001F7034" w:rsidRDefault="00506503" w:rsidP="00506503">
            <w:pPr>
              <w:rPr>
                <w:color w:val="000000" w:themeColor="text1"/>
                <w:sz w:val="22"/>
                <w:szCs w:val="20"/>
                <w:lang w:eastAsia="en-US"/>
              </w:rPr>
            </w:pPr>
          </w:p>
        </w:tc>
      </w:tr>
      <w:tr w:rsidR="00A15217" w:rsidRPr="00B91608" w14:paraId="28819464" w14:textId="77777777" w:rsidTr="001F7034">
        <w:trPr>
          <w:trHeight w:val="300"/>
        </w:trPr>
        <w:tc>
          <w:tcPr>
            <w:tcW w:w="1276" w:type="dxa"/>
            <w:tcBorders>
              <w:top w:val="nil"/>
              <w:left w:val="nil"/>
              <w:bottom w:val="nil"/>
              <w:right w:val="nil"/>
            </w:tcBorders>
            <w:shd w:val="clear" w:color="auto" w:fill="auto"/>
            <w:noWrap/>
            <w:vAlign w:val="center"/>
            <w:hideMark/>
          </w:tcPr>
          <w:p w14:paraId="7902BF9D"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Corn</w:t>
            </w:r>
          </w:p>
        </w:tc>
        <w:tc>
          <w:tcPr>
            <w:tcW w:w="1452" w:type="dxa"/>
            <w:gridSpan w:val="3"/>
            <w:tcBorders>
              <w:top w:val="nil"/>
              <w:left w:val="nil"/>
              <w:bottom w:val="nil"/>
              <w:right w:val="nil"/>
            </w:tcBorders>
            <w:shd w:val="clear" w:color="auto" w:fill="auto"/>
            <w:noWrap/>
            <w:vAlign w:val="bottom"/>
            <w:hideMark/>
          </w:tcPr>
          <w:p w14:paraId="797DE789"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38.8</w:t>
            </w:r>
          </w:p>
        </w:tc>
        <w:tc>
          <w:tcPr>
            <w:tcW w:w="1160" w:type="dxa"/>
            <w:gridSpan w:val="2"/>
            <w:tcBorders>
              <w:top w:val="nil"/>
              <w:left w:val="nil"/>
              <w:bottom w:val="nil"/>
              <w:right w:val="nil"/>
            </w:tcBorders>
            <w:shd w:val="clear" w:color="auto" w:fill="auto"/>
            <w:noWrap/>
            <w:vAlign w:val="bottom"/>
            <w:hideMark/>
          </w:tcPr>
          <w:p w14:paraId="6E287C8F"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44.4</w:t>
            </w:r>
          </w:p>
        </w:tc>
        <w:tc>
          <w:tcPr>
            <w:tcW w:w="1160" w:type="dxa"/>
            <w:tcBorders>
              <w:top w:val="nil"/>
              <w:left w:val="nil"/>
              <w:bottom w:val="nil"/>
              <w:right w:val="nil"/>
            </w:tcBorders>
            <w:shd w:val="clear" w:color="auto" w:fill="auto"/>
            <w:noWrap/>
            <w:vAlign w:val="bottom"/>
            <w:hideMark/>
          </w:tcPr>
          <w:p w14:paraId="223F7BA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47.4</w:t>
            </w:r>
          </w:p>
        </w:tc>
        <w:tc>
          <w:tcPr>
            <w:tcW w:w="1160" w:type="dxa"/>
            <w:tcBorders>
              <w:top w:val="nil"/>
              <w:left w:val="nil"/>
              <w:bottom w:val="nil"/>
              <w:right w:val="nil"/>
            </w:tcBorders>
            <w:shd w:val="clear" w:color="auto" w:fill="auto"/>
            <w:noWrap/>
            <w:vAlign w:val="center"/>
            <w:hideMark/>
          </w:tcPr>
          <w:p w14:paraId="78777953"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61.72</w:t>
            </w:r>
          </w:p>
        </w:tc>
        <w:tc>
          <w:tcPr>
            <w:tcW w:w="1160" w:type="dxa"/>
            <w:tcBorders>
              <w:top w:val="nil"/>
              <w:left w:val="nil"/>
              <w:bottom w:val="nil"/>
              <w:right w:val="nil"/>
            </w:tcBorders>
            <w:shd w:val="clear" w:color="auto" w:fill="auto"/>
            <w:noWrap/>
            <w:vAlign w:val="center"/>
            <w:hideMark/>
          </w:tcPr>
          <w:p w14:paraId="1A76662E"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68.92</w:t>
            </w:r>
          </w:p>
        </w:tc>
        <w:tc>
          <w:tcPr>
            <w:tcW w:w="1160" w:type="dxa"/>
            <w:tcBorders>
              <w:top w:val="nil"/>
              <w:left w:val="nil"/>
              <w:bottom w:val="nil"/>
              <w:right w:val="nil"/>
            </w:tcBorders>
            <w:shd w:val="clear" w:color="auto" w:fill="auto"/>
            <w:noWrap/>
            <w:vAlign w:val="center"/>
            <w:hideMark/>
          </w:tcPr>
          <w:p w14:paraId="4B3AC475"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73.17</w:t>
            </w:r>
          </w:p>
        </w:tc>
        <w:tc>
          <w:tcPr>
            <w:tcW w:w="1160" w:type="dxa"/>
            <w:tcBorders>
              <w:top w:val="nil"/>
              <w:left w:val="nil"/>
              <w:bottom w:val="nil"/>
              <w:right w:val="nil"/>
            </w:tcBorders>
            <w:shd w:val="clear" w:color="auto" w:fill="auto"/>
            <w:noWrap/>
            <w:vAlign w:val="center"/>
            <w:hideMark/>
          </w:tcPr>
          <w:p w14:paraId="288F9CDD"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75.82</w:t>
            </w:r>
          </w:p>
        </w:tc>
      </w:tr>
      <w:tr w:rsidR="00A15217" w:rsidRPr="00B91608" w14:paraId="64AA69D9" w14:textId="77777777" w:rsidTr="001F7034">
        <w:trPr>
          <w:trHeight w:val="300"/>
        </w:trPr>
        <w:tc>
          <w:tcPr>
            <w:tcW w:w="1276" w:type="dxa"/>
            <w:tcBorders>
              <w:top w:val="nil"/>
              <w:left w:val="nil"/>
              <w:bottom w:val="nil"/>
              <w:right w:val="nil"/>
            </w:tcBorders>
            <w:shd w:val="clear" w:color="auto" w:fill="auto"/>
            <w:noWrap/>
            <w:vAlign w:val="center"/>
            <w:hideMark/>
          </w:tcPr>
          <w:p w14:paraId="0E268C75"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Soybean meal, 48%</w:t>
            </w:r>
          </w:p>
        </w:tc>
        <w:tc>
          <w:tcPr>
            <w:tcW w:w="1452" w:type="dxa"/>
            <w:gridSpan w:val="3"/>
            <w:tcBorders>
              <w:top w:val="nil"/>
              <w:left w:val="nil"/>
              <w:bottom w:val="nil"/>
              <w:right w:val="nil"/>
            </w:tcBorders>
            <w:shd w:val="clear" w:color="auto" w:fill="auto"/>
            <w:noWrap/>
            <w:vAlign w:val="bottom"/>
            <w:hideMark/>
          </w:tcPr>
          <w:p w14:paraId="77E72CF5"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25</w:t>
            </w:r>
          </w:p>
        </w:tc>
        <w:tc>
          <w:tcPr>
            <w:tcW w:w="1160" w:type="dxa"/>
            <w:gridSpan w:val="2"/>
            <w:tcBorders>
              <w:top w:val="nil"/>
              <w:left w:val="nil"/>
              <w:bottom w:val="nil"/>
              <w:right w:val="nil"/>
            </w:tcBorders>
            <w:shd w:val="clear" w:color="auto" w:fill="auto"/>
            <w:noWrap/>
            <w:vAlign w:val="bottom"/>
            <w:hideMark/>
          </w:tcPr>
          <w:p w14:paraId="7AB4A5A4"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31.6</w:t>
            </w:r>
          </w:p>
        </w:tc>
        <w:tc>
          <w:tcPr>
            <w:tcW w:w="1160" w:type="dxa"/>
            <w:tcBorders>
              <w:top w:val="nil"/>
              <w:left w:val="nil"/>
              <w:bottom w:val="nil"/>
              <w:right w:val="nil"/>
            </w:tcBorders>
            <w:shd w:val="clear" w:color="auto" w:fill="auto"/>
            <w:noWrap/>
            <w:vAlign w:val="bottom"/>
            <w:hideMark/>
          </w:tcPr>
          <w:p w14:paraId="7F43817B"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31.6</w:t>
            </w:r>
          </w:p>
        </w:tc>
        <w:tc>
          <w:tcPr>
            <w:tcW w:w="1160" w:type="dxa"/>
            <w:tcBorders>
              <w:top w:val="nil"/>
              <w:left w:val="nil"/>
              <w:bottom w:val="nil"/>
              <w:right w:val="nil"/>
            </w:tcBorders>
            <w:shd w:val="clear" w:color="auto" w:fill="auto"/>
            <w:noWrap/>
            <w:vAlign w:val="center"/>
            <w:hideMark/>
          </w:tcPr>
          <w:p w14:paraId="5BCB4418"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20.75</w:t>
            </w:r>
          </w:p>
        </w:tc>
        <w:tc>
          <w:tcPr>
            <w:tcW w:w="1160" w:type="dxa"/>
            <w:tcBorders>
              <w:top w:val="nil"/>
              <w:left w:val="nil"/>
              <w:bottom w:val="nil"/>
              <w:right w:val="nil"/>
            </w:tcBorders>
            <w:shd w:val="clear" w:color="auto" w:fill="auto"/>
            <w:noWrap/>
            <w:vAlign w:val="center"/>
            <w:hideMark/>
          </w:tcPr>
          <w:p w14:paraId="200022AA"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13.6</w:t>
            </w:r>
          </w:p>
        </w:tc>
        <w:tc>
          <w:tcPr>
            <w:tcW w:w="1160" w:type="dxa"/>
            <w:tcBorders>
              <w:top w:val="nil"/>
              <w:left w:val="nil"/>
              <w:bottom w:val="nil"/>
              <w:right w:val="nil"/>
            </w:tcBorders>
            <w:shd w:val="clear" w:color="auto" w:fill="auto"/>
            <w:noWrap/>
            <w:vAlign w:val="center"/>
            <w:hideMark/>
          </w:tcPr>
          <w:p w14:paraId="403E9459"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9.6</w:t>
            </w:r>
          </w:p>
        </w:tc>
        <w:tc>
          <w:tcPr>
            <w:tcW w:w="1160" w:type="dxa"/>
            <w:tcBorders>
              <w:top w:val="nil"/>
              <w:left w:val="nil"/>
              <w:bottom w:val="nil"/>
              <w:right w:val="nil"/>
            </w:tcBorders>
            <w:shd w:val="clear" w:color="auto" w:fill="auto"/>
            <w:noWrap/>
            <w:vAlign w:val="center"/>
            <w:hideMark/>
          </w:tcPr>
          <w:p w14:paraId="3BCDE3D6"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7</w:t>
            </w:r>
          </w:p>
        </w:tc>
      </w:tr>
      <w:tr w:rsidR="00A15217" w:rsidRPr="00B91608" w14:paraId="68BE3A0E" w14:textId="77777777" w:rsidTr="001F7034">
        <w:trPr>
          <w:trHeight w:val="300"/>
        </w:trPr>
        <w:tc>
          <w:tcPr>
            <w:tcW w:w="1800" w:type="dxa"/>
            <w:gridSpan w:val="2"/>
            <w:tcBorders>
              <w:top w:val="nil"/>
              <w:left w:val="nil"/>
              <w:bottom w:val="nil"/>
              <w:right w:val="nil"/>
            </w:tcBorders>
            <w:shd w:val="clear" w:color="auto" w:fill="auto"/>
            <w:noWrap/>
            <w:vAlign w:val="center"/>
            <w:hideMark/>
          </w:tcPr>
          <w:p w14:paraId="78AB9341"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Corn DDGS, &gt;6 and &lt;9% Oil</w:t>
            </w:r>
          </w:p>
        </w:tc>
        <w:tc>
          <w:tcPr>
            <w:tcW w:w="928" w:type="dxa"/>
            <w:gridSpan w:val="2"/>
            <w:tcBorders>
              <w:top w:val="nil"/>
              <w:left w:val="nil"/>
              <w:bottom w:val="nil"/>
              <w:right w:val="nil"/>
            </w:tcBorders>
            <w:shd w:val="clear" w:color="auto" w:fill="auto"/>
            <w:noWrap/>
            <w:vAlign w:val="bottom"/>
            <w:hideMark/>
          </w:tcPr>
          <w:p w14:paraId="693D1441"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0</w:t>
            </w:r>
          </w:p>
        </w:tc>
        <w:tc>
          <w:tcPr>
            <w:tcW w:w="1160" w:type="dxa"/>
            <w:gridSpan w:val="2"/>
            <w:tcBorders>
              <w:top w:val="nil"/>
              <w:left w:val="nil"/>
              <w:bottom w:val="nil"/>
              <w:right w:val="nil"/>
            </w:tcBorders>
            <w:shd w:val="clear" w:color="auto" w:fill="auto"/>
            <w:noWrap/>
            <w:vAlign w:val="bottom"/>
            <w:hideMark/>
          </w:tcPr>
          <w:p w14:paraId="673EF454"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w:t>
            </w:r>
          </w:p>
        </w:tc>
        <w:tc>
          <w:tcPr>
            <w:tcW w:w="1160" w:type="dxa"/>
            <w:tcBorders>
              <w:top w:val="nil"/>
              <w:left w:val="nil"/>
              <w:bottom w:val="nil"/>
              <w:right w:val="nil"/>
            </w:tcBorders>
            <w:shd w:val="clear" w:color="auto" w:fill="auto"/>
            <w:noWrap/>
            <w:vAlign w:val="bottom"/>
            <w:hideMark/>
          </w:tcPr>
          <w:p w14:paraId="753017E0"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w:t>
            </w:r>
          </w:p>
        </w:tc>
        <w:tc>
          <w:tcPr>
            <w:tcW w:w="1160" w:type="dxa"/>
            <w:tcBorders>
              <w:top w:val="nil"/>
              <w:left w:val="nil"/>
              <w:bottom w:val="nil"/>
              <w:right w:val="nil"/>
            </w:tcBorders>
            <w:shd w:val="clear" w:color="auto" w:fill="auto"/>
            <w:noWrap/>
            <w:vAlign w:val="center"/>
            <w:hideMark/>
          </w:tcPr>
          <w:p w14:paraId="5110D2A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w:t>
            </w:r>
          </w:p>
        </w:tc>
        <w:tc>
          <w:tcPr>
            <w:tcW w:w="1160" w:type="dxa"/>
            <w:tcBorders>
              <w:top w:val="nil"/>
              <w:left w:val="nil"/>
              <w:bottom w:val="nil"/>
              <w:right w:val="nil"/>
            </w:tcBorders>
            <w:shd w:val="clear" w:color="auto" w:fill="auto"/>
            <w:noWrap/>
            <w:vAlign w:val="center"/>
            <w:hideMark/>
          </w:tcPr>
          <w:p w14:paraId="0D6E2843"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w:t>
            </w:r>
          </w:p>
        </w:tc>
        <w:tc>
          <w:tcPr>
            <w:tcW w:w="1160" w:type="dxa"/>
            <w:tcBorders>
              <w:top w:val="nil"/>
              <w:left w:val="nil"/>
              <w:bottom w:val="nil"/>
              <w:right w:val="nil"/>
            </w:tcBorders>
            <w:shd w:val="clear" w:color="auto" w:fill="auto"/>
            <w:noWrap/>
            <w:vAlign w:val="center"/>
            <w:hideMark/>
          </w:tcPr>
          <w:p w14:paraId="560B52C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w:t>
            </w:r>
          </w:p>
        </w:tc>
        <w:tc>
          <w:tcPr>
            <w:tcW w:w="1160" w:type="dxa"/>
            <w:tcBorders>
              <w:top w:val="nil"/>
              <w:left w:val="nil"/>
              <w:bottom w:val="nil"/>
              <w:right w:val="nil"/>
            </w:tcBorders>
            <w:shd w:val="clear" w:color="auto" w:fill="auto"/>
            <w:noWrap/>
            <w:vAlign w:val="center"/>
            <w:hideMark/>
          </w:tcPr>
          <w:p w14:paraId="0B737E3A"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w:t>
            </w:r>
          </w:p>
        </w:tc>
      </w:tr>
      <w:tr w:rsidR="00A15217" w:rsidRPr="00B91608" w14:paraId="3353769F" w14:textId="77777777" w:rsidTr="001F7034">
        <w:trPr>
          <w:trHeight w:val="300"/>
        </w:trPr>
        <w:tc>
          <w:tcPr>
            <w:tcW w:w="2728" w:type="dxa"/>
            <w:gridSpan w:val="4"/>
            <w:tcBorders>
              <w:top w:val="nil"/>
              <w:left w:val="nil"/>
              <w:bottom w:val="nil"/>
              <w:right w:val="nil"/>
            </w:tcBorders>
            <w:shd w:val="clear" w:color="auto" w:fill="auto"/>
            <w:noWrap/>
            <w:vAlign w:val="center"/>
            <w:hideMark/>
          </w:tcPr>
          <w:p w14:paraId="64C613C2" w14:textId="77777777" w:rsidR="00506503" w:rsidRPr="001F7034" w:rsidRDefault="00506503" w:rsidP="00506503">
            <w:pPr>
              <w:rPr>
                <w:color w:val="000000" w:themeColor="text1"/>
                <w:sz w:val="22"/>
                <w:lang w:eastAsia="en-US"/>
              </w:rPr>
            </w:pPr>
            <w:r w:rsidRPr="001F7034">
              <w:rPr>
                <w:color w:val="000000" w:themeColor="text1"/>
                <w:sz w:val="22"/>
                <w:lang w:eastAsia="en-US"/>
              </w:rPr>
              <w:t>Chemical composition</w:t>
            </w:r>
          </w:p>
        </w:tc>
        <w:tc>
          <w:tcPr>
            <w:tcW w:w="1160" w:type="dxa"/>
            <w:gridSpan w:val="2"/>
            <w:tcBorders>
              <w:top w:val="nil"/>
              <w:left w:val="nil"/>
              <w:bottom w:val="nil"/>
              <w:right w:val="nil"/>
            </w:tcBorders>
            <w:shd w:val="clear" w:color="auto" w:fill="auto"/>
            <w:noWrap/>
            <w:vAlign w:val="bottom"/>
            <w:hideMark/>
          </w:tcPr>
          <w:p w14:paraId="1DF0F02A" w14:textId="77777777" w:rsidR="00506503" w:rsidRPr="001F7034" w:rsidRDefault="00506503" w:rsidP="00506503">
            <w:pPr>
              <w:rPr>
                <w:color w:val="000000" w:themeColor="text1"/>
                <w:sz w:val="22"/>
                <w:lang w:eastAsia="en-US"/>
              </w:rPr>
            </w:pPr>
          </w:p>
        </w:tc>
        <w:tc>
          <w:tcPr>
            <w:tcW w:w="1160" w:type="dxa"/>
            <w:tcBorders>
              <w:top w:val="nil"/>
              <w:left w:val="nil"/>
              <w:bottom w:val="nil"/>
              <w:right w:val="nil"/>
            </w:tcBorders>
            <w:shd w:val="clear" w:color="auto" w:fill="auto"/>
            <w:noWrap/>
            <w:vAlign w:val="bottom"/>
            <w:hideMark/>
          </w:tcPr>
          <w:p w14:paraId="3F3A4A4F"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3A418461"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7E80423E"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197A4FE5" w14:textId="77777777" w:rsidR="00506503" w:rsidRPr="001F7034" w:rsidRDefault="00506503" w:rsidP="00506503">
            <w:pPr>
              <w:rPr>
                <w:color w:val="000000" w:themeColor="text1"/>
                <w:sz w:val="22"/>
                <w:szCs w:val="20"/>
                <w:lang w:eastAsia="en-US"/>
              </w:rPr>
            </w:pPr>
          </w:p>
        </w:tc>
        <w:tc>
          <w:tcPr>
            <w:tcW w:w="1160" w:type="dxa"/>
            <w:tcBorders>
              <w:top w:val="nil"/>
              <w:left w:val="nil"/>
              <w:bottom w:val="nil"/>
              <w:right w:val="nil"/>
            </w:tcBorders>
            <w:shd w:val="clear" w:color="auto" w:fill="auto"/>
            <w:noWrap/>
            <w:vAlign w:val="bottom"/>
            <w:hideMark/>
          </w:tcPr>
          <w:p w14:paraId="0457B1FA" w14:textId="77777777" w:rsidR="00506503" w:rsidRPr="001F7034" w:rsidRDefault="00506503" w:rsidP="00506503">
            <w:pPr>
              <w:rPr>
                <w:color w:val="000000" w:themeColor="text1"/>
                <w:sz w:val="22"/>
                <w:szCs w:val="20"/>
                <w:lang w:eastAsia="en-US"/>
              </w:rPr>
            </w:pPr>
          </w:p>
        </w:tc>
      </w:tr>
      <w:tr w:rsidR="00A15217" w:rsidRPr="00B91608" w14:paraId="12B0FCCF" w14:textId="77777777" w:rsidTr="001F7034">
        <w:trPr>
          <w:trHeight w:val="300"/>
        </w:trPr>
        <w:tc>
          <w:tcPr>
            <w:tcW w:w="1276" w:type="dxa"/>
            <w:tcBorders>
              <w:top w:val="nil"/>
              <w:left w:val="nil"/>
              <w:bottom w:val="nil"/>
              <w:right w:val="nil"/>
            </w:tcBorders>
            <w:shd w:val="clear" w:color="auto" w:fill="auto"/>
            <w:noWrap/>
            <w:vAlign w:val="center"/>
            <w:hideMark/>
          </w:tcPr>
          <w:p w14:paraId="23FA9172"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Total CP (%)</w:t>
            </w:r>
          </w:p>
        </w:tc>
        <w:tc>
          <w:tcPr>
            <w:tcW w:w="1452" w:type="dxa"/>
            <w:gridSpan w:val="3"/>
            <w:tcBorders>
              <w:top w:val="nil"/>
              <w:left w:val="nil"/>
              <w:bottom w:val="nil"/>
              <w:right w:val="nil"/>
            </w:tcBorders>
            <w:shd w:val="clear" w:color="auto" w:fill="auto"/>
            <w:noWrap/>
            <w:vAlign w:val="center"/>
            <w:hideMark/>
          </w:tcPr>
          <w:p w14:paraId="5EAA9A8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22.9</w:t>
            </w:r>
          </w:p>
        </w:tc>
        <w:tc>
          <w:tcPr>
            <w:tcW w:w="1160" w:type="dxa"/>
            <w:gridSpan w:val="2"/>
            <w:tcBorders>
              <w:top w:val="nil"/>
              <w:left w:val="nil"/>
              <w:bottom w:val="nil"/>
              <w:right w:val="nil"/>
            </w:tcBorders>
            <w:shd w:val="clear" w:color="auto" w:fill="auto"/>
            <w:noWrap/>
            <w:vAlign w:val="center"/>
            <w:hideMark/>
          </w:tcPr>
          <w:p w14:paraId="51F71E42"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25.4</w:t>
            </w:r>
          </w:p>
        </w:tc>
        <w:tc>
          <w:tcPr>
            <w:tcW w:w="1160" w:type="dxa"/>
            <w:tcBorders>
              <w:top w:val="nil"/>
              <w:left w:val="nil"/>
              <w:bottom w:val="nil"/>
              <w:right w:val="nil"/>
            </w:tcBorders>
            <w:shd w:val="clear" w:color="auto" w:fill="auto"/>
            <w:noWrap/>
            <w:vAlign w:val="center"/>
            <w:hideMark/>
          </w:tcPr>
          <w:p w14:paraId="1050B56D"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23.6</w:t>
            </w:r>
          </w:p>
        </w:tc>
        <w:tc>
          <w:tcPr>
            <w:tcW w:w="1160" w:type="dxa"/>
            <w:tcBorders>
              <w:top w:val="nil"/>
              <w:left w:val="nil"/>
              <w:bottom w:val="nil"/>
              <w:right w:val="nil"/>
            </w:tcBorders>
            <w:shd w:val="clear" w:color="auto" w:fill="auto"/>
            <w:noWrap/>
            <w:vAlign w:val="center"/>
            <w:hideMark/>
          </w:tcPr>
          <w:p w14:paraId="034CDC36"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19.6</w:t>
            </w:r>
          </w:p>
        </w:tc>
        <w:tc>
          <w:tcPr>
            <w:tcW w:w="1160" w:type="dxa"/>
            <w:tcBorders>
              <w:top w:val="nil"/>
              <w:left w:val="nil"/>
              <w:bottom w:val="nil"/>
              <w:right w:val="nil"/>
            </w:tcBorders>
            <w:shd w:val="clear" w:color="auto" w:fill="auto"/>
            <w:noWrap/>
            <w:vAlign w:val="center"/>
            <w:hideMark/>
          </w:tcPr>
          <w:p w14:paraId="36A8AD4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16.7</w:t>
            </w:r>
          </w:p>
        </w:tc>
        <w:tc>
          <w:tcPr>
            <w:tcW w:w="1160" w:type="dxa"/>
            <w:tcBorders>
              <w:top w:val="nil"/>
              <w:left w:val="nil"/>
              <w:bottom w:val="nil"/>
              <w:right w:val="nil"/>
            </w:tcBorders>
            <w:shd w:val="clear" w:color="auto" w:fill="auto"/>
            <w:noWrap/>
            <w:vAlign w:val="center"/>
            <w:hideMark/>
          </w:tcPr>
          <w:p w14:paraId="000C565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15.1</w:t>
            </w:r>
          </w:p>
        </w:tc>
        <w:tc>
          <w:tcPr>
            <w:tcW w:w="1160" w:type="dxa"/>
            <w:tcBorders>
              <w:top w:val="nil"/>
              <w:left w:val="nil"/>
              <w:bottom w:val="nil"/>
              <w:right w:val="nil"/>
            </w:tcBorders>
            <w:shd w:val="clear" w:color="auto" w:fill="auto"/>
            <w:noWrap/>
            <w:vAlign w:val="center"/>
            <w:hideMark/>
          </w:tcPr>
          <w:p w14:paraId="7458EE0A"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14.1</w:t>
            </w:r>
          </w:p>
        </w:tc>
      </w:tr>
      <w:tr w:rsidR="00A15217" w:rsidRPr="00B91608" w14:paraId="00CDE130" w14:textId="77777777" w:rsidTr="001F7034">
        <w:trPr>
          <w:trHeight w:val="300"/>
        </w:trPr>
        <w:tc>
          <w:tcPr>
            <w:tcW w:w="1276" w:type="dxa"/>
            <w:tcBorders>
              <w:top w:val="nil"/>
              <w:left w:val="nil"/>
              <w:bottom w:val="nil"/>
              <w:right w:val="nil"/>
            </w:tcBorders>
            <w:shd w:val="clear" w:color="auto" w:fill="auto"/>
            <w:noWrap/>
            <w:vAlign w:val="center"/>
            <w:hideMark/>
          </w:tcPr>
          <w:p w14:paraId="2ADF462D"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Crude fat (%)</w:t>
            </w:r>
          </w:p>
        </w:tc>
        <w:tc>
          <w:tcPr>
            <w:tcW w:w="1452" w:type="dxa"/>
            <w:gridSpan w:val="3"/>
            <w:tcBorders>
              <w:top w:val="nil"/>
              <w:left w:val="nil"/>
              <w:bottom w:val="nil"/>
              <w:right w:val="nil"/>
            </w:tcBorders>
            <w:shd w:val="clear" w:color="auto" w:fill="auto"/>
            <w:noWrap/>
            <w:vAlign w:val="center"/>
            <w:hideMark/>
          </w:tcPr>
          <w:p w14:paraId="5293EFEF"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5.4</w:t>
            </w:r>
          </w:p>
        </w:tc>
        <w:tc>
          <w:tcPr>
            <w:tcW w:w="1160" w:type="dxa"/>
            <w:gridSpan w:val="2"/>
            <w:tcBorders>
              <w:top w:val="nil"/>
              <w:left w:val="nil"/>
              <w:bottom w:val="nil"/>
              <w:right w:val="nil"/>
            </w:tcBorders>
            <w:shd w:val="clear" w:color="auto" w:fill="auto"/>
            <w:noWrap/>
            <w:vAlign w:val="center"/>
            <w:hideMark/>
          </w:tcPr>
          <w:p w14:paraId="10687786"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6.6</w:t>
            </w:r>
          </w:p>
        </w:tc>
        <w:tc>
          <w:tcPr>
            <w:tcW w:w="1160" w:type="dxa"/>
            <w:tcBorders>
              <w:top w:val="nil"/>
              <w:left w:val="nil"/>
              <w:bottom w:val="nil"/>
              <w:right w:val="nil"/>
            </w:tcBorders>
            <w:shd w:val="clear" w:color="auto" w:fill="auto"/>
            <w:noWrap/>
            <w:vAlign w:val="center"/>
            <w:hideMark/>
          </w:tcPr>
          <w:p w14:paraId="12BDFF0A"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6.5</w:t>
            </w:r>
          </w:p>
        </w:tc>
        <w:tc>
          <w:tcPr>
            <w:tcW w:w="1160" w:type="dxa"/>
            <w:tcBorders>
              <w:top w:val="nil"/>
              <w:left w:val="nil"/>
              <w:bottom w:val="nil"/>
              <w:right w:val="nil"/>
            </w:tcBorders>
            <w:shd w:val="clear" w:color="auto" w:fill="auto"/>
            <w:noWrap/>
            <w:vAlign w:val="center"/>
            <w:hideMark/>
          </w:tcPr>
          <w:p w14:paraId="1DEDCE52"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3.8</w:t>
            </w:r>
          </w:p>
        </w:tc>
        <w:tc>
          <w:tcPr>
            <w:tcW w:w="1160" w:type="dxa"/>
            <w:tcBorders>
              <w:top w:val="nil"/>
              <w:left w:val="nil"/>
              <w:bottom w:val="nil"/>
              <w:right w:val="nil"/>
            </w:tcBorders>
            <w:shd w:val="clear" w:color="auto" w:fill="auto"/>
            <w:noWrap/>
            <w:vAlign w:val="center"/>
            <w:hideMark/>
          </w:tcPr>
          <w:p w14:paraId="4710CF4B"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3.9</w:t>
            </w:r>
          </w:p>
        </w:tc>
        <w:tc>
          <w:tcPr>
            <w:tcW w:w="1160" w:type="dxa"/>
            <w:tcBorders>
              <w:top w:val="nil"/>
              <w:left w:val="nil"/>
              <w:bottom w:val="nil"/>
              <w:right w:val="nil"/>
            </w:tcBorders>
            <w:shd w:val="clear" w:color="auto" w:fill="auto"/>
            <w:noWrap/>
            <w:vAlign w:val="center"/>
            <w:hideMark/>
          </w:tcPr>
          <w:p w14:paraId="6AED503A"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4</w:t>
            </w:r>
          </w:p>
        </w:tc>
        <w:tc>
          <w:tcPr>
            <w:tcW w:w="1160" w:type="dxa"/>
            <w:tcBorders>
              <w:top w:val="nil"/>
              <w:left w:val="nil"/>
              <w:bottom w:val="nil"/>
              <w:right w:val="nil"/>
            </w:tcBorders>
            <w:shd w:val="clear" w:color="auto" w:fill="auto"/>
            <w:noWrap/>
            <w:vAlign w:val="center"/>
            <w:hideMark/>
          </w:tcPr>
          <w:p w14:paraId="2D2BB510"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4.1</w:t>
            </w:r>
          </w:p>
        </w:tc>
      </w:tr>
      <w:tr w:rsidR="00A15217" w:rsidRPr="00B91608" w14:paraId="4779AEA3" w14:textId="77777777" w:rsidTr="001F7034">
        <w:trPr>
          <w:trHeight w:val="300"/>
        </w:trPr>
        <w:tc>
          <w:tcPr>
            <w:tcW w:w="1276" w:type="dxa"/>
            <w:tcBorders>
              <w:top w:val="nil"/>
              <w:left w:val="nil"/>
              <w:bottom w:val="nil"/>
              <w:right w:val="nil"/>
            </w:tcBorders>
            <w:shd w:val="clear" w:color="auto" w:fill="auto"/>
            <w:noWrap/>
            <w:vAlign w:val="center"/>
            <w:hideMark/>
          </w:tcPr>
          <w:p w14:paraId="75448EA7"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Crude fiber (%)</w:t>
            </w:r>
          </w:p>
        </w:tc>
        <w:tc>
          <w:tcPr>
            <w:tcW w:w="1452" w:type="dxa"/>
            <w:gridSpan w:val="3"/>
            <w:tcBorders>
              <w:top w:val="nil"/>
              <w:left w:val="nil"/>
              <w:bottom w:val="nil"/>
              <w:right w:val="nil"/>
            </w:tcBorders>
            <w:shd w:val="clear" w:color="auto" w:fill="auto"/>
            <w:noWrap/>
            <w:vAlign w:val="center"/>
            <w:hideMark/>
          </w:tcPr>
          <w:p w14:paraId="6221A0EA"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1.8</w:t>
            </w:r>
          </w:p>
        </w:tc>
        <w:tc>
          <w:tcPr>
            <w:tcW w:w="1160" w:type="dxa"/>
            <w:gridSpan w:val="2"/>
            <w:tcBorders>
              <w:top w:val="nil"/>
              <w:left w:val="nil"/>
              <w:bottom w:val="nil"/>
              <w:right w:val="nil"/>
            </w:tcBorders>
            <w:shd w:val="clear" w:color="auto" w:fill="auto"/>
            <w:noWrap/>
            <w:vAlign w:val="center"/>
            <w:hideMark/>
          </w:tcPr>
          <w:p w14:paraId="3F272D50"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3.5</w:t>
            </w:r>
          </w:p>
        </w:tc>
        <w:tc>
          <w:tcPr>
            <w:tcW w:w="1160" w:type="dxa"/>
            <w:tcBorders>
              <w:top w:val="nil"/>
              <w:left w:val="nil"/>
              <w:bottom w:val="nil"/>
              <w:right w:val="nil"/>
            </w:tcBorders>
            <w:shd w:val="clear" w:color="auto" w:fill="auto"/>
            <w:noWrap/>
            <w:vAlign w:val="center"/>
            <w:hideMark/>
          </w:tcPr>
          <w:p w14:paraId="5D023D03"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3.5</w:t>
            </w:r>
          </w:p>
        </w:tc>
        <w:tc>
          <w:tcPr>
            <w:tcW w:w="1160" w:type="dxa"/>
            <w:tcBorders>
              <w:top w:val="nil"/>
              <w:left w:val="nil"/>
              <w:bottom w:val="nil"/>
              <w:right w:val="nil"/>
            </w:tcBorders>
            <w:shd w:val="clear" w:color="auto" w:fill="auto"/>
            <w:noWrap/>
            <w:vAlign w:val="center"/>
            <w:hideMark/>
          </w:tcPr>
          <w:p w14:paraId="39EB8BF5"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3.4</w:t>
            </w:r>
          </w:p>
        </w:tc>
        <w:tc>
          <w:tcPr>
            <w:tcW w:w="1160" w:type="dxa"/>
            <w:tcBorders>
              <w:top w:val="nil"/>
              <w:left w:val="nil"/>
              <w:bottom w:val="nil"/>
              <w:right w:val="nil"/>
            </w:tcBorders>
            <w:shd w:val="clear" w:color="auto" w:fill="auto"/>
            <w:noWrap/>
            <w:vAlign w:val="center"/>
            <w:hideMark/>
          </w:tcPr>
          <w:p w14:paraId="1C65171D"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3.2</w:t>
            </w:r>
          </w:p>
        </w:tc>
        <w:tc>
          <w:tcPr>
            <w:tcW w:w="1160" w:type="dxa"/>
            <w:tcBorders>
              <w:top w:val="nil"/>
              <w:left w:val="nil"/>
              <w:bottom w:val="nil"/>
              <w:right w:val="nil"/>
            </w:tcBorders>
            <w:shd w:val="clear" w:color="auto" w:fill="auto"/>
            <w:noWrap/>
            <w:vAlign w:val="center"/>
            <w:hideMark/>
          </w:tcPr>
          <w:p w14:paraId="6D347698"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3.2</w:t>
            </w:r>
          </w:p>
        </w:tc>
        <w:tc>
          <w:tcPr>
            <w:tcW w:w="1160" w:type="dxa"/>
            <w:tcBorders>
              <w:top w:val="nil"/>
              <w:left w:val="nil"/>
              <w:bottom w:val="nil"/>
              <w:right w:val="nil"/>
            </w:tcBorders>
            <w:shd w:val="clear" w:color="auto" w:fill="auto"/>
            <w:noWrap/>
            <w:vAlign w:val="center"/>
            <w:hideMark/>
          </w:tcPr>
          <w:p w14:paraId="10B694DD"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3.1</w:t>
            </w:r>
          </w:p>
        </w:tc>
      </w:tr>
      <w:tr w:rsidR="00A15217" w:rsidRPr="00B91608" w14:paraId="73166AB9" w14:textId="77777777" w:rsidTr="001F7034">
        <w:trPr>
          <w:trHeight w:val="348"/>
        </w:trPr>
        <w:tc>
          <w:tcPr>
            <w:tcW w:w="1276" w:type="dxa"/>
            <w:tcBorders>
              <w:top w:val="nil"/>
              <w:left w:val="nil"/>
              <w:bottom w:val="nil"/>
              <w:right w:val="nil"/>
            </w:tcBorders>
            <w:shd w:val="clear" w:color="auto" w:fill="auto"/>
            <w:noWrap/>
            <w:vAlign w:val="center"/>
            <w:hideMark/>
          </w:tcPr>
          <w:p w14:paraId="222D8094"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NDF</w:t>
            </w:r>
            <w:r w:rsidRPr="001F7034">
              <w:rPr>
                <w:color w:val="000000" w:themeColor="text1"/>
                <w:sz w:val="22"/>
                <w:vertAlign w:val="superscript"/>
                <w:lang w:eastAsia="en-US"/>
              </w:rPr>
              <w:t>2</w:t>
            </w:r>
            <w:r w:rsidRPr="001F7034">
              <w:rPr>
                <w:color w:val="000000" w:themeColor="text1"/>
                <w:sz w:val="22"/>
                <w:lang w:eastAsia="en-US"/>
              </w:rPr>
              <w:t>(%)</w:t>
            </w:r>
          </w:p>
        </w:tc>
        <w:tc>
          <w:tcPr>
            <w:tcW w:w="1452" w:type="dxa"/>
            <w:gridSpan w:val="3"/>
            <w:tcBorders>
              <w:top w:val="nil"/>
              <w:left w:val="nil"/>
              <w:bottom w:val="nil"/>
              <w:right w:val="nil"/>
            </w:tcBorders>
            <w:shd w:val="clear" w:color="auto" w:fill="auto"/>
            <w:noWrap/>
            <w:vAlign w:val="center"/>
            <w:hideMark/>
          </w:tcPr>
          <w:p w14:paraId="46AA6DAE"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5.6</w:t>
            </w:r>
          </w:p>
        </w:tc>
        <w:tc>
          <w:tcPr>
            <w:tcW w:w="1160" w:type="dxa"/>
            <w:gridSpan w:val="2"/>
            <w:tcBorders>
              <w:top w:val="nil"/>
              <w:left w:val="nil"/>
              <w:bottom w:val="nil"/>
              <w:right w:val="nil"/>
            </w:tcBorders>
            <w:shd w:val="clear" w:color="auto" w:fill="auto"/>
            <w:noWrap/>
            <w:vAlign w:val="center"/>
            <w:hideMark/>
          </w:tcPr>
          <w:p w14:paraId="133E83BB"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11.2</w:t>
            </w:r>
          </w:p>
        </w:tc>
        <w:tc>
          <w:tcPr>
            <w:tcW w:w="1160" w:type="dxa"/>
            <w:tcBorders>
              <w:top w:val="nil"/>
              <w:left w:val="nil"/>
              <w:bottom w:val="nil"/>
              <w:right w:val="nil"/>
            </w:tcBorders>
            <w:shd w:val="clear" w:color="auto" w:fill="auto"/>
            <w:noWrap/>
            <w:vAlign w:val="center"/>
            <w:hideMark/>
          </w:tcPr>
          <w:p w14:paraId="6050566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11.5</w:t>
            </w:r>
          </w:p>
        </w:tc>
        <w:tc>
          <w:tcPr>
            <w:tcW w:w="1160" w:type="dxa"/>
            <w:tcBorders>
              <w:top w:val="nil"/>
              <w:left w:val="nil"/>
              <w:bottom w:val="nil"/>
              <w:right w:val="nil"/>
            </w:tcBorders>
            <w:shd w:val="clear" w:color="auto" w:fill="auto"/>
            <w:noWrap/>
            <w:vAlign w:val="center"/>
            <w:hideMark/>
          </w:tcPr>
          <w:p w14:paraId="050F9379"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11.9</w:t>
            </w:r>
          </w:p>
        </w:tc>
        <w:tc>
          <w:tcPr>
            <w:tcW w:w="1160" w:type="dxa"/>
            <w:tcBorders>
              <w:top w:val="nil"/>
              <w:left w:val="nil"/>
              <w:bottom w:val="nil"/>
              <w:right w:val="nil"/>
            </w:tcBorders>
            <w:shd w:val="clear" w:color="auto" w:fill="auto"/>
            <w:noWrap/>
            <w:vAlign w:val="center"/>
            <w:hideMark/>
          </w:tcPr>
          <w:p w14:paraId="41994B92"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12</w:t>
            </w:r>
          </w:p>
        </w:tc>
        <w:tc>
          <w:tcPr>
            <w:tcW w:w="1160" w:type="dxa"/>
            <w:tcBorders>
              <w:top w:val="nil"/>
              <w:left w:val="nil"/>
              <w:bottom w:val="nil"/>
              <w:right w:val="nil"/>
            </w:tcBorders>
            <w:shd w:val="clear" w:color="auto" w:fill="auto"/>
            <w:noWrap/>
            <w:vAlign w:val="center"/>
            <w:hideMark/>
          </w:tcPr>
          <w:p w14:paraId="30F4E5E0"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12</w:t>
            </w:r>
          </w:p>
        </w:tc>
        <w:tc>
          <w:tcPr>
            <w:tcW w:w="1160" w:type="dxa"/>
            <w:tcBorders>
              <w:top w:val="nil"/>
              <w:left w:val="nil"/>
              <w:bottom w:val="nil"/>
              <w:right w:val="nil"/>
            </w:tcBorders>
            <w:shd w:val="clear" w:color="auto" w:fill="auto"/>
            <w:noWrap/>
            <w:vAlign w:val="center"/>
            <w:hideMark/>
          </w:tcPr>
          <w:p w14:paraId="3E2380F1"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12.1</w:t>
            </w:r>
          </w:p>
        </w:tc>
      </w:tr>
      <w:tr w:rsidR="00A15217" w:rsidRPr="00B91608" w14:paraId="463BB115" w14:textId="77777777" w:rsidTr="001F7034">
        <w:trPr>
          <w:trHeight w:val="312"/>
        </w:trPr>
        <w:tc>
          <w:tcPr>
            <w:tcW w:w="1276" w:type="dxa"/>
            <w:tcBorders>
              <w:top w:val="nil"/>
              <w:left w:val="nil"/>
              <w:bottom w:val="double" w:sz="6" w:space="0" w:color="auto"/>
              <w:right w:val="nil"/>
            </w:tcBorders>
            <w:shd w:val="clear" w:color="auto" w:fill="auto"/>
            <w:noWrap/>
            <w:vAlign w:val="center"/>
            <w:hideMark/>
          </w:tcPr>
          <w:p w14:paraId="3E093EDB" w14:textId="77777777" w:rsidR="00506503" w:rsidRPr="001F7034" w:rsidRDefault="00506503" w:rsidP="00506503">
            <w:pPr>
              <w:ind w:firstLineChars="100" w:firstLine="220"/>
              <w:rPr>
                <w:color w:val="000000" w:themeColor="text1"/>
                <w:sz w:val="22"/>
                <w:lang w:eastAsia="en-US"/>
              </w:rPr>
            </w:pPr>
            <w:r w:rsidRPr="001F7034">
              <w:rPr>
                <w:color w:val="000000" w:themeColor="text1"/>
                <w:sz w:val="22"/>
                <w:lang w:eastAsia="en-US"/>
              </w:rPr>
              <w:t>NDF from Corn, %</w:t>
            </w:r>
          </w:p>
        </w:tc>
        <w:tc>
          <w:tcPr>
            <w:tcW w:w="1452" w:type="dxa"/>
            <w:gridSpan w:val="3"/>
            <w:tcBorders>
              <w:top w:val="nil"/>
              <w:left w:val="nil"/>
              <w:bottom w:val="double" w:sz="6" w:space="0" w:color="auto"/>
              <w:right w:val="nil"/>
            </w:tcBorders>
            <w:shd w:val="clear" w:color="auto" w:fill="auto"/>
            <w:noWrap/>
            <w:vAlign w:val="center"/>
            <w:hideMark/>
          </w:tcPr>
          <w:p w14:paraId="03BD36F2"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3.5</w:t>
            </w:r>
          </w:p>
        </w:tc>
        <w:tc>
          <w:tcPr>
            <w:tcW w:w="1160" w:type="dxa"/>
            <w:gridSpan w:val="2"/>
            <w:tcBorders>
              <w:top w:val="nil"/>
              <w:left w:val="nil"/>
              <w:bottom w:val="double" w:sz="6" w:space="0" w:color="auto"/>
              <w:right w:val="nil"/>
            </w:tcBorders>
            <w:shd w:val="clear" w:color="auto" w:fill="auto"/>
            <w:noWrap/>
            <w:vAlign w:val="center"/>
            <w:hideMark/>
          </w:tcPr>
          <w:p w14:paraId="0CF19E29"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4.1</w:t>
            </w:r>
          </w:p>
        </w:tc>
        <w:tc>
          <w:tcPr>
            <w:tcW w:w="1160" w:type="dxa"/>
            <w:tcBorders>
              <w:top w:val="nil"/>
              <w:left w:val="nil"/>
              <w:bottom w:val="double" w:sz="6" w:space="0" w:color="auto"/>
              <w:right w:val="nil"/>
            </w:tcBorders>
            <w:shd w:val="clear" w:color="auto" w:fill="auto"/>
            <w:noWrap/>
            <w:vAlign w:val="center"/>
            <w:hideMark/>
          </w:tcPr>
          <w:p w14:paraId="2C4D3FDF"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4.3</w:t>
            </w:r>
          </w:p>
        </w:tc>
        <w:tc>
          <w:tcPr>
            <w:tcW w:w="1160" w:type="dxa"/>
            <w:tcBorders>
              <w:top w:val="nil"/>
              <w:left w:val="nil"/>
              <w:bottom w:val="double" w:sz="6" w:space="0" w:color="auto"/>
              <w:right w:val="nil"/>
            </w:tcBorders>
            <w:shd w:val="clear" w:color="auto" w:fill="auto"/>
            <w:noWrap/>
            <w:vAlign w:val="center"/>
            <w:hideMark/>
          </w:tcPr>
          <w:p w14:paraId="2A981199"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5.6</w:t>
            </w:r>
          </w:p>
        </w:tc>
        <w:tc>
          <w:tcPr>
            <w:tcW w:w="1160" w:type="dxa"/>
            <w:tcBorders>
              <w:top w:val="nil"/>
              <w:left w:val="nil"/>
              <w:bottom w:val="double" w:sz="6" w:space="0" w:color="auto"/>
              <w:right w:val="nil"/>
            </w:tcBorders>
            <w:shd w:val="clear" w:color="auto" w:fill="auto"/>
            <w:noWrap/>
            <w:vAlign w:val="center"/>
            <w:hideMark/>
          </w:tcPr>
          <w:p w14:paraId="26E7EE47"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6.3</w:t>
            </w:r>
          </w:p>
        </w:tc>
        <w:tc>
          <w:tcPr>
            <w:tcW w:w="1160" w:type="dxa"/>
            <w:tcBorders>
              <w:top w:val="nil"/>
              <w:left w:val="nil"/>
              <w:bottom w:val="double" w:sz="6" w:space="0" w:color="auto"/>
              <w:right w:val="nil"/>
            </w:tcBorders>
            <w:shd w:val="clear" w:color="auto" w:fill="auto"/>
            <w:noWrap/>
            <w:vAlign w:val="center"/>
            <w:hideMark/>
          </w:tcPr>
          <w:p w14:paraId="2AACEF83"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6.7</w:t>
            </w:r>
          </w:p>
        </w:tc>
        <w:tc>
          <w:tcPr>
            <w:tcW w:w="1160" w:type="dxa"/>
            <w:tcBorders>
              <w:top w:val="nil"/>
              <w:left w:val="nil"/>
              <w:bottom w:val="double" w:sz="6" w:space="0" w:color="auto"/>
              <w:right w:val="nil"/>
            </w:tcBorders>
            <w:shd w:val="clear" w:color="auto" w:fill="auto"/>
            <w:noWrap/>
            <w:vAlign w:val="center"/>
            <w:hideMark/>
          </w:tcPr>
          <w:p w14:paraId="476D46A3" w14:textId="77777777" w:rsidR="00506503" w:rsidRPr="001F7034" w:rsidRDefault="00506503" w:rsidP="00506503">
            <w:pPr>
              <w:jc w:val="right"/>
              <w:rPr>
                <w:color w:val="000000" w:themeColor="text1"/>
                <w:sz w:val="22"/>
                <w:lang w:eastAsia="en-US"/>
              </w:rPr>
            </w:pPr>
            <w:r w:rsidRPr="001F7034">
              <w:rPr>
                <w:color w:val="000000" w:themeColor="text1"/>
                <w:sz w:val="22"/>
                <w:lang w:eastAsia="en-US"/>
              </w:rPr>
              <w:t>6.9</w:t>
            </w:r>
          </w:p>
        </w:tc>
      </w:tr>
    </w:tbl>
    <w:p w14:paraId="7E49C66C" w14:textId="77777777" w:rsidR="00506503" w:rsidRPr="002B10A6" w:rsidRDefault="00506503">
      <w:pPr>
        <w:rPr>
          <w:rFonts w:ascii="Calibri" w:hAnsi="Calibri" w:cs="Calibri"/>
          <w:color w:val="000000"/>
        </w:rPr>
      </w:pPr>
    </w:p>
    <w:p w14:paraId="07779B90" w14:textId="4C70815C" w:rsidR="002B10A6" w:rsidRPr="00DB3C26" w:rsidRDefault="002B10A6" w:rsidP="002B10A6">
      <w:pPr>
        <w:pStyle w:val="ListParagraph"/>
        <w:numPr>
          <w:ilvl w:val="0"/>
          <w:numId w:val="1"/>
        </w:numPr>
        <w:rPr>
          <w:rFonts w:ascii="Times New Roman" w:hAnsi="Times New Roman" w:cs="Times New Roman"/>
        </w:rPr>
      </w:pPr>
      <w:r w:rsidRPr="00DB3C26">
        <w:rPr>
          <w:rFonts w:ascii="Times New Roman" w:hAnsi="Times New Roman" w:cs="Times New Roman"/>
        </w:rPr>
        <w:t>NP: nursery phase; GP: grow</w:t>
      </w:r>
      <w:r w:rsidR="00C05CB1" w:rsidRPr="00DB3C26">
        <w:rPr>
          <w:rFonts w:ascii="Times New Roman" w:hAnsi="Times New Roman" w:cs="Times New Roman"/>
        </w:rPr>
        <w:t>ing</w:t>
      </w:r>
      <w:r w:rsidRPr="00DB3C26">
        <w:rPr>
          <w:rFonts w:ascii="Times New Roman" w:hAnsi="Times New Roman" w:cs="Times New Roman"/>
        </w:rPr>
        <w:t xml:space="preserve"> phase; FP: finish</w:t>
      </w:r>
      <w:r w:rsidR="00C05CB1" w:rsidRPr="00DB3C26">
        <w:rPr>
          <w:rFonts w:ascii="Times New Roman" w:hAnsi="Times New Roman" w:cs="Times New Roman"/>
        </w:rPr>
        <w:t>ing</w:t>
      </w:r>
      <w:r w:rsidRPr="00DB3C26">
        <w:rPr>
          <w:rFonts w:ascii="Times New Roman" w:hAnsi="Times New Roman" w:cs="Times New Roman"/>
        </w:rPr>
        <w:t xml:space="preserve"> phase.</w:t>
      </w:r>
    </w:p>
    <w:p w14:paraId="12979106" w14:textId="77777777" w:rsidR="002B10A6" w:rsidRPr="00DB3C26" w:rsidRDefault="002B10A6" w:rsidP="002B10A6">
      <w:pPr>
        <w:pStyle w:val="ListParagraph"/>
        <w:numPr>
          <w:ilvl w:val="0"/>
          <w:numId w:val="1"/>
        </w:numPr>
        <w:rPr>
          <w:rFonts w:ascii="Times New Roman" w:hAnsi="Times New Roman" w:cs="Times New Roman"/>
        </w:rPr>
      </w:pPr>
      <w:r w:rsidRPr="00DB3C26">
        <w:rPr>
          <w:rFonts w:ascii="Times New Roman" w:hAnsi="Times New Roman" w:cs="Times New Roman"/>
        </w:rPr>
        <w:t xml:space="preserve">NDF: neutral detergent fiber  </w:t>
      </w:r>
    </w:p>
    <w:p w14:paraId="5E28D5A5" w14:textId="77777777" w:rsidR="001F7034" w:rsidRDefault="001F7034">
      <w:pPr>
        <w:spacing w:after="160" w:line="259" w:lineRule="auto"/>
      </w:pPr>
      <w:r>
        <w:br w:type="page"/>
      </w:r>
    </w:p>
    <w:p w14:paraId="6DD8FBB0" w14:textId="0869CEA2" w:rsidR="001F7034" w:rsidRPr="001F7034" w:rsidRDefault="001F7034" w:rsidP="001F7034">
      <w:pPr>
        <w:ind w:left="360"/>
        <w:jc w:val="both"/>
      </w:pPr>
      <w:r>
        <w:lastRenderedPageBreak/>
        <w:t>Figure S1. Longitudinal changes in swine gut microbiome community diversity (a) and richness (b) in sows and pre-harvest pigs that were followed from birth to market in the test trial. (c) shows the community evenness (Shannon Evenness) in the test trial. Lactation, nursery, growing, and finishing stages are based on dietary formation and physiological development, and are color-coded with blue, purple, green, and red, respectively. Sow rectal swabs, collected on farrowing day from another breeding group are coded in yellow.</w:t>
      </w:r>
    </w:p>
    <w:p w14:paraId="2E7D93DD" w14:textId="61ABC48D" w:rsidR="001F7034" w:rsidRDefault="001F7034"/>
    <w:p w14:paraId="2F9B1160" w14:textId="77777777" w:rsidR="001F7034" w:rsidRDefault="001F7034"/>
    <w:p w14:paraId="329937E0" w14:textId="15A048D7" w:rsidR="005819D6" w:rsidRDefault="00B91608">
      <w:r>
        <w:rPr>
          <w:noProof/>
          <w:lang w:eastAsia="en-US"/>
        </w:rPr>
        <w:drawing>
          <wp:inline distT="0" distB="0" distL="0" distR="0" wp14:anchorId="1D0B0831" wp14:editId="185ECD2E">
            <wp:extent cx="6675120" cy="6464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Figure1.alpha+Sow.pdf"/>
                    <pic:cNvPicPr/>
                  </pic:nvPicPr>
                  <pic:blipFill>
                    <a:blip r:embed="rId6">
                      <a:extLst>
                        <a:ext uri="{28A0092B-C50C-407E-A947-70E740481C1C}">
                          <a14:useLocalDpi xmlns:a14="http://schemas.microsoft.com/office/drawing/2010/main" val="0"/>
                        </a:ext>
                      </a:extLst>
                    </a:blip>
                    <a:stretch>
                      <a:fillRect/>
                    </a:stretch>
                  </pic:blipFill>
                  <pic:spPr>
                    <a:xfrm>
                      <a:off x="0" y="0"/>
                      <a:ext cx="6675120" cy="6464935"/>
                    </a:xfrm>
                    <a:prstGeom prst="rect">
                      <a:avLst/>
                    </a:prstGeom>
                  </pic:spPr>
                </pic:pic>
              </a:graphicData>
            </a:graphic>
          </wp:inline>
        </w:drawing>
      </w:r>
    </w:p>
    <w:p w14:paraId="2157EEA9" w14:textId="77777777" w:rsidR="001F7034" w:rsidRDefault="001F7034" w:rsidP="002D061C"/>
    <w:p w14:paraId="60DAB8AF" w14:textId="77777777" w:rsidR="001F7034" w:rsidRDefault="001F7034" w:rsidP="002D061C"/>
    <w:p w14:paraId="0B4E8FA3" w14:textId="77777777" w:rsidR="001F7034" w:rsidRDefault="001F7034" w:rsidP="002D061C"/>
    <w:p w14:paraId="0DF56456" w14:textId="77777777" w:rsidR="001F7034" w:rsidRDefault="001F7034" w:rsidP="002D061C"/>
    <w:p w14:paraId="2B88D9D9" w14:textId="77777777" w:rsidR="001F7034" w:rsidRDefault="001F7034" w:rsidP="002D061C"/>
    <w:p w14:paraId="51C4BB9B" w14:textId="77777777" w:rsidR="001F7034" w:rsidRDefault="001F7034" w:rsidP="002D061C"/>
    <w:p w14:paraId="3E95A32D" w14:textId="77777777" w:rsidR="001F7034" w:rsidRDefault="001F7034" w:rsidP="002D061C"/>
    <w:p w14:paraId="31776981" w14:textId="76E4B235" w:rsidR="002D061C" w:rsidRDefault="00577D9F" w:rsidP="002D061C">
      <w:r>
        <w:lastRenderedPageBreak/>
        <w:t>Figure S2.</w:t>
      </w:r>
      <w:r w:rsidR="005819D6" w:rsidRPr="005819D6">
        <w:t xml:space="preserve"> </w:t>
      </w:r>
      <w:r w:rsidR="002D061C">
        <w:t xml:space="preserve">Longitudinal changes in the swine gut microbiome structure during different growth stages. </w:t>
      </w:r>
      <w:r w:rsidR="002B1E55">
        <w:t>Principal coordinate analysis (</w:t>
      </w:r>
      <w:proofErr w:type="spellStart"/>
      <w:r w:rsidR="002D061C">
        <w:t>PCoA</w:t>
      </w:r>
      <w:proofErr w:type="spellEnd"/>
      <w:r w:rsidR="002B1E55">
        <w:t>)</w:t>
      </w:r>
      <w:r w:rsidR="002D061C">
        <w:t xml:space="preserve"> plots based on Jaccard distances show</w:t>
      </w:r>
      <w:r w:rsidR="002B1E55">
        <w:t>ed</w:t>
      </w:r>
      <w:r w:rsidR="002D061C">
        <w:t xml:space="preserve"> distinct clusters in the test trial (</w:t>
      </w:r>
      <w:r w:rsidR="00A20C59">
        <w:t>a</w:t>
      </w:r>
      <w:r w:rsidR="002D061C">
        <w:t xml:space="preserve">), </w:t>
      </w:r>
      <w:r w:rsidR="002B1E55">
        <w:t xml:space="preserve">the </w:t>
      </w:r>
      <w:r w:rsidR="002D061C">
        <w:t xml:space="preserve">control </w:t>
      </w:r>
      <w:r w:rsidR="006C3242">
        <w:t xml:space="preserve">group </w:t>
      </w:r>
      <w:r w:rsidR="002D061C">
        <w:t>(</w:t>
      </w:r>
      <w:r w:rsidR="00A20C59">
        <w:t>b</w:t>
      </w:r>
      <w:r w:rsidR="002D061C">
        <w:t>)</w:t>
      </w:r>
      <w:r w:rsidR="006C3242">
        <w:t>,</w:t>
      </w:r>
      <w:r w:rsidR="002D061C">
        <w:t xml:space="preserve"> the FMT group of the validation trial</w:t>
      </w:r>
      <w:r w:rsidR="006C3242">
        <w:t xml:space="preserve"> (c), and</w:t>
      </w:r>
      <w:r w:rsidR="00A20C59">
        <w:t xml:space="preserve"> </w:t>
      </w:r>
      <w:r w:rsidR="002D061C">
        <w:t>all the samples from the three groups</w:t>
      </w:r>
      <w:r w:rsidR="006C3242">
        <w:t xml:space="preserve"> combined (d)</w:t>
      </w:r>
      <w:r w:rsidR="002D061C">
        <w:t>. Lactation, nursery, growing</w:t>
      </w:r>
      <w:r w:rsidR="006C3242">
        <w:t>,</w:t>
      </w:r>
      <w:r w:rsidR="002D061C">
        <w:t xml:space="preserve"> and finishing stages are labeled by colors (blue, purple, green and red, respectively) and shapes (</w:t>
      </w:r>
      <w:r w:rsidR="002B1E55">
        <w:t>square</w:t>
      </w:r>
      <w:r w:rsidR="002D061C">
        <w:t xml:space="preserve">, circle, diamond, and triangle, respectively). Samples with same color densities </w:t>
      </w:r>
      <w:r w:rsidR="006C3242">
        <w:t>were</w:t>
      </w:r>
      <w:r w:rsidR="002D061C">
        <w:t xml:space="preserve"> collected </w:t>
      </w:r>
      <w:r w:rsidR="006C3242">
        <w:t>on</w:t>
      </w:r>
      <w:r w:rsidR="002D061C">
        <w:t xml:space="preserve"> the same day. The pig donor in </w:t>
      </w:r>
      <w:r w:rsidR="006C3242">
        <w:t xml:space="preserve">the </w:t>
      </w:r>
      <w:r w:rsidR="002D061C">
        <w:t xml:space="preserve">FMT group </w:t>
      </w:r>
      <w:r w:rsidR="006C3242">
        <w:t xml:space="preserve">is indicated with a </w:t>
      </w:r>
      <w:r w:rsidR="002D061C">
        <w:t>yellow</w:t>
      </w:r>
      <w:r w:rsidR="002B1E55">
        <w:t xml:space="preserve"> diamond</w:t>
      </w:r>
      <w:r w:rsidR="002D061C">
        <w:t>.</w:t>
      </w:r>
    </w:p>
    <w:p w14:paraId="712C51C6" w14:textId="4E83C492" w:rsidR="005819D6" w:rsidRDefault="005819D6" w:rsidP="005819D6"/>
    <w:p w14:paraId="17D6C2F9" w14:textId="506BC80C" w:rsidR="007B3F4C" w:rsidRDefault="00AD45CA">
      <w:r>
        <w:rPr>
          <w:noProof/>
          <w:lang w:eastAsia="en-US"/>
        </w:rPr>
        <w:drawing>
          <wp:inline distT="0" distB="0" distL="0" distR="0" wp14:anchorId="3AE475A4" wp14:editId="4C9021C1">
            <wp:extent cx="6675120" cy="58439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txt.FT.Jclass.FTswab.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75120" cy="5843905"/>
                    </a:xfrm>
                    <a:prstGeom prst="rect">
                      <a:avLst/>
                    </a:prstGeom>
                  </pic:spPr>
                </pic:pic>
              </a:graphicData>
            </a:graphic>
          </wp:inline>
        </w:drawing>
      </w:r>
    </w:p>
    <w:p w14:paraId="6FC4FC08" w14:textId="0BE058E9" w:rsidR="007B3F4C" w:rsidRDefault="007B3F4C"/>
    <w:p w14:paraId="1AB64D65" w14:textId="2A11D4E9" w:rsidR="007B3F4C" w:rsidRDefault="007B3F4C"/>
    <w:p w14:paraId="0921AF9C" w14:textId="017E7160" w:rsidR="007B3F4C" w:rsidRDefault="007B3F4C"/>
    <w:p w14:paraId="6AD0249F" w14:textId="4E19E32B" w:rsidR="007B3F4C" w:rsidRDefault="007B3F4C"/>
    <w:p w14:paraId="522CD44B" w14:textId="1CD91BC3" w:rsidR="007B3F4C" w:rsidRDefault="007B3F4C"/>
    <w:p w14:paraId="500ACB80" w14:textId="492DC82A" w:rsidR="007B3F4C" w:rsidRDefault="007B3F4C"/>
    <w:p w14:paraId="7C64C4DA" w14:textId="40E0D7FB" w:rsidR="007B3F4C" w:rsidRDefault="007B3F4C"/>
    <w:p w14:paraId="0CCA8A89" w14:textId="51314EC9" w:rsidR="007B3F4C" w:rsidRDefault="007B3F4C"/>
    <w:p w14:paraId="6BA84484" w14:textId="74E59BEC" w:rsidR="00BC6C0F" w:rsidRDefault="00BC6C0F">
      <w:pPr>
        <w:spacing w:after="160" w:line="259" w:lineRule="auto"/>
      </w:pPr>
      <w:r>
        <w:br w:type="page"/>
      </w:r>
    </w:p>
    <w:p w14:paraId="33FF334D" w14:textId="56DB4258" w:rsidR="007B3F4C" w:rsidRDefault="007B3F4C">
      <w:r>
        <w:lastRenderedPageBreak/>
        <w:t>Figure S</w:t>
      </w:r>
      <w:r w:rsidR="00A33039">
        <w:t>3</w:t>
      </w:r>
      <w:r w:rsidR="005819D6">
        <w:t xml:space="preserve">. </w:t>
      </w:r>
      <w:r w:rsidR="0020374A">
        <w:t xml:space="preserve">Stacked bar chart </w:t>
      </w:r>
      <w:r w:rsidR="002D061C">
        <w:t xml:space="preserve">showing the </w:t>
      </w:r>
      <w:r w:rsidR="0020374A">
        <w:t>longitudinal</w:t>
      </w:r>
      <w:r w:rsidR="002D061C">
        <w:t xml:space="preserve"> changes in the swine gut microbiome composition at the </w:t>
      </w:r>
      <w:r w:rsidR="0020374A">
        <w:t xml:space="preserve">phylum </w:t>
      </w:r>
      <w:r w:rsidR="002D061C">
        <w:t xml:space="preserve">level </w:t>
      </w:r>
      <w:r w:rsidR="0020374A">
        <w:t xml:space="preserve">in </w:t>
      </w:r>
      <w:r w:rsidR="002D061C">
        <w:t xml:space="preserve">the </w:t>
      </w:r>
      <w:r w:rsidR="0020374A">
        <w:t xml:space="preserve">test </w:t>
      </w:r>
      <w:r w:rsidR="002D061C">
        <w:t>trial</w:t>
      </w:r>
      <w:r w:rsidR="001A73EF">
        <w:t xml:space="preserve"> (</w:t>
      </w:r>
      <w:r w:rsidR="002B0F5D">
        <w:t>a</w:t>
      </w:r>
      <w:r w:rsidR="001A73EF">
        <w:t xml:space="preserve">), </w:t>
      </w:r>
      <w:r w:rsidR="0035546D">
        <w:t xml:space="preserve">the control </w:t>
      </w:r>
      <w:r w:rsidR="00DD607B">
        <w:t xml:space="preserve">(Con) group </w:t>
      </w:r>
      <w:r w:rsidR="001A73EF">
        <w:t>(</w:t>
      </w:r>
      <w:r w:rsidR="002B0F5D">
        <w:t>b</w:t>
      </w:r>
      <w:r w:rsidR="001A73EF">
        <w:t xml:space="preserve">) and </w:t>
      </w:r>
      <w:r w:rsidR="0035546D">
        <w:t>the fecal microbiota transplantation (</w:t>
      </w:r>
      <w:r w:rsidR="001A73EF">
        <w:t>FMT</w:t>
      </w:r>
      <w:r w:rsidR="0035546D">
        <w:t>)</w:t>
      </w:r>
      <w:r w:rsidR="001A73EF">
        <w:t xml:space="preserve"> group </w:t>
      </w:r>
      <w:r w:rsidR="0035546D">
        <w:t>of the validation trial</w:t>
      </w:r>
      <w:r w:rsidR="006C3242">
        <w:t xml:space="preserve"> (c)</w:t>
      </w:r>
      <w:r w:rsidR="0020374A">
        <w:t>.</w:t>
      </w:r>
    </w:p>
    <w:p w14:paraId="1B26DFA6" w14:textId="388A346F" w:rsidR="007B3F4C" w:rsidRDefault="007B3F4C"/>
    <w:p w14:paraId="7454BF96" w14:textId="69F4558A" w:rsidR="007B3F4C" w:rsidRDefault="002B0F5D">
      <w:r>
        <w:rPr>
          <w:noProof/>
          <w:lang w:eastAsia="en-US"/>
        </w:rPr>
        <w:drawing>
          <wp:inline distT="0" distB="0" distL="0" distR="0" wp14:anchorId="5D827EB3" wp14:editId="65DF09DC">
            <wp:extent cx="6675120" cy="560641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ylum.validation.ft.bt.pdf"/>
                    <pic:cNvPicPr/>
                  </pic:nvPicPr>
                  <pic:blipFill>
                    <a:blip r:embed="rId8">
                      <a:extLst>
                        <a:ext uri="{28A0092B-C50C-407E-A947-70E740481C1C}">
                          <a14:useLocalDpi xmlns:a14="http://schemas.microsoft.com/office/drawing/2010/main" val="0"/>
                        </a:ext>
                      </a:extLst>
                    </a:blip>
                    <a:stretch>
                      <a:fillRect/>
                    </a:stretch>
                  </pic:blipFill>
                  <pic:spPr>
                    <a:xfrm>
                      <a:off x="0" y="0"/>
                      <a:ext cx="6675120" cy="5606415"/>
                    </a:xfrm>
                    <a:prstGeom prst="rect">
                      <a:avLst/>
                    </a:prstGeom>
                  </pic:spPr>
                </pic:pic>
              </a:graphicData>
            </a:graphic>
          </wp:inline>
        </w:drawing>
      </w:r>
    </w:p>
    <w:p w14:paraId="24911D61" w14:textId="09AD6316" w:rsidR="007B3F4C" w:rsidRDefault="007B3F4C"/>
    <w:p w14:paraId="7E6F9F8F" w14:textId="46F9CF0D" w:rsidR="007B3F4C" w:rsidRDefault="007B3F4C"/>
    <w:p w14:paraId="5ED61A9B" w14:textId="06F2DF88" w:rsidR="007B3F4C" w:rsidRDefault="007B3F4C"/>
    <w:p w14:paraId="44269B4A" w14:textId="18203EE6" w:rsidR="007B3F4C" w:rsidRDefault="007B3F4C"/>
    <w:p w14:paraId="2819CF4E" w14:textId="01329D56" w:rsidR="007B3F4C" w:rsidRDefault="007B3F4C"/>
    <w:p w14:paraId="0DCA8FFD" w14:textId="2F0282AD" w:rsidR="007B3F4C" w:rsidRDefault="007B3F4C"/>
    <w:p w14:paraId="0E5BFACF" w14:textId="79B18BC2" w:rsidR="007B3F4C" w:rsidRDefault="007B3F4C"/>
    <w:p w14:paraId="2B4B8EA5" w14:textId="0CAC273C" w:rsidR="007B3F4C" w:rsidRDefault="007B3F4C"/>
    <w:p w14:paraId="4369F3BA" w14:textId="52B7F29F" w:rsidR="007B3F4C" w:rsidRDefault="007B3F4C"/>
    <w:p w14:paraId="75E3A59C" w14:textId="3955486F" w:rsidR="007B3F4C" w:rsidRDefault="007B3F4C"/>
    <w:p w14:paraId="17C8A06B" w14:textId="06BEF766" w:rsidR="007B3F4C" w:rsidRDefault="007B3F4C"/>
    <w:p w14:paraId="6725C551" w14:textId="2F0F9649" w:rsidR="007B3F4C" w:rsidRDefault="007B3F4C"/>
    <w:p w14:paraId="04052A8B" w14:textId="553DB690" w:rsidR="007B3F4C" w:rsidRDefault="007B3F4C"/>
    <w:p w14:paraId="3B91A8A0" w14:textId="5DFED4B2" w:rsidR="007B3F4C" w:rsidRDefault="007B3F4C"/>
    <w:p w14:paraId="58DAFB20" w14:textId="77777777" w:rsidR="00C20A9C" w:rsidRDefault="00C20A9C"/>
    <w:p w14:paraId="447A1CEF" w14:textId="77777777" w:rsidR="00C20A9C" w:rsidRDefault="00C20A9C"/>
    <w:p w14:paraId="3F05D107" w14:textId="348D011D" w:rsidR="0035546D" w:rsidRDefault="0035546D" w:rsidP="00090A57">
      <w:pPr>
        <w:autoSpaceDE w:val="0"/>
        <w:autoSpaceDN w:val="0"/>
        <w:adjustRightInd w:val="0"/>
      </w:pPr>
      <w:r>
        <w:lastRenderedPageBreak/>
        <w:t>Figure S4. Box plot showing the dynamics of the top 10 bacterial features in the swine gut microbiome of the test trial from birth to market.</w:t>
      </w:r>
    </w:p>
    <w:p w14:paraId="05924E8F" w14:textId="08602906" w:rsidR="0035546D" w:rsidRDefault="00C05CB1" w:rsidP="00090A57">
      <w:pPr>
        <w:autoSpaceDE w:val="0"/>
        <w:autoSpaceDN w:val="0"/>
        <w:adjustRightInd w:val="0"/>
      </w:pPr>
      <w:r>
        <w:rPr>
          <w:noProof/>
          <w:lang w:eastAsia="en-US"/>
        </w:rPr>
        <w:drawing>
          <wp:inline distT="0" distB="0" distL="0" distR="0" wp14:anchorId="6C127BBB" wp14:editId="1931FC0B">
            <wp:extent cx="5838093" cy="65906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Figure4.single..Feature.pdf"/>
                    <pic:cNvPicPr/>
                  </pic:nvPicPr>
                  <pic:blipFill>
                    <a:blip r:embed="rId9">
                      <a:extLst>
                        <a:ext uri="{28A0092B-C50C-407E-A947-70E740481C1C}">
                          <a14:useLocalDpi xmlns:a14="http://schemas.microsoft.com/office/drawing/2010/main" val="0"/>
                        </a:ext>
                      </a:extLst>
                    </a:blip>
                    <a:stretch>
                      <a:fillRect/>
                    </a:stretch>
                  </pic:blipFill>
                  <pic:spPr>
                    <a:xfrm>
                      <a:off x="0" y="0"/>
                      <a:ext cx="5843369" cy="6596583"/>
                    </a:xfrm>
                    <a:prstGeom prst="rect">
                      <a:avLst/>
                    </a:prstGeom>
                  </pic:spPr>
                </pic:pic>
              </a:graphicData>
            </a:graphic>
          </wp:inline>
        </w:drawing>
      </w:r>
    </w:p>
    <w:p w14:paraId="1BC1CF13" w14:textId="6C98ADD8" w:rsidR="0035546D" w:rsidRDefault="0035546D" w:rsidP="00090A57">
      <w:pPr>
        <w:autoSpaceDE w:val="0"/>
        <w:autoSpaceDN w:val="0"/>
        <w:adjustRightInd w:val="0"/>
      </w:pPr>
    </w:p>
    <w:p w14:paraId="141CB4A8" w14:textId="2C4B603B" w:rsidR="0035546D" w:rsidRDefault="0035546D" w:rsidP="00090A57">
      <w:pPr>
        <w:autoSpaceDE w:val="0"/>
        <w:autoSpaceDN w:val="0"/>
        <w:adjustRightInd w:val="0"/>
      </w:pPr>
    </w:p>
    <w:p w14:paraId="62B7910C" w14:textId="37445C7E" w:rsidR="0035546D" w:rsidRDefault="0035546D" w:rsidP="00090A57">
      <w:pPr>
        <w:autoSpaceDE w:val="0"/>
        <w:autoSpaceDN w:val="0"/>
        <w:adjustRightInd w:val="0"/>
      </w:pPr>
    </w:p>
    <w:p w14:paraId="549D0D29" w14:textId="280ED15C" w:rsidR="0035546D" w:rsidRDefault="0035546D" w:rsidP="00090A57">
      <w:pPr>
        <w:autoSpaceDE w:val="0"/>
        <w:autoSpaceDN w:val="0"/>
        <w:adjustRightInd w:val="0"/>
      </w:pPr>
    </w:p>
    <w:p w14:paraId="2CA75256" w14:textId="5926827F" w:rsidR="007866E8" w:rsidRDefault="007866E8" w:rsidP="00090A57">
      <w:pPr>
        <w:autoSpaceDE w:val="0"/>
        <w:autoSpaceDN w:val="0"/>
        <w:adjustRightInd w:val="0"/>
      </w:pPr>
    </w:p>
    <w:p w14:paraId="0AF0BBD7" w14:textId="77777777" w:rsidR="007866E8" w:rsidRDefault="007866E8" w:rsidP="00090A57">
      <w:pPr>
        <w:autoSpaceDE w:val="0"/>
        <w:autoSpaceDN w:val="0"/>
        <w:adjustRightInd w:val="0"/>
      </w:pPr>
    </w:p>
    <w:p w14:paraId="7934F125" w14:textId="77777777" w:rsidR="007866E8" w:rsidRDefault="007866E8" w:rsidP="00090A57">
      <w:pPr>
        <w:autoSpaceDE w:val="0"/>
        <w:autoSpaceDN w:val="0"/>
        <w:adjustRightInd w:val="0"/>
      </w:pPr>
    </w:p>
    <w:p w14:paraId="414180D8" w14:textId="77777777" w:rsidR="007866E8" w:rsidRDefault="007866E8" w:rsidP="00090A57">
      <w:pPr>
        <w:autoSpaceDE w:val="0"/>
        <w:autoSpaceDN w:val="0"/>
        <w:adjustRightInd w:val="0"/>
      </w:pPr>
    </w:p>
    <w:p w14:paraId="47A9CD0B" w14:textId="77777777" w:rsidR="007866E8" w:rsidRDefault="007866E8" w:rsidP="00090A57">
      <w:pPr>
        <w:autoSpaceDE w:val="0"/>
        <w:autoSpaceDN w:val="0"/>
        <w:adjustRightInd w:val="0"/>
      </w:pPr>
    </w:p>
    <w:p w14:paraId="2CECD946" w14:textId="77777777" w:rsidR="007866E8" w:rsidRDefault="007866E8" w:rsidP="00090A57">
      <w:pPr>
        <w:autoSpaceDE w:val="0"/>
        <w:autoSpaceDN w:val="0"/>
        <w:adjustRightInd w:val="0"/>
      </w:pPr>
    </w:p>
    <w:p w14:paraId="7084FD4F" w14:textId="77777777" w:rsidR="007866E8" w:rsidRDefault="007866E8" w:rsidP="00090A57">
      <w:pPr>
        <w:autoSpaceDE w:val="0"/>
        <w:autoSpaceDN w:val="0"/>
        <w:adjustRightInd w:val="0"/>
      </w:pPr>
    </w:p>
    <w:p w14:paraId="69B77A7F" w14:textId="77777777" w:rsidR="007866E8" w:rsidRDefault="007866E8" w:rsidP="00090A57">
      <w:pPr>
        <w:autoSpaceDE w:val="0"/>
        <w:autoSpaceDN w:val="0"/>
        <w:adjustRightInd w:val="0"/>
      </w:pPr>
    </w:p>
    <w:p w14:paraId="2EC65E8D" w14:textId="77777777" w:rsidR="007866E8" w:rsidRDefault="007866E8" w:rsidP="00090A57">
      <w:pPr>
        <w:autoSpaceDE w:val="0"/>
        <w:autoSpaceDN w:val="0"/>
        <w:adjustRightInd w:val="0"/>
      </w:pPr>
    </w:p>
    <w:p w14:paraId="5F6967DC" w14:textId="69C25A48" w:rsidR="007B3F4C" w:rsidRDefault="007B3F4C"/>
    <w:p w14:paraId="02B71CDA" w14:textId="60EAE70C" w:rsidR="00E42D04" w:rsidRDefault="00E42D04">
      <w:r>
        <w:t xml:space="preserve">Figure </w:t>
      </w:r>
      <w:r w:rsidR="00A15217">
        <w:t>S5</w:t>
      </w:r>
      <w:r w:rsidR="00E92C43">
        <w:t xml:space="preserve">. </w:t>
      </w:r>
      <w:proofErr w:type="spellStart"/>
      <w:r>
        <w:t>PCoA</w:t>
      </w:r>
      <w:proofErr w:type="spellEnd"/>
      <w:r w:rsidR="00BC6C0F">
        <w:t xml:space="preserve"> plot </w:t>
      </w:r>
      <w:r w:rsidR="00123B3F">
        <w:t xml:space="preserve">showing the swine gut microbiome of the control and FMT </w:t>
      </w:r>
      <w:r w:rsidR="00BC6C0F">
        <w:t>groups in</w:t>
      </w:r>
      <w:r w:rsidR="00123B3F">
        <w:t xml:space="preserve"> the</w:t>
      </w:r>
      <w:r w:rsidR="00BC6C0F">
        <w:t xml:space="preserve"> validation </w:t>
      </w:r>
      <w:r w:rsidR="00123B3F">
        <w:t>trial</w:t>
      </w:r>
      <w:r w:rsidR="00BC6C0F">
        <w:t>. Lactation, nursery, growing</w:t>
      </w:r>
      <w:r w:rsidR="006C3242">
        <w:t>,</w:t>
      </w:r>
      <w:r w:rsidR="00BC6C0F">
        <w:t xml:space="preserve"> and finishing stages </w:t>
      </w:r>
      <w:r w:rsidR="00123B3F">
        <w:t>are</w:t>
      </w:r>
      <w:r w:rsidR="00BC6C0F">
        <w:t xml:space="preserve"> distinguished by colors (blue, purple, green</w:t>
      </w:r>
      <w:r w:rsidR="006C3242">
        <w:t>,</w:t>
      </w:r>
      <w:r w:rsidR="00BC6C0F">
        <w:t xml:space="preserve"> and red</w:t>
      </w:r>
      <w:r w:rsidR="006C3242">
        <w:t>,</w:t>
      </w:r>
      <w:r w:rsidR="00BC6C0F">
        <w:t xml:space="preserve"> respectively). Samples with same color densities </w:t>
      </w:r>
      <w:r w:rsidR="006C3242">
        <w:t xml:space="preserve">were </w:t>
      </w:r>
      <w:r w:rsidR="00BC6C0F">
        <w:t xml:space="preserve">collected </w:t>
      </w:r>
      <w:r w:rsidR="006C3242">
        <w:t xml:space="preserve">on </w:t>
      </w:r>
      <w:r w:rsidR="00BC6C0F">
        <w:t xml:space="preserve">the same day. </w:t>
      </w:r>
      <w:r w:rsidR="002B0F5D">
        <w:t xml:space="preserve">Con </w:t>
      </w:r>
      <w:r w:rsidR="00BC6C0F">
        <w:t xml:space="preserve">and FMT </w:t>
      </w:r>
      <w:r w:rsidR="00123B3F">
        <w:t>are</w:t>
      </w:r>
      <w:r w:rsidR="00BC6C0F">
        <w:t xml:space="preserve"> distinguished by</w:t>
      </w:r>
      <w:r w:rsidR="006C3242">
        <w:t xml:space="preserve"> a</w:t>
      </w:r>
      <w:r w:rsidR="00BC6C0F">
        <w:t xml:space="preserve"> triangle and </w:t>
      </w:r>
      <w:r w:rsidR="006C3242">
        <w:t xml:space="preserve">a </w:t>
      </w:r>
      <w:r w:rsidR="00BC6C0F">
        <w:t>circle</w:t>
      </w:r>
      <w:r w:rsidR="00123B3F">
        <w:t xml:space="preserve">, </w:t>
      </w:r>
      <w:r w:rsidR="00BC6C0F">
        <w:t xml:space="preserve">respectively. Pig donor </w:t>
      </w:r>
      <w:r w:rsidR="006C3242">
        <w:t>is indicated</w:t>
      </w:r>
      <w:r w:rsidR="00BC6C0F">
        <w:t xml:space="preserve"> in yellow. </w:t>
      </w:r>
      <w:r w:rsidR="0061549A">
        <w:rPr>
          <w:noProof/>
          <w:lang w:eastAsia="en-US"/>
        </w:rPr>
        <w:drawing>
          <wp:inline distT="0" distB="0" distL="0" distR="0" wp14:anchorId="70188B71" wp14:editId="7F1D12F8">
            <wp:extent cx="3730868" cy="5856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txt.Jac.FTswab.12.pdf"/>
                    <pic:cNvPicPr/>
                  </pic:nvPicPr>
                  <pic:blipFill>
                    <a:blip r:embed="rId10">
                      <a:extLst>
                        <a:ext uri="{28A0092B-C50C-407E-A947-70E740481C1C}">
                          <a14:useLocalDpi xmlns:a14="http://schemas.microsoft.com/office/drawing/2010/main" val="0"/>
                        </a:ext>
                      </a:extLst>
                    </a:blip>
                    <a:stretch>
                      <a:fillRect/>
                    </a:stretch>
                  </pic:blipFill>
                  <pic:spPr>
                    <a:xfrm>
                      <a:off x="0" y="0"/>
                      <a:ext cx="3735426" cy="5863946"/>
                    </a:xfrm>
                    <a:prstGeom prst="rect">
                      <a:avLst/>
                    </a:prstGeom>
                  </pic:spPr>
                </pic:pic>
              </a:graphicData>
            </a:graphic>
          </wp:inline>
        </w:drawing>
      </w:r>
    </w:p>
    <w:p w14:paraId="6BDB9C19" w14:textId="63004C90" w:rsidR="00E42D04" w:rsidRDefault="00E42D04"/>
    <w:p w14:paraId="1D86164B" w14:textId="3C11F6E4" w:rsidR="00E42D04" w:rsidRDefault="00E42D04"/>
    <w:p w14:paraId="183952C9" w14:textId="6A29A735" w:rsidR="00E42D04" w:rsidRDefault="00E42D04"/>
    <w:p w14:paraId="1ED60E5D" w14:textId="77777777" w:rsidR="004D22BF" w:rsidRDefault="004D22BF" w:rsidP="001E46EC"/>
    <w:p w14:paraId="1B3A1009" w14:textId="77777777" w:rsidR="004D22BF" w:rsidRDefault="004D22BF" w:rsidP="001E46EC"/>
    <w:p w14:paraId="36DF159D" w14:textId="77777777" w:rsidR="004D22BF" w:rsidRDefault="004D22BF" w:rsidP="001E46EC"/>
    <w:p w14:paraId="5198512C" w14:textId="77777777" w:rsidR="004D22BF" w:rsidRDefault="004D22BF" w:rsidP="001E46EC"/>
    <w:p w14:paraId="4B0D4C4B" w14:textId="77777777" w:rsidR="004D22BF" w:rsidRDefault="004D22BF" w:rsidP="001E46EC"/>
    <w:p w14:paraId="79373F9E" w14:textId="77777777" w:rsidR="004D22BF" w:rsidRDefault="004D22BF" w:rsidP="001E46EC"/>
    <w:p w14:paraId="5EE022F0" w14:textId="77777777" w:rsidR="004D22BF" w:rsidRDefault="004D22BF" w:rsidP="001E46EC"/>
    <w:p w14:paraId="103219BA" w14:textId="77777777" w:rsidR="004D22BF" w:rsidRDefault="004D22BF" w:rsidP="001E46EC"/>
    <w:p w14:paraId="59EA0036" w14:textId="77777777" w:rsidR="004D22BF" w:rsidRDefault="004D22BF" w:rsidP="001E46EC"/>
    <w:p w14:paraId="691FDCD4" w14:textId="77777777" w:rsidR="004D22BF" w:rsidRDefault="004D22BF" w:rsidP="001E46EC"/>
    <w:p w14:paraId="4F8B7692" w14:textId="77777777" w:rsidR="004D22BF" w:rsidRDefault="004D22BF" w:rsidP="001E46EC"/>
    <w:p w14:paraId="137B9C1C" w14:textId="77777777" w:rsidR="004D22BF" w:rsidRDefault="004D22BF" w:rsidP="001E46EC"/>
    <w:p w14:paraId="558BBC2A" w14:textId="7B8651DE" w:rsidR="001E46EC" w:rsidRDefault="00E42D04" w:rsidP="001E46EC">
      <w:r>
        <w:t xml:space="preserve">Figure </w:t>
      </w:r>
      <w:r w:rsidR="00A15217">
        <w:t>S6</w:t>
      </w:r>
      <w:r w:rsidR="001E46EC">
        <w:t xml:space="preserve">. </w:t>
      </w:r>
      <w:r w:rsidR="00DD5A45">
        <w:t>“</w:t>
      </w:r>
      <w:r w:rsidR="001E46EC">
        <w:t>Core</w:t>
      </w:r>
      <w:r w:rsidR="00DD5A45">
        <w:t>”</w:t>
      </w:r>
      <w:r w:rsidR="001E46EC">
        <w:t xml:space="preserve"> microbiome, identified as pre-harvest residen</w:t>
      </w:r>
      <w:r w:rsidR="00123B3F">
        <w:t xml:space="preserve">ts </w:t>
      </w:r>
      <w:r w:rsidR="00E87CF3">
        <w:t>shared by</w:t>
      </w:r>
      <w:r w:rsidR="001E46EC">
        <w:t xml:space="preserve"> test, vali</w:t>
      </w:r>
      <w:r w:rsidR="00E87CF3">
        <w:t>dat</w:t>
      </w:r>
      <w:r w:rsidR="001E46EC">
        <w:t>ion-</w:t>
      </w:r>
      <w:r w:rsidR="0031617B">
        <w:t>Con</w:t>
      </w:r>
      <w:r w:rsidR="006C3242">
        <w:t>,</w:t>
      </w:r>
      <w:r w:rsidR="0031617B">
        <w:t xml:space="preserve"> </w:t>
      </w:r>
      <w:r w:rsidR="001E46EC">
        <w:t>and FMT group</w:t>
      </w:r>
      <w:r w:rsidR="006C3242">
        <w:t>s</w:t>
      </w:r>
      <w:r w:rsidR="001E46EC">
        <w:t>.</w:t>
      </w:r>
      <w:r w:rsidR="00E87CF3">
        <w:t xml:space="preserve"> </w:t>
      </w:r>
    </w:p>
    <w:p w14:paraId="7D77BDA4" w14:textId="25597757" w:rsidR="00E42D04" w:rsidRDefault="00D70A2F">
      <w:r>
        <w:rPr>
          <w:noProof/>
          <w:lang w:eastAsia="en-US"/>
        </w:rPr>
        <w:drawing>
          <wp:inline distT="0" distB="0" distL="0" distR="0" wp14:anchorId="74441A05" wp14:editId="709E36E8">
            <wp:extent cx="3187700" cy="303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700" cy="3035300"/>
                    </a:xfrm>
                    <a:prstGeom prst="rect">
                      <a:avLst/>
                    </a:prstGeom>
                  </pic:spPr>
                </pic:pic>
              </a:graphicData>
            </a:graphic>
          </wp:inline>
        </w:drawing>
      </w:r>
    </w:p>
    <w:p w14:paraId="791346E7" w14:textId="5B51F523" w:rsidR="00E42D04" w:rsidRDefault="00E42D04"/>
    <w:p w14:paraId="7B201664" w14:textId="77777777" w:rsidR="00E42D04" w:rsidRDefault="00E42D04" w:rsidP="00E42D04"/>
    <w:p w14:paraId="7236228B" w14:textId="19080373" w:rsidR="00E42D04" w:rsidRDefault="00E42D04"/>
    <w:p w14:paraId="637915D6" w14:textId="3747A263" w:rsidR="00E42D04" w:rsidRDefault="00E42D04"/>
    <w:p w14:paraId="522D7C2B" w14:textId="445A94DF" w:rsidR="00E42D04" w:rsidRDefault="00E42D04"/>
    <w:p w14:paraId="620DFF7C" w14:textId="4E0F1508" w:rsidR="00E42D04" w:rsidRDefault="00E42D04"/>
    <w:p w14:paraId="33A6BDB5" w14:textId="1EC88E84" w:rsidR="00E42D04" w:rsidRDefault="00E42D04"/>
    <w:p w14:paraId="0F10158E" w14:textId="77179384" w:rsidR="00E42D04" w:rsidRDefault="00E42D04"/>
    <w:p w14:paraId="5E83323A" w14:textId="6A2ABDE6" w:rsidR="00E42D04" w:rsidRDefault="00E42D04"/>
    <w:p w14:paraId="04C410CD" w14:textId="70C53FB1" w:rsidR="00E42D04" w:rsidRDefault="00E42D04"/>
    <w:p w14:paraId="5A29647B" w14:textId="0100B434" w:rsidR="00E42D04" w:rsidRDefault="00E42D04"/>
    <w:p w14:paraId="130DE97D" w14:textId="17C3158A" w:rsidR="00E42D04" w:rsidRDefault="00E42D04"/>
    <w:p w14:paraId="321E05CB" w14:textId="44D116D9" w:rsidR="00E42D04" w:rsidRDefault="00E42D04"/>
    <w:p w14:paraId="246659B7" w14:textId="058C793B" w:rsidR="00E42D04" w:rsidRDefault="00E42D04"/>
    <w:p w14:paraId="7913854D" w14:textId="7CEDD600" w:rsidR="00E42D04" w:rsidRDefault="00E42D04"/>
    <w:p w14:paraId="4B37C818" w14:textId="36041191" w:rsidR="00E42D04" w:rsidRDefault="00E42D04"/>
    <w:p w14:paraId="5522C124" w14:textId="31585746" w:rsidR="00E42D04" w:rsidRDefault="00E42D04"/>
    <w:p w14:paraId="2518E010" w14:textId="4658922A" w:rsidR="00E42D04" w:rsidRDefault="00E42D04"/>
    <w:p w14:paraId="4EEC329E" w14:textId="565EBDAD" w:rsidR="00E42D04" w:rsidRDefault="00E42D04"/>
    <w:p w14:paraId="0B9F6D5E" w14:textId="7E33689D" w:rsidR="00E42D04" w:rsidRDefault="00E42D04"/>
    <w:p w14:paraId="3267E75C" w14:textId="77777777" w:rsidR="00E87CF3" w:rsidRDefault="00E87CF3">
      <w:pPr>
        <w:spacing w:after="160" w:line="259" w:lineRule="auto"/>
      </w:pPr>
      <w:r>
        <w:br w:type="page"/>
      </w:r>
    </w:p>
    <w:p w14:paraId="0B7F3AAD" w14:textId="7957F9B9" w:rsidR="001C7A54" w:rsidRDefault="00E42D04">
      <w:r>
        <w:lastRenderedPageBreak/>
        <w:t xml:space="preserve">Figure </w:t>
      </w:r>
      <w:r w:rsidR="00A15217">
        <w:t>S7</w:t>
      </w:r>
      <w:r w:rsidR="006C3242">
        <w:t>.</w:t>
      </w:r>
      <w:r w:rsidR="00E87CF3">
        <w:t xml:space="preserve"> </w:t>
      </w:r>
      <w:r w:rsidR="00590277">
        <w:t>Stage-</w:t>
      </w:r>
      <w:r w:rsidR="00E87CF3">
        <w:t xml:space="preserve">enriched features identified by </w:t>
      </w:r>
      <w:proofErr w:type="spellStart"/>
      <w:r w:rsidR="00E87CF3">
        <w:t>LEfSe</w:t>
      </w:r>
      <w:proofErr w:type="spellEnd"/>
      <w:r w:rsidR="00E87CF3">
        <w:t xml:space="preserve"> in </w:t>
      </w:r>
      <w:r w:rsidR="003F237A">
        <w:t xml:space="preserve">control </w:t>
      </w:r>
      <w:r w:rsidR="00E33153">
        <w:t>(</w:t>
      </w:r>
      <w:r w:rsidR="0031617B">
        <w:t>a</w:t>
      </w:r>
      <w:r w:rsidR="00E33153">
        <w:t xml:space="preserve">) </w:t>
      </w:r>
      <w:r w:rsidR="00E87CF3">
        <w:t>and F</w:t>
      </w:r>
      <w:r w:rsidR="00E33153">
        <w:t>M</w:t>
      </w:r>
      <w:r w:rsidR="00E87CF3">
        <w:t>T</w:t>
      </w:r>
      <w:r w:rsidR="00E33153">
        <w:t xml:space="preserve"> (</w:t>
      </w:r>
      <w:r w:rsidR="0031617B">
        <w:t>b</w:t>
      </w:r>
      <w:r w:rsidR="00E33153">
        <w:t>)</w:t>
      </w:r>
      <w:r w:rsidR="00E87CF3">
        <w:t xml:space="preserve"> groups</w:t>
      </w:r>
      <w:r w:rsidR="00E33153">
        <w:t xml:space="preserve"> </w:t>
      </w:r>
      <w:r w:rsidR="003F237A">
        <w:t xml:space="preserve">of the validation study </w:t>
      </w:r>
      <w:r w:rsidR="00E33153">
        <w:t>based on</w:t>
      </w:r>
      <w:r w:rsidR="003F237A">
        <w:t xml:space="preserve"> the</w:t>
      </w:r>
      <w:r w:rsidR="00E33153">
        <w:t xml:space="preserve"> t</w:t>
      </w:r>
      <w:r w:rsidR="001C78C7">
        <w:t xml:space="preserve">op </w:t>
      </w:r>
      <w:r w:rsidR="00F07BEF">
        <w:t xml:space="preserve">1000 </w:t>
      </w:r>
      <w:r w:rsidR="001C78C7">
        <w:t>features</w:t>
      </w:r>
      <w:r w:rsidR="00F07BEF">
        <w:t xml:space="preserve"> </w:t>
      </w:r>
      <w:r w:rsidR="00590277">
        <w:t>(excluding samples from d 22 and 23)</w:t>
      </w:r>
      <w:r w:rsidR="00E33153">
        <w:t xml:space="preserve">. Heatmap reflects averaged relative abundances </w:t>
      </w:r>
      <w:r w:rsidR="00590277">
        <w:t xml:space="preserve">on a </w:t>
      </w:r>
      <w:r w:rsidR="00E33153">
        <w:t xml:space="preserve">log scale of </w:t>
      </w:r>
      <w:r w:rsidR="00590277">
        <w:t>stage-</w:t>
      </w:r>
      <w:r w:rsidR="00E33153">
        <w:t xml:space="preserve">enriched features (LDA &gt; 2) in </w:t>
      </w:r>
      <w:r w:rsidR="003F237A">
        <w:t xml:space="preserve">the control </w:t>
      </w:r>
      <w:r w:rsidR="002F5E1E">
        <w:t>(</w:t>
      </w:r>
      <w:r w:rsidR="0031617B">
        <w:t>c</w:t>
      </w:r>
      <w:r w:rsidR="002F5E1E">
        <w:t xml:space="preserve">) </w:t>
      </w:r>
      <w:r w:rsidR="003F237A">
        <w:t xml:space="preserve">and </w:t>
      </w:r>
      <w:r w:rsidR="002F5E1E">
        <w:t>FMT (</w:t>
      </w:r>
      <w:r w:rsidR="0031617B">
        <w:t>d</w:t>
      </w:r>
      <w:r w:rsidR="002F5E1E">
        <w:t xml:space="preserve">) </w:t>
      </w:r>
      <w:r w:rsidR="003F237A">
        <w:t>group</w:t>
      </w:r>
      <w:r w:rsidR="00590277">
        <w:t>s</w:t>
      </w:r>
      <w:r w:rsidR="003F237A">
        <w:t xml:space="preserve"> </w:t>
      </w:r>
      <w:r w:rsidR="00E33153">
        <w:t xml:space="preserve">with red indicating high abundance and blue indicating low abundance. </w:t>
      </w:r>
    </w:p>
    <w:p w14:paraId="1402B49E" w14:textId="4A21E59D" w:rsidR="00E42D04" w:rsidRDefault="000D07E7">
      <w:r>
        <w:rPr>
          <w:noProof/>
          <w:lang w:eastAsia="en-US"/>
        </w:rPr>
        <w:drawing>
          <wp:inline distT="0" distB="0" distL="0" distR="0" wp14:anchorId="5E06A3A7" wp14:editId="6B1D8D93">
            <wp:extent cx="5763413" cy="77859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idation.FT.pdf"/>
                    <pic:cNvPicPr/>
                  </pic:nvPicPr>
                  <pic:blipFill>
                    <a:blip r:embed="rId12">
                      <a:extLst>
                        <a:ext uri="{28A0092B-C50C-407E-A947-70E740481C1C}">
                          <a14:useLocalDpi xmlns:a14="http://schemas.microsoft.com/office/drawing/2010/main" val="0"/>
                        </a:ext>
                      </a:extLst>
                    </a:blip>
                    <a:stretch>
                      <a:fillRect/>
                    </a:stretch>
                  </pic:blipFill>
                  <pic:spPr>
                    <a:xfrm>
                      <a:off x="0" y="0"/>
                      <a:ext cx="5766276" cy="7789847"/>
                    </a:xfrm>
                    <a:prstGeom prst="rect">
                      <a:avLst/>
                    </a:prstGeom>
                  </pic:spPr>
                </pic:pic>
              </a:graphicData>
            </a:graphic>
          </wp:inline>
        </w:drawing>
      </w:r>
    </w:p>
    <w:p w14:paraId="5E1BBD62" w14:textId="449D2AFF" w:rsidR="00E42D04" w:rsidRDefault="00E42D04"/>
    <w:p w14:paraId="3773D3EF" w14:textId="77777777" w:rsidR="00327033" w:rsidRDefault="00327033"/>
    <w:p w14:paraId="2D382A68" w14:textId="77777777" w:rsidR="00327033" w:rsidRDefault="00327033"/>
    <w:p w14:paraId="60E26585" w14:textId="3F142485" w:rsidR="00E42D04" w:rsidRDefault="00550C4D">
      <w:r>
        <w:lastRenderedPageBreak/>
        <w:t xml:space="preserve">Figure </w:t>
      </w:r>
      <w:r w:rsidR="00A15217">
        <w:t>S8</w:t>
      </w:r>
      <w:r>
        <w:t xml:space="preserve">. </w:t>
      </w:r>
      <w:proofErr w:type="spellStart"/>
      <w:r>
        <w:t>PCoA</w:t>
      </w:r>
      <w:proofErr w:type="spellEnd"/>
      <w:r>
        <w:t xml:space="preserve"> plots of longitudinal gut microbiome community in test trial, </w:t>
      </w:r>
      <w:r w:rsidR="00F67F11">
        <w:t xml:space="preserve">distinguished by diet, sow and </w:t>
      </w:r>
      <w:r w:rsidR="00BF3172">
        <w:t>gender</w:t>
      </w:r>
      <w:r w:rsidR="00F67F11">
        <w:t>.</w:t>
      </w:r>
      <w:r w:rsidR="00BF3172">
        <w:t xml:space="preserve"> </w:t>
      </w:r>
      <w:r w:rsidR="00897E27">
        <w:t xml:space="preserve">Lactation, nursery, growing and finishing stages </w:t>
      </w:r>
      <w:r w:rsidR="00590277">
        <w:t xml:space="preserve">are </w:t>
      </w:r>
      <w:r w:rsidR="00897E27">
        <w:t>distinguished by shape (</w:t>
      </w:r>
      <w:r w:rsidR="003F237A">
        <w:t>square</w:t>
      </w:r>
      <w:r w:rsidR="00897E27">
        <w:t>, circle, diamond, and triangle</w:t>
      </w:r>
      <w:r w:rsidR="00590277">
        <w:t>,</w:t>
      </w:r>
      <w:r w:rsidR="00897E27">
        <w:t xml:space="preserve"> respectively).</w:t>
      </w:r>
    </w:p>
    <w:p w14:paraId="6C6CE1C1" w14:textId="2ABD4441" w:rsidR="00550C4D" w:rsidRDefault="00756B81">
      <w:r>
        <w:rPr>
          <w:noProof/>
          <w:lang w:eastAsia="en-US"/>
        </w:rPr>
        <w:drawing>
          <wp:inline distT="0" distB="0" distL="0" distR="0" wp14:anchorId="27A4A447" wp14:editId="529B4BF1">
            <wp:extent cx="3835400" cy="8331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_Diet.pdf"/>
                    <pic:cNvPicPr/>
                  </pic:nvPicPr>
                  <pic:blipFill>
                    <a:blip r:embed="rId13">
                      <a:extLst>
                        <a:ext uri="{28A0092B-C50C-407E-A947-70E740481C1C}">
                          <a14:useLocalDpi xmlns:a14="http://schemas.microsoft.com/office/drawing/2010/main" val="0"/>
                        </a:ext>
                      </a:extLst>
                    </a:blip>
                    <a:stretch>
                      <a:fillRect/>
                    </a:stretch>
                  </pic:blipFill>
                  <pic:spPr>
                    <a:xfrm>
                      <a:off x="0" y="0"/>
                      <a:ext cx="3844170" cy="8350587"/>
                    </a:xfrm>
                    <a:prstGeom prst="rect">
                      <a:avLst/>
                    </a:prstGeom>
                  </pic:spPr>
                </pic:pic>
              </a:graphicData>
            </a:graphic>
          </wp:inline>
        </w:drawing>
      </w:r>
    </w:p>
    <w:p w14:paraId="26971772" w14:textId="566C5517" w:rsidR="00550C4D" w:rsidRDefault="00550C4D"/>
    <w:p w14:paraId="7D119F94" w14:textId="02C9D4F7" w:rsidR="00617CDD" w:rsidRDefault="00617CDD">
      <w:r>
        <w:lastRenderedPageBreak/>
        <w:t xml:space="preserve">Figure </w:t>
      </w:r>
      <w:r w:rsidR="00A15217">
        <w:t>S9</w:t>
      </w:r>
      <w:r w:rsidR="0083494E">
        <w:t xml:space="preserve">. </w:t>
      </w:r>
      <w:proofErr w:type="spellStart"/>
      <w:r w:rsidR="0083494E">
        <w:t>PCoA</w:t>
      </w:r>
      <w:proofErr w:type="spellEnd"/>
      <w:r w:rsidR="0083494E">
        <w:t xml:space="preserve"> plot </w:t>
      </w:r>
      <w:r w:rsidR="00AC5827">
        <w:t xml:space="preserve">(Bray-Curtis) </w:t>
      </w:r>
      <w:r w:rsidR="0083494E">
        <w:t>of longitudinal gut microbiome for individual pigs</w:t>
      </w:r>
      <w:r w:rsidR="00756B81">
        <w:t xml:space="preserve"> with their ear notch number shown on each plot</w:t>
      </w:r>
      <w:r w:rsidR="0083494E">
        <w:t>. Lactation, nursery, growing</w:t>
      </w:r>
      <w:r w:rsidR="00590277">
        <w:t>,</w:t>
      </w:r>
      <w:r w:rsidR="0083494E">
        <w:t xml:space="preserve"> and finishing stages were distinguished by shape</w:t>
      </w:r>
      <w:r w:rsidR="00590277">
        <w:t xml:space="preserve"> (</w:t>
      </w:r>
      <w:r w:rsidR="00BF4BD5">
        <w:t>square</w:t>
      </w:r>
      <w:r w:rsidR="0083494E">
        <w:t>, circle, diamond, and triangle respectively</w:t>
      </w:r>
      <w:r w:rsidR="00590277">
        <w:t>)</w:t>
      </w:r>
      <w:r w:rsidR="0083494E">
        <w:t xml:space="preserve">. Samples with same color </w:t>
      </w:r>
      <w:r w:rsidR="00590277">
        <w:t xml:space="preserve">densities </w:t>
      </w:r>
      <w:r w:rsidR="0083494E">
        <w:t xml:space="preserve">were collected on the same day. </w:t>
      </w:r>
      <w:r w:rsidR="00975A41">
        <w:t xml:space="preserve">Missing data or samples </w:t>
      </w:r>
      <w:r w:rsidR="00590277">
        <w:t>from</w:t>
      </w:r>
      <w:r w:rsidR="00975A41">
        <w:t xml:space="preserve"> </w:t>
      </w:r>
      <w:r w:rsidR="00590277">
        <w:t>d</w:t>
      </w:r>
      <w:r w:rsidR="00975A41">
        <w:t xml:space="preserve">0 for certain pigs </w:t>
      </w:r>
      <w:r w:rsidR="00590277">
        <w:t xml:space="preserve">are </w:t>
      </w:r>
      <w:r w:rsidR="00975A41">
        <w:t>not shown.</w:t>
      </w:r>
    </w:p>
    <w:p w14:paraId="3A6C842A" w14:textId="28C60D78" w:rsidR="00617CDD" w:rsidRDefault="00617CDD"/>
    <w:p w14:paraId="555CCE2A" w14:textId="13FBC89F" w:rsidR="00C82BB6" w:rsidRDefault="001F62E9">
      <w:pPr>
        <w:spacing w:after="160" w:line="259" w:lineRule="auto"/>
      </w:pPr>
      <w:r>
        <w:rPr>
          <w:noProof/>
          <w:lang w:eastAsia="en-US"/>
        </w:rPr>
        <w:drawing>
          <wp:inline distT="0" distB="0" distL="0" distR="0" wp14:anchorId="3350B493" wp14:editId="1B53F0A0">
            <wp:extent cx="6675120" cy="7356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Figure9.Braycurtis.singlepig..pdf"/>
                    <pic:cNvPicPr/>
                  </pic:nvPicPr>
                  <pic:blipFill>
                    <a:blip r:embed="rId14">
                      <a:extLst>
                        <a:ext uri="{28A0092B-C50C-407E-A947-70E740481C1C}">
                          <a14:useLocalDpi xmlns:a14="http://schemas.microsoft.com/office/drawing/2010/main" val="0"/>
                        </a:ext>
                      </a:extLst>
                    </a:blip>
                    <a:stretch>
                      <a:fillRect/>
                    </a:stretch>
                  </pic:blipFill>
                  <pic:spPr>
                    <a:xfrm>
                      <a:off x="0" y="0"/>
                      <a:ext cx="6675120" cy="7356475"/>
                    </a:xfrm>
                    <a:prstGeom prst="rect">
                      <a:avLst/>
                    </a:prstGeom>
                  </pic:spPr>
                </pic:pic>
              </a:graphicData>
            </a:graphic>
          </wp:inline>
        </w:drawing>
      </w:r>
    </w:p>
    <w:p w14:paraId="113CF023" w14:textId="77777777" w:rsidR="001F62E9" w:rsidRDefault="001F62E9"/>
    <w:p w14:paraId="04658342" w14:textId="77777777" w:rsidR="001F62E9" w:rsidRDefault="001F62E9"/>
    <w:p w14:paraId="00EE9F04" w14:textId="77777777" w:rsidR="001F62E9" w:rsidRDefault="001F62E9"/>
    <w:p w14:paraId="6F27D959" w14:textId="77777777" w:rsidR="001F62E9" w:rsidRDefault="001F62E9"/>
    <w:p w14:paraId="4CD800B8" w14:textId="3D4C3AC7" w:rsidR="0079401E" w:rsidRDefault="0079401E">
      <w:r>
        <w:lastRenderedPageBreak/>
        <w:t xml:space="preserve">Figure </w:t>
      </w:r>
      <w:r w:rsidR="00A15217">
        <w:t>S10</w:t>
      </w:r>
      <w:r>
        <w:t xml:space="preserve">. </w:t>
      </w:r>
      <w:proofErr w:type="spellStart"/>
      <w:r>
        <w:t>SourceTracker</w:t>
      </w:r>
      <w:proofErr w:type="spellEnd"/>
      <w:r>
        <w:t xml:space="preserve"> analysis of the contributions of the early-stage gut microbiome to the later-stage ones.</w:t>
      </w:r>
      <w:r w:rsidR="00756B81" w:rsidRPr="00756B81">
        <w:t xml:space="preserve"> </w:t>
      </w:r>
      <w:r w:rsidR="00756B81">
        <w:t>The four box plots show the percentage of contribution from the d0 sample to d 11 (lactation), d20 (lactation) to d27 (nursery phase 1), d61 (end of nursery) to d76 (growing phase 1)</w:t>
      </w:r>
      <w:r w:rsidR="00590277">
        <w:t>,</w:t>
      </w:r>
      <w:r w:rsidR="00756B81">
        <w:t xml:space="preserve"> and d116 (end of growing) to d134 (finishing phase 1).</w:t>
      </w:r>
    </w:p>
    <w:p w14:paraId="21FB1E61" w14:textId="39C9323A" w:rsidR="0079401E" w:rsidRDefault="0079401E"/>
    <w:p w14:paraId="76989D61" w14:textId="57DA88EC" w:rsidR="0079401E" w:rsidRDefault="0079401E"/>
    <w:p w14:paraId="75C3BB25" w14:textId="3E9C7ABC" w:rsidR="0079401E" w:rsidRDefault="00756B81">
      <w:r>
        <w:rPr>
          <w:noProof/>
          <w:lang w:eastAsia="en-US"/>
        </w:rPr>
        <w:drawing>
          <wp:inline distT="0" distB="0" distL="0" distR="0" wp14:anchorId="2AC98449" wp14:editId="55DA9BEB">
            <wp:extent cx="6400800" cy="618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urce tracker results.pdf"/>
                    <pic:cNvPicPr/>
                  </pic:nvPicPr>
                  <pic:blipFill>
                    <a:blip r:embed="rId15">
                      <a:extLst>
                        <a:ext uri="{28A0092B-C50C-407E-A947-70E740481C1C}">
                          <a14:useLocalDpi xmlns:a14="http://schemas.microsoft.com/office/drawing/2010/main" val="0"/>
                        </a:ext>
                      </a:extLst>
                    </a:blip>
                    <a:stretch>
                      <a:fillRect/>
                    </a:stretch>
                  </pic:blipFill>
                  <pic:spPr>
                    <a:xfrm>
                      <a:off x="0" y="0"/>
                      <a:ext cx="6400800" cy="6184900"/>
                    </a:xfrm>
                    <a:prstGeom prst="rect">
                      <a:avLst/>
                    </a:prstGeom>
                  </pic:spPr>
                </pic:pic>
              </a:graphicData>
            </a:graphic>
          </wp:inline>
        </w:drawing>
      </w:r>
    </w:p>
    <w:p w14:paraId="2C219635" w14:textId="2F409328" w:rsidR="0079401E" w:rsidRDefault="0079401E"/>
    <w:p w14:paraId="45511470" w14:textId="6C0C4601" w:rsidR="0079401E" w:rsidRDefault="0079401E"/>
    <w:p w14:paraId="0F0D1E57" w14:textId="0C45DC88" w:rsidR="0079401E" w:rsidRDefault="0079401E"/>
    <w:p w14:paraId="27E46E90" w14:textId="77777777" w:rsidR="0079401E" w:rsidRDefault="0079401E"/>
    <w:p w14:paraId="17E4329C" w14:textId="77777777" w:rsidR="0079401E" w:rsidRDefault="0079401E"/>
    <w:p w14:paraId="5A2CE122" w14:textId="77777777" w:rsidR="0079401E" w:rsidRDefault="0079401E"/>
    <w:p w14:paraId="6B8F2D89" w14:textId="77777777" w:rsidR="0079401E" w:rsidRDefault="0079401E"/>
    <w:p w14:paraId="27532D24" w14:textId="77777777" w:rsidR="0079401E" w:rsidRDefault="0079401E"/>
    <w:p w14:paraId="009A6EE9" w14:textId="77777777" w:rsidR="0079401E" w:rsidRDefault="0079401E"/>
    <w:p w14:paraId="1B597A29" w14:textId="77777777" w:rsidR="0079401E" w:rsidRDefault="0079401E"/>
    <w:p w14:paraId="4F0805A2" w14:textId="77777777" w:rsidR="0079401E" w:rsidRDefault="0079401E"/>
    <w:p w14:paraId="736C36F3" w14:textId="1634E80A" w:rsidR="00DF162A" w:rsidRDefault="001F7034">
      <w:r>
        <w:t xml:space="preserve">Figure S11. </w:t>
      </w:r>
      <w:proofErr w:type="spellStart"/>
      <w:r>
        <w:t>LEfSe</w:t>
      </w:r>
      <w:proofErr w:type="spellEnd"/>
      <w:r>
        <w:t xml:space="preserve"> showing features differentially represented between the control and the fecal microbiota transplantation (FMT) group in the validation trial on d42 (a) and d61 (b). (c) </w:t>
      </w:r>
      <w:proofErr w:type="gramStart"/>
      <w:r>
        <w:t>shows</w:t>
      </w:r>
      <w:proofErr w:type="gramEnd"/>
      <w:r>
        <w:t xml:space="preserve"> the relative abundances of Feature 2 (second Y axis) and body weight (first Y axis) in the control (light blue) and the FMT (dark blue) groups at different time points.</w:t>
      </w:r>
    </w:p>
    <w:p w14:paraId="1FB7479A" w14:textId="17353B02" w:rsidR="00DF162A" w:rsidRDefault="00E57511">
      <w:r>
        <w:rPr>
          <w:noProof/>
          <w:lang w:eastAsia="en-US"/>
        </w:rPr>
        <w:drawing>
          <wp:inline distT="0" distB="0" distL="0" distR="0" wp14:anchorId="7025878D" wp14:editId="0182AF3F">
            <wp:extent cx="6451600" cy="688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Figure13.F2.growthperformance.pdf"/>
                    <pic:cNvPicPr/>
                  </pic:nvPicPr>
                  <pic:blipFill>
                    <a:blip r:embed="rId16">
                      <a:extLst>
                        <a:ext uri="{28A0092B-C50C-407E-A947-70E740481C1C}">
                          <a14:useLocalDpi xmlns:a14="http://schemas.microsoft.com/office/drawing/2010/main" val="0"/>
                        </a:ext>
                      </a:extLst>
                    </a:blip>
                    <a:stretch>
                      <a:fillRect/>
                    </a:stretch>
                  </pic:blipFill>
                  <pic:spPr>
                    <a:xfrm>
                      <a:off x="0" y="0"/>
                      <a:ext cx="6451600" cy="6883400"/>
                    </a:xfrm>
                    <a:prstGeom prst="rect">
                      <a:avLst/>
                    </a:prstGeom>
                  </pic:spPr>
                </pic:pic>
              </a:graphicData>
            </a:graphic>
          </wp:inline>
        </w:drawing>
      </w:r>
    </w:p>
    <w:p w14:paraId="796A8333" w14:textId="06383C1C" w:rsidR="00DF162A" w:rsidRDefault="00DF162A"/>
    <w:p w14:paraId="5EEF0C1D" w14:textId="5E6F3A1B" w:rsidR="00DF162A" w:rsidRDefault="00DF162A"/>
    <w:p w14:paraId="6C14FF4A" w14:textId="7C929FC8" w:rsidR="00A15217" w:rsidRDefault="00A15217"/>
    <w:p w14:paraId="2008BD0F" w14:textId="0A49B69A" w:rsidR="00A15217" w:rsidRDefault="00A15217"/>
    <w:p w14:paraId="48EEF6BB" w14:textId="127C3409" w:rsidR="00A15217" w:rsidRDefault="00A15217"/>
    <w:p w14:paraId="41E4F76A" w14:textId="07F4758D" w:rsidR="00A15217" w:rsidRDefault="00A15217"/>
    <w:p w14:paraId="484E661C" w14:textId="02B00962" w:rsidR="00A15217" w:rsidRDefault="00A15217"/>
    <w:p w14:paraId="18CB359C" w14:textId="77777777" w:rsidR="001F7034" w:rsidRDefault="001F7034" w:rsidP="001F7034">
      <w:pPr>
        <w:autoSpaceDE w:val="0"/>
        <w:autoSpaceDN w:val="0"/>
        <w:adjustRightInd w:val="0"/>
      </w:pPr>
      <w:r>
        <w:lastRenderedPageBreak/>
        <w:t>Figure S12. Bacterial taxa enriched in the fecal microbiota transplantation (FMT) group at different time points in the validation trial. Blue and red bars represent the relative abundance of these bacterial features in the control and FMT group, respectively.</w:t>
      </w:r>
    </w:p>
    <w:p w14:paraId="303B9FA6" w14:textId="1B5F78F0" w:rsidR="00A15217" w:rsidRDefault="00A15217"/>
    <w:p w14:paraId="38AF4A75" w14:textId="1DBDBA14" w:rsidR="00A15217" w:rsidRDefault="008C757B">
      <w:r>
        <w:rPr>
          <w:rFonts w:hint="eastAsia"/>
          <w:noProof/>
          <w:lang w:eastAsia="en-US"/>
        </w:rPr>
        <w:drawing>
          <wp:inline distT="0" distB="0" distL="0" distR="0" wp14:anchorId="129849FD" wp14:editId="2052F195">
            <wp:extent cx="6675120" cy="7973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Figure.12.FT.BT.42.61.pdf"/>
                    <pic:cNvPicPr/>
                  </pic:nvPicPr>
                  <pic:blipFill>
                    <a:blip r:embed="rId17">
                      <a:extLst>
                        <a:ext uri="{28A0092B-C50C-407E-A947-70E740481C1C}">
                          <a14:useLocalDpi xmlns:a14="http://schemas.microsoft.com/office/drawing/2010/main" val="0"/>
                        </a:ext>
                      </a:extLst>
                    </a:blip>
                    <a:stretch>
                      <a:fillRect/>
                    </a:stretch>
                  </pic:blipFill>
                  <pic:spPr>
                    <a:xfrm>
                      <a:off x="0" y="0"/>
                      <a:ext cx="6675120" cy="7973060"/>
                    </a:xfrm>
                    <a:prstGeom prst="rect">
                      <a:avLst/>
                    </a:prstGeom>
                  </pic:spPr>
                </pic:pic>
              </a:graphicData>
            </a:graphic>
          </wp:inline>
        </w:drawing>
      </w:r>
    </w:p>
    <w:p w14:paraId="19405227" w14:textId="77777777" w:rsidR="00A15217" w:rsidRDefault="00A15217"/>
    <w:p w14:paraId="144B34FD" w14:textId="243C8E93" w:rsidR="00A15217" w:rsidRDefault="00A15217"/>
    <w:p w14:paraId="42366DE0" w14:textId="77777777" w:rsidR="00A15217" w:rsidRDefault="00A15217"/>
    <w:p w14:paraId="7838C033" w14:textId="206FE06D" w:rsidR="00DF162A" w:rsidRDefault="00DF162A">
      <w:r>
        <w:t xml:space="preserve">Figure </w:t>
      </w:r>
      <w:r w:rsidR="00A15217">
        <w:t>S13</w:t>
      </w:r>
      <w:r w:rsidR="00B3278C">
        <w:t xml:space="preserve">. Growth </w:t>
      </w:r>
      <w:r w:rsidR="00BA644A">
        <w:rPr>
          <w:bCs/>
          <w:color w:val="000000"/>
          <w:kern w:val="36"/>
        </w:rPr>
        <w:t>performance-</w:t>
      </w:r>
      <w:r w:rsidR="00B3278C">
        <w:rPr>
          <w:bCs/>
          <w:color w:val="000000"/>
          <w:kern w:val="36"/>
        </w:rPr>
        <w:t xml:space="preserve">related features in </w:t>
      </w:r>
      <w:r w:rsidR="00BA644A">
        <w:rPr>
          <w:bCs/>
          <w:color w:val="000000"/>
          <w:kern w:val="36"/>
        </w:rPr>
        <w:t xml:space="preserve">the </w:t>
      </w:r>
      <w:r w:rsidR="00B3278C">
        <w:rPr>
          <w:bCs/>
          <w:color w:val="000000"/>
          <w:kern w:val="36"/>
        </w:rPr>
        <w:t xml:space="preserve">validation study. Top </w:t>
      </w:r>
      <w:r w:rsidR="00BA644A">
        <w:rPr>
          <w:bCs/>
          <w:color w:val="000000"/>
          <w:kern w:val="36"/>
        </w:rPr>
        <w:t xml:space="preserve">50 </w:t>
      </w:r>
      <w:r w:rsidR="00B3278C">
        <w:rPr>
          <w:bCs/>
          <w:color w:val="000000"/>
          <w:kern w:val="36"/>
        </w:rPr>
        <w:t xml:space="preserve">stage-specific beneficial bacteria from lactation, nursery, growing, finishing, and </w:t>
      </w:r>
      <w:r w:rsidR="00BA644A">
        <w:rPr>
          <w:bCs/>
          <w:color w:val="000000"/>
          <w:kern w:val="36"/>
        </w:rPr>
        <w:t xml:space="preserve">overall </w:t>
      </w:r>
      <w:r w:rsidR="00B3278C">
        <w:rPr>
          <w:bCs/>
          <w:color w:val="000000"/>
          <w:kern w:val="36"/>
        </w:rPr>
        <w:t xml:space="preserve">stages </w:t>
      </w:r>
      <w:r w:rsidR="00BA644A">
        <w:rPr>
          <w:bCs/>
          <w:color w:val="000000"/>
          <w:kern w:val="36"/>
        </w:rPr>
        <w:t xml:space="preserve">were selected from the top 500 features in the test study </w:t>
      </w:r>
      <w:r w:rsidR="00B3278C">
        <w:rPr>
          <w:bCs/>
          <w:color w:val="000000"/>
          <w:kern w:val="36"/>
        </w:rPr>
        <w:t>using regression-based Random forest algorithm in R.</w:t>
      </w:r>
      <w:r w:rsidR="0037604E">
        <w:rPr>
          <w:bCs/>
          <w:color w:val="000000"/>
          <w:kern w:val="36"/>
        </w:rPr>
        <w:t xml:space="preserve"> </w:t>
      </w:r>
    </w:p>
    <w:p w14:paraId="029A6267" w14:textId="7A7E721D" w:rsidR="00DF162A" w:rsidRDefault="00DF162A"/>
    <w:p w14:paraId="738F0F43" w14:textId="182673EE" w:rsidR="00DF162A" w:rsidRDefault="00AD45CA">
      <w:r>
        <w:rPr>
          <w:noProof/>
          <w:lang w:eastAsia="en-US"/>
        </w:rPr>
        <w:drawing>
          <wp:inline distT="0" distB="0" distL="0" distR="0" wp14:anchorId="163A3905" wp14:editId="310A7D87">
            <wp:extent cx="6675120" cy="56730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tudy2.FT.FTmeta.randomforest_BW.stage.Feathure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5120" cy="5673090"/>
                    </a:xfrm>
                    <a:prstGeom prst="rect">
                      <a:avLst/>
                    </a:prstGeom>
                  </pic:spPr>
                </pic:pic>
              </a:graphicData>
            </a:graphic>
          </wp:inline>
        </w:drawing>
      </w:r>
    </w:p>
    <w:p w14:paraId="6961E3A8" w14:textId="6B678E47" w:rsidR="00DF162A" w:rsidRDefault="00DF162A"/>
    <w:p w14:paraId="7ECA295C" w14:textId="2CA19A18" w:rsidR="00DF162A" w:rsidRDefault="00DF162A"/>
    <w:p w14:paraId="4EA1654E" w14:textId="407DE429" w:rsidR="00BE257E" w:rsidRDefault="00BE257E">
      <w:pPr>
        <w:spacing w:after="160" w:line="259" w:lineRule="auto"/>
      </w:pPr>
      <w:r>
        <w:br w:type="page"/>
      </w:r>
    </w:p>
    <w:p w14:paraId="38A6CD1D" w14:textId="605EBEE3" w:rsidR="00DF162A" w:rsidRDefault="00BE257E">
      <w:r>
        <w:lastRenderedPageBreak/>
        <w:t xml:space="preserve">Figure </w:t>
      </w:r>
      <w:r w:rsidR="00A15217">
        <w:t>S14</w:t>
      </w:r>
      <w:r>
        <w:t xml:space="preserve">. </w:t>
      </w:r>
      <w:proofErr w:type="spellStart"/>
      <w:r>
        <w:t>PCoA</w:t>
      </w:r>
      <w:proofErr w:type="spellEnd"/>
      <w:r>
        <w:t xml:space="preserve"> plot of negative control</w:t>
      </w:r>
      <w:r w:rsidR="002F5508">
        <w:t xml:space="preserve">s, mock </w:t>
      </w:r>
      <w:r w:rsidR="00E179DB">
        <w:t>communities</w:t>
      </w:r>
      <w:r w:rsidR="002F5508">
        <w:t>,</w:t>
      </w:r>
      <w:r>
        <w:t xml:space="preserve"> and gut microbiome on day 0 </w:t>
      </w:r>
      <w:r w:rsidR="002F5508">
        <w:t xml:space="preserve">piglets </w:t>
      </w:r>
      <w:r>
        <w:t>in</w:t>
      </w:r>
      <w:r w:rsidR="00BA644A">
        <w:t xml:space="preserve"> the</w:t>
      </w:r>
      <w:r>
        <w:t xml:space="preserve"> test study.</w:t>
      </w:r>
    </w:p>
    <w:p w14:paraId="5A3B370E" w14:textId="2CBC0C6C" w:rsidR="00DF162A" w:rsidRDefault="00DF162A"/>
    <w:p w14:paraId="45355A22" w14:textId="3CDBAFAB" w:rsidR="00DF162A" w:rsidRDefault="0030239E">
      <w:r>
        <w:rPr>
          <w:noProof/>
          <w:lang w:eastAsia="en-US"/>
        </w:rPr>
        <w:drawing>
          <wp:inline distT="0" distB="0" distL="0" distR="0" wp14:anchorId="52EF1640" wp14:editId="53BCA277">
            <wp:extent cx="4864100" cy="436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Figure14.Braycurtis.NC.pdf"/>
                    <pic:cNvPicPr/>
                  </pic:nvPicPr>
                  <pic:blipFill>
                    <a:blip r:embed="rId19">
                      <a:extLst>
                        <a:ext uri="{28A0092B-C50C-407E-A947-70E740481C1C}">
                          <a14:useLocalDpi xmlns:a14="http://schemas.microsoft.com/office/drawing/2010/main" val="0"/>
                        </a:ext>
                      </a:extLst>
                    </a:blip>
                    <a:stretch>
                      <a:fillRect/>
                    </a:stretch>
                  </pic:blipFill>
                  <pic:spPr>
                    <a:xfrm>
                      <a:off x="0" y="0"/>
                      <a:ext cx="4864100" cy="4368800"/>
                    </a:xfrm>
                    <a:prstGeom prst="rect">
                      <a:avLst/>
                    </a:prstGeom>
                  </pic:spPr>
                </pic:pic>
              </a:graphicData>
            </a:graphic>
          </wp:inline>
        </w:drawing>
      </w:r>
    </w:p>
    <w:p w14:paraId="430AA8D4" w14:textId="0AFBB3D2" w:rsidR="00617CDD" w:rsidRDefault="00617CDD"/>
    <w:p w14:paraId="752E3ADB" w14:textId="14E69679" w:rsidR="00617CDD" w:rsidRDefault="00617CDD"/>
    <w:p w14:paraId="2C85C91C" w14:textId="77777777" w:rsidR="00617CDD" w:rsidRDefault="00617CDD"/>
    <w:p w14:paraId="424F935F" w14:textId="20DB2F44" w:rsidR="00901583" w:rsidRDefault="00901583" w:rsidP="00682ABC">
      <w:pPr>
        <w:spacing w:after="160" w:line="259" w:lineRule="auto"/>
      </w:pPr>
    </w:p>
    <w:p w14:paraId="13B10C76" w14:textId="0A37CCA8" w:rsidR="00682ABC" w:rsidRDefault="00682ABC" w:rsidP="00682ABC">
      <w:pPr>
        <w:spacing w:after="160" w:line="259" w:lineRule="auto"/>
      </w:pPr>
    </w:p>
    <w:p w14:paraId="19B30EF1" w14:textId="0550F917" w:rsidR="00682ABC" w:rsidRDefault="00682ABC" w:rsidP="00682ABC">
      <w:pPr>
        <w:spacing w:after="160" w:line="259" w:lineRule="auto"/>
      </w:pPr>
    </w:p>
    <w:p w14:paraId="0E708A0D" w14:textId="0E6CCC06" w:rsidR="00682ABC" w:rsidRDefault="00682ABC" w:rsidP="00682ABC">
      <w:pPr>
        <w:spacing w:after="160" w:line="259" w:lineRule="auto"/>
      </w:pPr>
    </w:p>
    <w:p w14:paraId="7EDBB79A" w14:textId="4E1F7C57" w:rsidR="00682ABC" w:rsidRDefault="00682ABC" w:rsidP="00682ABC">
      <w:pPr>
        <w:spacing w:after="160" w:line="259" w:lineRule="auto"/>
      </w:pPr>
    </w:p>
    <w:p w14:paraId="28F1F6F0" w14:textId="659B2D27" w:rsidR="00682ABC" w:rsidRDefault="00682ABC" w:rsidP="00682ABC">
      <w:pPr>
        <w:spacing w:after="160" w:line="259" w:lineRule="auto"/>
      </w:pPr>
    </w:p>
    <w:p w14:paraId="0D201474" w14:textId="22BD4D1B" w:rsidR="00682ABC" w:rsidRDefault="00682ABC" w:rsidP="00682ABC">
      <w:pPr>
        <w:spacing w:after="160" w:line="259" w:lineRule="auto"/>
      </w:pPr>
    </w:p>
    <w:p w14:paraId="5343C9AB" w14:textId="6A9C7C2F" w:rsidR="00682ABC" w:rsidRDefault="00682ABC" w:rsidP="00682ABC">
      <w:pPr>
        <w:spacing w:after="160" w:line="259" w:lineRule="auto"/>
      </w:pPr>
    </w:p>
    <w:p w14:paraId="105519D4" w14:textId="2BCC8C12" w:rsidR="00682ABC" w:rsidRDefault="00682ABC" w:rsidP="00682ABC">
      <w:pPr>
        <w:spacing w:after="160" w:line="259" w:lineRule="auto"/>
      </w:pPr>
    </w:p>
    <w:p w14:paraId="61264EE7" w14:textId="15ADCEE2" w:rsidR="00682ABC" w:rsidRDefault="00682ABC" w:rsidP="00682ABC">
      <w:pPr>
        <w:spacing w:after="160" w:line="259" w:lineRule="auto"/>
      </w:pPr>
    </w:p>
    <w:p w14:paraId="47E67B35" w14:textId="7011888D" w:rsidR="00682ABC" w:rsidRDefault="00682ABC" w:rsidP="00682ABC">
      <w:pPr>
        <w:spacing w:after="160" w:line="259" w:lineRule="auto"/>
      </w:pPr>
    </w:p>
    <w:p w14:paraId="6BB0836E" w14:textId="6DAEF6B0" w:rsidR="00682ABC" w:rsidRDefault="00682ABC" w:rsidP="00682ABC">
      <w:pPr>
        <w:spacing w:after="160" w:line="259" w:lineRule="auto"/>
      </w:pPr>
    </w:p>
    <w:p w14:paraId="3577E74E" w14:textId="77777777" w:rsidR="008C757B" w:rsidRDefault="008C757B" w:rsidP="00682ABC">
      <w:pPr>
        <w:spacing w:after="160" w:line="259" w:lineRule="auto"/>
      </w:pPr>
    </w:p>
    <w:p w14:paraId="6C3AB525" w14:textId="4FFE4786" w:rsidR="00682ABC" w:rsidRDefault="00682ABC" w:rsidP="00682ABC">
      <w:pPr>
        <w:spacing w:after="160" w:line="259" w:lineRule="auto"/>
      </w:pPr>
      <w:r>
        <w:lastRenderedPageBreak/>
        <w:t xml:space="preserve">Figure </w:t>
      </w:r>
      <w:r w:rsidR="00A15217">
        <w:t>S15</w:t>
      </w:r>
      <w:r>
        <w:t>. Relative abundances of F2 in control (Con) and isolated (ISO) groups on day d21, 64 and 78.</w:t>
      </w:r>
    </w:p>
    <w:p w14:paraId="0E31A835" w14:textId="696FD466" w:rsidR="00682ABC" w:rsidRDefault="00682ABC" w:rsidP="00682ABC">
      <w:pPr>
        <w:spacing w:after="160" w:line="259" w:lineRule="auto"/>
      </w:pPr>
      <w:r>
        <w:rPr>
          <w:noProof/>
          <w:lang w:eastAsia="en-US"/>
        </w:rPr>
        <w:drawing>
          <wp:inline distT="0" distB="0" distL="0" distR="0" wp14:anchorId="02343416" wp14:editId="5FC1F46F">
            <wp:extent cx="5575300" cy="412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Figure16.F2.Isolated.pdf"/>
                    <pic:cNvPicPr/>
                  </pic:nvPicPr>
                  <pic:blipFill>
                    <a:blip r:embed="rId20">
                      <a:extLst>
                        <a:ext uri="{28A0092B-C50C-407E-A947-70E740481C1C}">
                          <a14:useLocalDpi xmlns:a14="http://schemas.microsoft.com/office/drawing/2010/main" val="0"/>
                        </a:ext>
                      </a:extLst>
                    </a:blip>
                    <a:stretch>
                      <a:fillRect/>
                    </a:stretch>
                  </pic:blipFill>
                  <pic:spPr>
                    <a:xfrm>
                      <a:off x="0" y="0"/>
                      <a:ext cx="5575300" cy="4127500"/>
                    </a:xfrm>
                    <a:prstGeom prst="rect">
                      <a:avLst/>
                    </a:prstGeom>
                  </pic:spPr>
                </pic:pic>
              </a:graphicData>
            </a:graphic>
          </wp:inline>
        </w:drawing>
      </w:r>
    </w:p>
    <w:sectPr w:rsidR="00682ABC" w:rsidSect="00DB3C26">
      <w:pgSz w:w="12240" w:h="15840" w:code="1"/>
      <w:pgMar w:top="720" w:right="720" w:bottom="720" w:left="1008" w:header="274"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Body)">
    <w:altName w:val="Calibri"/>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E86629"/>
    <w:multiLevelType w:val="hybridMultilevel"/>
    <w:tmpl w:val="AD26F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iaofan Wang">
    <w15:presenceInfo w15:providerId="Windows Live" w15:userId="0f1f4ae46d692c43"/>
  </w15:person>
  <w15:person w15:author="Tsung Cheng Tsai">
    <w15:presenceInfo w15:providerId="AD" w15:userId="S-1-5-21-2045787901-1262561226-111032338-303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drawingGridHorizontalSpacing w:val="100"/>
  <w:drawingGridVerticalSpacing w:val="136"/>
  <w:displayHorizontalDrawingGridEvery w:val="0"/>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62"/>
  </w:docVars>
  <w:rsids>
    <w:rsidRoot w:val="00AD0055"/>
    <w:rsid w:val="000008DB"/>
    <w:rsid w:val="00012E48"/>
    <w:rsid w:val="000160B3"/>
    <w:rsid w:val="00045A11"/>
    <w:rsid w:val="00057B0B"/>
    <w:rsid w:val="00066887"/>
    <w:rsid w:val="00090A57"/>
    <w:rsid w:val="000A689A"/>
    <w:rsid w:val="000C6A7C"/>
    <w:rsid w:val="000D07E7"/>
    <w:rsid w:val="000D1DE0"/>
    <w:rsid w:val="00103FA4"/>
    <w:rsid w:val="001225B8"/>
    <w:rsid w:val="00123B3F"/>
    <w:rsid w:val="00127A71"/>
    <w:rsid w:val="00133A39"/>
    <w:rsid w:val="00150FF8"/>
    <w:rsid w:val="001942BE"/>
    <w:rsid w:val="001950FD"/>
    <w:rsid w:val="001A73EF"/>
    <w:rsid w:val="001C2736"/>
    <w:rsid w:val="001C536F"/>
    <w:rsid w:val="001C78C7"/>
    <w:rsid w:val="001C7A54"/>
    <w:rsid w:val="001D680F"/>
    <w:rsid w:val="001E46EC"/>
    <w:rsid w:val="001E47D9"/>
    <w:rsid w:val="001F2A0A"/>
    <w:rsid w:val="001F38E9"/>
    <w:rsid w:val="001F4D8E"/>
    <w:rsid w:val="001F62E9"/>
    <w:rsid w:val="001F6882"/>
    <w:rsid w:val="001F7034"/>
    <w:rsid w:val="00202C9E"/>
    <w:rsid w:val="0020374A"/>
    <w:rsid w:val="00231668"/>
    <w:rsid w:val="0027606A"/>
    <w:rsid w:val="00297409"/>
    <w:rsid w:val="002A3B36"/>
    <w:rsid w:val="002A529F"/>
    <w:rsid w:val="002A75FD"/>
    <w:rsid w:val="002B0F5D"/>
    <w:rsid w:val="002B10A6"/>
    <w:rsid w:val="002B1E55"/>
    <w:rsid w:val="002B7F5A"/>
    <w:rsid w:val="002C2AE6"/>
    <w:rsid w:val="002D061C"/>
    <w:rsid w:val="002F3408"/>
    <w:rsid w:val="002F5508"/>
    <w:rsid w:val="002F5E1E"/>
    <w:rsid w:val="0030239E"/>
    <w:rsid w:val="00302946"/>
    <w:rsid w:val="00306354"/>
    <w:rsid w:val="003140C5"/>
    <w:rsid w:val="0031617B"/>
    <w:rsid w:val="00327033"/>
    <w:rsid w:val="003544D5"/>
    <w:rsid w:val="0035546D"/>
    <w:rsid w:val="00360ADD"/>
    <w:rsid w:val="003719D4"/>
    <w:rsid w:val="0037604E"/>
    <w:rsid w:val="0038446C"/>
    <w:rsid w:val="003D76D2"/>
    <w:rsid w:val="003F237A"/>
    <w:rsid w:val="003F6FBE"/>
    <w:rsid w:val="00404323"/>
    <w:rsid w:val="00407458"/>
    <w:rsid w:val="0044537C"/>
    <w:rsid w:val="0044574C"/>
    <w:rsid w:val="00460AFB"/>
    <w:rsid w:val="0046296A"/>
    <w:rsid w:val="00476D31"/>
    <w:rsid w:val="004822FD"/>
    <w:rsid w:val="004D22BF"/>
    <w:rsid w:val="004D4C97"/>
    <w:rsid w:val="004E33B1"/>
    <w:rsid w:val="004E417D"/>
    <w:rsid w:val="004F0C3C"/>
    <w:rsid w:val="00506503"/>
    <w:rsid w:val="00550C4D"/>
    <w:rsid w:val="005523EC"/>
    <w:rsid w:val="00557803"/>
    <w:rsid w:val="005633C6"/>
    <w:rsid w:val="00577D9F"/>
    <w:rsid w:val="005819D6"/>
    <w:rsid w:val="005831ED"/>
    <w:rsid w:val="00590277"/>
    <w:rsid w:val="005A7336"/>
    <w:rsid w:val="005C209F"/>
    <w:rsid w:val="005D7EE3"/>
    <w:rsid w:val="006056F2"/>
    <w:rsid w:val="0061549A"/>
    <w:rsid w:val="00617CDD"/>
    <w:rsid w:val="00642605"/>
    <w:rsid w:val="00642A8A"/>
    <w:rsid w:val="00653EE2"/>
    <w:rsid w:val="00662CB3"/>
    <w:rsid w:val="0066628D"/>
    <w:rsid w:val="00682ABC"/>
    <w:rsid w:val="006B0CD7"/>
    <w:rsid w:val="006B460D"/>
    <w:rsid w:val="006C3242"/>
    <w:rsid w:val="006D04DE"/>
    <w:rsid w:val="006D518A"/>
    <w:rsid w:val="006E29B7"/>
    <w:rsid w:val="00736B06"/>
    <w:rsid w:val="007418B2"/>
    <w:rsid w:val="00756B81"/>
    <w:rsid w:val="007805AF"/>
    <w:rsid w:val="00786495"/>
    <w:rsid w:val="007866E8"/>
    <w:rsid w:val="0079401E"/>
    <w:rsid w:val="007A2C22"/>
    <w:rsid w:val="007A49EA"/>
    <w:rsid w:val="007B3F4C"/>
    <w:rsid w:val="007B4E84"/>
    <w:rsid w:val="007E6BEC"/>
    <w:rsid w:val="007E795A"/>
    <w:rsid w:val="007F17EA"/>
    <w:rsid w:val="00824F71"/>
    <w:rsid w:val="0083494E"/>
    <w:rsid w:val="00856176"/>
    <w:rsid w:val="0087165E"/>
    <w:rsid w:val="00881D30"/>
    <w:rsid w:val="00895452"/>
    <w:rsid w:val="008965E9"/>
    <w:rsid w:val="00897E27"/>
    <w:rsid w:val="008A7BA6"/>
    <w:rsid w:val="008C4CCA"/>
    <w:rsid w:val="008C757B"/>
    <w:rsid w:val="008D65A2"/>
    <w:rsid w:val="00901583"/>
    <w:rsid w:val="00933459"/>
    <w:rsid w:val="009376E2"/>
    <w:rsid w:val="00975A41"/>
    <w:rsid w:val="00980BE1"/>
    <w:rsid w:val="00990C5D"/>
    <w:rsid w:val="009A39FF"/>
    <w:rsid w:val="009D5F72"/>
    <w:rsid w:val="009E6174"/>
    <w:rsid w:val="009F63B7"/>
    <w:rsid w:val="00A149E1"/>
    <w:rsid w:val="00A15217"/>
    <w:rsid w:val="00A20C59"/>
    <w:rsid w:val="00A2339F"/>
    <w:rsid w:val="00A33039"/>
    <w:rsid w:val="00A41293"/>
    <w:rsid w:val="00A54DA6"/>
    <w:rsid w:val="00A60890"/>
    <w:rsid w:val="00A87D09"/>
    <w:rsid w:val="00AB0311"/>
    <w:rsid w:val="00AB65DA"/>
    <w:rsid w:val="00AC5827"/>
    <w:rsid w:val="00AD0055"/>
    <w:rsid w:val="00AD45CA"/>
    <w:rsid w:val="00AE1829"/>
    <w:rsid w:val="00AF5D5C"/>
    <w:rsid w:val="00B3278C"/>
    <w:rsid w:val="00B9079A"/>
    <w:rsid w:val="00B91608"/>
    <w:rsid w:val="00BA644A"/>
    <w:rsid w:val="00BC6C0F"/>
    <w:rsid w:val="00BE257E"/>
    <w:rsid w:val="00BF3172"/>
    <w:rsid w:val="00BF4BD5"/>
    <w:rsid w:val="00C049AD"/>
    <w:rsid w:val="00C05CB1"/>
    <w:rsid w:val="00C20A9C"/>
    <w:rsid w:val="00C36756"/>
    <w:rsid w:val="00C46148"/>
    <w:rsid w:val="00C82BB6"/>
    <w:rsid w:val="00C87A29"/>
    <w:rsid w:val="00C93B4D"/>
    <w:rsid w:val="00CA3B0E"/>
    <w:rsid w:val="00CA438F"/>
    <w:rsid w:val="00CC7674"/>
    <w:rsid w:val="00CE0EC8"/>
    <w:rsid w:val="00D00A4D"/>
    <w:rsid w:val="00D108DF"/>
    <w:rsid w:val="00D370D4"/>
    <w:rsid w:val="00D442E6"/>
    <w:rsid w:val="00D57015"/>
    <w:rsid w:val="00D62004"/>
    <w:rsid w:val="00D70A2F"/>
    <w:rsid w:val="00D779A0"/>
    <w:rsid w:val="00D83606"/>
    <w:rsid w:val="00D931C3"/>
    <w:rsid w:val="00D952CC"/>
    <w:rsid w:val="00DA75B3"/>
    <w:rsid w:val="00DB3C26"/>
    <w:rsid w:val="00DB6B5A"/>
    <w:rsid w:val="00DD5A45"/>
    <w:rsid w:val="00DD607B"/>
    <w:rsid w:val="00DE640D"/>
    <w:rsid w:val="00DF162A"/>
    <w:rsid w:val="00DF7F6B"/>
    <w:rsid w:val="00E12F55"/>
    <w:rsid w:val="00E179DB"/>
    <w:rsid w:val="00E25F92"/>
    <w:rsid w:val="00E33153"/>
    <w:rsid w:val="00E42D04"/>
    <w:rsid w:val="00E57511"/>
    <w:rsid w:val="00E70BAD"/>
    <w:rsid w:val="00E84490"/>
    <w:rsid w:val="00E87CF3"/>
    <w:rsid w:val="00E9278E"/>
    <w:rsid w:val="00E92C43"/>
    <w:rsid w:val="00EA37A3"/>
    <w:rsid w:val="00EC4061"/>
    <w:rsid w:val="00EC6C2A"/>
    <w:rsid w:val="00ED0FAF"/>
    <w:rsid w:val="00ED7C51"/>
    <w:rsid w:val="00EE6B8C"/>
    <w:rsid w:val="00F07BEF"/>
    <w:rsid w:val="00F22AE1"/>
    <w:rsid w:val="00F2737C"/>
    <w:rsid w:val="00F30A80"/>
    <w:rsid w:val="00F558FC"/>
    <w:rsid w:val="00F67F11"/>
    <w:rsid w:val="00F71FF9"/>
    <w:rsid w:val="00F72FD2"/>
    <w:rsid w:val="00FA0BE9"/>
    <w:rsid w:val="00FB2246"/>
    <w:rsid w:val="00FB55A1"/>
    <w:rsid w:val="00FD5D60"/>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F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FB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409"/>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297409"/>
    <w:rPr>
      <w:rFonts w:ascii="Segoe UI" w:hAnsi="Segoe UI" w:cs="Segoe UI"/>
      <w:sz w:val="18"/>
      <w:szCs w:val="18"/>
    </w:rPr>
  </w:style>
  <w:style w:type="character" w:styleId="CommentReference">
    <w:name w:val="annotation reference"/>
    <w:basedOn w:val="DefaultParagraphFont"/>
    <w:uiPriority w:val="99"/>
    <w:semiHidden/>
    <w:unhideWhenUsed/>
    <w:rsid w:val="008965E9"/>
    <w:rPr>
      <w:sz w:val="16"/>
      <w:szCs w:val="16"/>
    </w:rPr>
  </w:style>
  <w:style w:type="paragraph" w:styleId="CommentText">
    <w:name w:val="annotation text"/>
    <w:basedOn w:val="Normal"/>
    <w:link w:val="CommentTextChar"/>
    <w:uiPriority w:val="99"/>
    <w:semiHidden/>
    <w:unhideWhenUsed/>
    <w:rsid w:val="008965E9"/>
    <w:rPr>
      <w:sz w:val="20"/>
      <w:szCs w:val="20"/>
    </w:rPr>
  </w:style>
  <w:style w:type="character" w:customStyle="1" w:styleId="CommentTextChar">
    <w:name w:val="Comment Text Char"/>
    <w:basedOn w:val="DefaultParagraphFont"/>
    <w:link w:val="CommentText"/>
    <w:uiPriority w:val="99"/>
    <w:semiHidden/>
    <w:rsid w:val="008965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65E9"/>
    <w:rPr>
      <w:b/>
      <w:bCs/>
    </w:rPr>
  </w:style>
  <w:style w:type="character" w:customStyle="1" w:styleId="CommentSubjectChar">
    <w:name w:val="Comment Subject Char"/>
    <w:basedOn w:val="CommentTextChar"/>
    <w:link w:val="CommentSubject"/>
    <w:uiPriority w:val="99"/>
    <w:semiHidden/>
    <w:rsid w:val="008965E9"/>
    <w:rPr>
      <w:rFonts w:ascii="Times New Roman" w:eastAsia="Times New Roman" w:hAnsi="Times New Roman" w:cs="Times New Roman"/>
      <w:b/>
      <w:bCs/>
      <w:sz w:val="20"/>
      <w:szCs w:val="20"/>
    </w:rPr>
  </w:style>
  <w:style w:type="paragraph" w:styleId="Revision">
    <w:name w:val="Revision"/>
    <w:hidden/>
    <w:uiPriority w:val="99"/>
    <w:semiHidden/>
    <w:rsid w:val="0035546D"/>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10A6"/>
    <w:pPr>
      <w:spacing w:after="160" w:line="259"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FB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409"/>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297409"/>
    <w:rPr>
      <w:rFonts w:ascii="Segoe UI" w:hAnsi="Segoe UI" w:cs="Segoe UI"/>
      <w:sz w:val="18"/>
      <w:szCs w:val="18"/>
    </w:rPr>
  </w:style>
  <w:style w:type="character" w:styleId="CommentReference">
    <w:name w:val="annotation reference"/>
    <w:basedOn w:val="DefaultParagraphFont"/>
    <w:uiPriority w:val="99"/>
    <w:semiHidden/>
    <w:unhideWhenUsed/>
    <w:rsid w:val="008965E9"/>
    <w:rPr>
      <w:sz w:val="16"/>
      <w:szCs w:val="16"/>
    </w:rPr>
  </w:style>
  <w:style w:type="paragraph" w:styleId="CommentText">
    <w:name w:val="annotation text"/>
    <w:basedOn w:val="Normal"/>
    <w:link w:val="CommentTextChar"/>
    <w:uiPriority w:val="99"/>
    <w:semiHidden/>
    <w:unhideWhenUsed/>
    <w:rsid w:val="008965E9"/>
    <w:rPr>
      <w:sz w:val="20"/>
      <w:szCs w:val="20"/>
    </w:rPr>
  </w:style>
  <w:style w:type="character" w:customStyle="1" w:styleId="CommentTextChar">
    <w:name w:val="Comment Text Char"/>
    <w:basedOn w:val="DefaultParagraphFont"/>
    <w:link w:val="CommentText"/>
    <w:uiPriority w:val="99"/>
    <w:semiHidden/>
    <w:rsid w:val="008965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65E9"/>
    <w:rPr>
      <w:b/>
      <w:bCs/>
    </w:rPr>
  </w:style>
  <w:style w:type="character" w:customStyle="1" w:styleId="CommentSubjectChar">
    <w:name w:val="Comment Subject Char"/>
    <w:basedOn w:val="CommentTextChar"/>
    <w:link w:val="CommentSubject"/>
    <w:uiPriority w:val="99"/>
    <w:semiHidden/>
    <w:rsid w:val="008965E9"/>
    <w:rPr>
      <w:rFonts w:ascii="Times New Roman" w:eastAsia="Times New Roman" w:hAnsi="Times New Roman" w:cs="Times New Roman"/>
      <w:b/>
      <w:bCs/>
      <w:sz w:val="20"/>
      <w:szCs w:val="20"/>
    </w:rPr>
  </w:style>
  <w:style w:type="paragraph" w:styleId="Revision">
    <w:name w:val="Revision"/>
    <w:hidden/>
    <w:uiPriority w:val="99"/>
    <w:semiHidden/>
    <w:rsid w:val="0035546D"/>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10A6"/>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40316">
      <w:bodyDiv w:val="1"/>
      <w:marLeft w:val="0"/>
      <w:marRight w:val="0"/>
      <w:marTop w:val="0"/>
      <w:marBottom w:val="0"/>
      <w:divBdr>
        <w:top w:val="none" w:sz="0" w:space="0" w:color="auto"/>
        <w:left w:val="none" w:sz="0" w:space="0" w:color="auto"/>
        <w:bottom w:val="none" w:sz="0" w:space="0" w:color="auto"/>
        <w:right w:val="none" w:sz="0" w:space="0" w:color="auto"/>
      </w:divBdr>
    </w:div>
    <w:div w:id="207182672">
      <w:bodyDiv w:val="1"/>
      <w:marLeft w:val="0"/>
      <w:marRight w:val="0"/>
      <w:marTop w:val="0"/>
      <w:marBottom w:val="0"/>
      <w:divBdr>
        <w:top w:val="none" w:sz="0" w:space="0" w:color="auto"/>
        <w:left w:val="none" w:sz="0" w:space="0" w:color="auto"/>
        <w:bottom w:val="none" w:sz="0" w:space="0" w:color="auto"/>
        <w:right w:val="none" w:sz="0" w:space="0" w:color="auto"/>
      </w:divBdr>
    </w:div>
    <w:div w:id="222526150">
      <w:bodyDiv w:val="1"/>
      <w:marLeft w:val="0"/>
      <w:marRight w:val="0"/>
      <w:marTop w:val="0"/>
      <w:marBottom w:val="0"/>
      <w:divBdr>
        <w:top w:val="none" w:sz="0" w:space="0" w:color="auto"/>
        <w:left w:val="none" w:sz="0" w:space="0" w:color="auto"/>
        <w:bottom w:val="none" w:sz="0" w:space="0" w:color="auto"/>
        <w:right w:val="none" w:sz="0" w:space="0" w:color="auto"/>
      </w:divBdr>
    </w:div>
    <w:div w:id="354775183">
      <w:bodyDiv w:val="1"/>
      <w:marLeft w:val="0"/>
      <w:marRight w:val="0"/>
      <w:marTop w:val="0"/>
      <w:marBottom w:val="0"/>
      <w:divBdr>
        <w:top w:val="none" w:sz="0" w:space="0" w:color="auto"/>
        <w:left w:val="none" w:sz="0" w:space="0" w:color="auto"/>
        <w:bottom w:val="none" w:sz="0" w:space="0" w:color="auto"/>
        <w:right w:val="none" w:sz="0" w:space="0" w:color="auto"/>
      </w:divBdr>
    </w:div>
    <w:div w:id="370153499">
      <w:bodyDiv w:val="1"/>
      <w:marLeft w:val="0"/>
      <w:marRight w:val="0"/>
      <w:marTop w:val="0"/>
      <w:marBottom w:val="0"/>
      <w:divBdr>
        <w:top w:val="none" w:sz="0" w:space="0" w:color="auto"/>
        <w:left w:val="none" w:sz="0" w:space="0" w:color="auto"/>
        <w:bottom w:val="none" w:sz="0" w:space="0" w:color="auto"/>
        <w:right w:val="none" w:sz="0" w:space="0" w:color="auto"/>
      </w:divBdr>
    </w:div>
    <w:div w:id="540677236">
      <w:bodyDiv w:val="1"/>
      <w:marLeft w:val="0"/>
      <w:marRight w:val="0"/>
      <w:marTop w:val="0"/>
      <w:marBottom w:val="0"/>
      <w:divBdr>
        <w:top w:val="none" w:sz="0" w:space="0" w:color="auto"/>
        <w:left w:val="none" w:sz="0" w:space="0" w:color="auto"/>
        <w:bottom w:val="none" w:sz="0" w:space="0" w:color="auto"/>
        <w:right w:val="none" w:sz="0" w:space="0" w:color="auto"/>
      </w:divBdr>
    </w:div>
    <w:div w:id="572155592">
      <w:bodyDiv w:val="1"/>
      <w:marLeft w:val="0"/>
      <w:marRight w:val="0"/>
      <w:marTop w:val="0"/>
      <w:marBottom w:val="0"/>
      <w:divBdr>
        <w:top w:val="none" w:sz="0" w:space="0" w:color="auto"/>
        <w:left w:val="none" w:sz="0" w:space="0" w:color="auto"/>
        <w:bottom w:val="none" w:sz="0" w:space="0" w:color="auto"/>
        <w:right w:val="none" w:sz="0" w:space="0" w:color="auto"/>
      </w:divBdr>
    </w:div>
    <w:div w:id="655379974">
      <w:bodyDiv w:val="1"/>
      <w:marLeft w:val="0"/>
      <w:marRight w:val="0"/>
      <w:marTop w:val="0"/>
      <w:marBottom w:val="0"/>
      <w:divBdr>
        <w:top w:val="none" w:sz="0" w:space="0" w:color="auto"/>
        <w:left w:val="none" w:sz="0" w:space="0" w:color="auto"/>
        <w:bottom w:val="none" w:sz="0" w:space="0" w:color="auto"/>
        <w:right w:val="none" w:sz="0" w:space="0" w:color="auto"/>
      </w:divBdr>
    </w:div>
    <w:div w:id="683285588">
      <w:bodyDiv w:val="1"/>
      <w:marLeft w:val="0"/>
      <w:marRight w:val="0"/>
      <w:marTop w:val="0"/>
      <w:marBottom w:val="0"/>
      <w:divBdr>
        <w:top w:val="none" w:sz="0" w:space="0" w:color="auto"/>
        <w:left w:val="none" w:sz="0" w:space="0" w:color="auto"/>
        <w:bottom w:val="none" w:sz="0" w:space="0" w:color="auto"/>
        <w:right w:val="none" w:sz="0" w:space="0" w:color="auto"/>
      </w:divBdr>
    </w:div>
    <w:div w:id="888414133">
      <w:bodyDiv w:val="1"/>
      <w:marLeft w:val="0"/>
      <w:marRight w:val="0"/>
      <w:marTop w:val="0"/>
      <w:marBottom w:val="0"/>
      <w:divBdr>
        <w:top w:val="none" w:sz="0" w:space="0" w:color="auto"/>
        <w:left w:val="none" w:sz="0" w:space="0" w:color="auto"/>
        <w:bottom w:val="none" w:sz="0" w:space="0" w:color="auto"/>
        <w:right w:val="none" w:sz="0" w:space="0" w:color="auto"/>
      </w:divBdr>
    </w:div>
    <w:div w:id="1339382762">
      <w:bodyDiv w:val="1"/>
      <w:marLeft w:val="0"/>
      <w:marRight w:val="0"/>
      <w:marTop w:val="0"/>
      <w:marBottom w:val="0"/>
      <w:divBdr>
        <w:top w:val="none" w:sz="0" w:space="0" w:color="auto"/>
        <w:left w:val="none" w:sz="0" w:space="0" w:color="auto"/>
        <w:bottom w:val="none" w:sz="0" w:space="0" w:color="auto"/>
        <w:right w:val="none" w:sz="0" w:space="0" w:color="auto"/>
      </w:divBdr>
    </w:div>
    <w:div w:id="1505825176">
      <w:bodyDiv w:val="1"/>
      <w:marLeft w:val="0"/>
      <w:marRight w:val="0"/>
      <w:marTop w:val="0"/>
      <w:marBottom w:val="0"/>
      <w:divBdr>
        <w:top w:val="none" w:sz="0" w:space="0" w:color="auto"/>
        <w:left w:val="none" w:sz="0" w:space="0" w:color="auto"/>
        <w:bottom w:val="none" w:sz="0" w:space="0" w:color="auto"/>
        <w:right w:val="none" w:sz="0" w:space="0" w:color="auto"/>
      </w:divBdr>
    </w:div>
    <w:div w:id="1534919637">
      <w:bodyDiv w:val="1"/>
      <w:marLeft w:val="0"/>
      <w:marRight w:val="0"/>
      <w:marTop w:val="0"/>
      <w:marBottom w:val="0"/>
      <w:divBdr>
        <w:top w:val="none" w:sz="0" w:space="0" w:color="auto"/>
        <w:left w:val="none" w:sz="0" w:space="0" w:color="auto"/>
        <w:bottom w:val="none" w:sz="0" w:space="0" w:color="auto"/>
        <w:right w:val="none" w:sz="0" w:space="0" w:color="auto"/>
      </w:divBdr>
    </w:div>
    <w:div w:id="1619291532">
      <w:bodyDiv w:val="1"/>
      <w:marLeft w:val="0"/>
      <w:marRight w:val="0"/>
      <w:marTop w:val="0"/>
      <w:marBottom w:val="0"/>
      <w:divBdr>
        <w:top w:val="none" w:sz="0" w:space="0" w:color="auto"/>
        <w:left w:val="none" w:sz="0" w:space="0" w:color="auto"/>
        <w:bottom w:val="none" w:sz="0" w:space="0" w:color="auto"/>
        <w:right w:val="none" w:sz="0" w:space="0" w:color="auto"/>
      </w:divBdr>
    </w:div>
    <w:div w:id="1665279236">
      <w:bodyDiv w:val="1"/>
      <w:marLeft w:val="0"/>
      <w:marRight w:val="0"/>
      <w:marTop w:val="0"/>
      <w:marBottom w:val="0"/>
      <w:divBdr>
        <w:top w:val="none" w:sz="0" w:space="0" w:color="auto"/>
        <w:left w:val="none" w:sz="0" w:space="0" w:color="auto"/>
        <w:bottom w:val="none" w:sz="0" w:space="0" w:color="auto"/>
        <w:right w:val="none" w:sz="0" w:space="0" w:color="auto"/>
      </w:divBdr>
    </w:div>
    <w:div w:id="1679889551">
      <w:bodyDiv w:val="1"/>
      <w:marLeft w:val="0"/>
      <w:marRight w:val="0"/>
      <w:marTop w:val="0"/>
      <w:marBottom w:val="0"/>
      <w:divBdr>
        <w:top w:val="none" w:sz="0" w:space="0" w:color="auto"/>
        <w:left w:val="none" w:sz="0" w:space="0" w:color="auto"/>
        <w:bottom w:val="none" w:sz="0" w:space="0" w:color="auto"/>
        <w:right w:val="none" w:sz="0" w:space="0" w:color="auto"/>
      </w:divBdr>
    </w:div>
    <w:div w:id="1730415887">
      <w:bodyDiv w:val="1"/>
      <w:marLeft w:val="0"/>
      <w:marRight w:val="0"/>
      <w:marTop w:val="0"/>
      <w:marBottom w:val="0"/>
      <w:divBdr>
        <w:top w:val="none" w:sz="0" w:space="0" w:color="auto"/>
        <w:left w:val="none" w:sz="0" w:space="0" w:color="auto"/>
        <w:bottom w:val="none" w:sz="0" w:space="0" w:color="auto"/>
        <w:right w:val="none" w:sz="0" w:space="0" w:color="auto"/>
      </w:divBdr>
    </w:div>
    <w:div w:id="1770738813">
      <w:bodyDiv w:val="1"/>
      <w:marLeft w:val="0"/>
      <w:marRight w:val="0"/>
      <w:marTop w:val="0"/>
      <w:marBottom w:val="0"/>
      <w:divBdr>
        <w:top w:val="none" w:sz="0" w:space="0" w:color="auto"/>
        <w:left w:val="none" w:sz="0" w:space="0" w:color="auto"/>
        <w:bottom w:val="none" w:sz="0" w:space="0" w:color="auto"/>
        <w:right w:val="none" w:sz="0" w:space="0" w:color="auto"/>
      </w:divBdr>
    </w:div>
    <w:div w:id="1823421268">
      <w:bodyDiv w:val="1"/>
      <w:marLeft w:val="0"/>
      <w:marRight w:val="0"/>
      <w:marTop w:val="0"/>
      <w:marBottom w:val="0"/>
      <w:divBdr>
        <w:top w:val="none" w:sz="0" w:space="0" w:color="auto"/>
        <w:left w:val="none" w:sz="0" w:space="0" w:color="auto"/>
        <w:bottom w:val="none" w:sz="0" w:space="0" w:color="auto"/>
        <w:right w:val="none" w:sz="0" w:space="0" w:color="auto"/>
      </w:divBdr>
    </w:div>
    <w:div w:id="1910460083">
      <w:bodyDiv w:val="1"/>
      <w:marLeft w:val="0"/>
      <w:marRight w:val="0"/>
      <w:marTop w:val="0"/>
      <w:marBottom w:val="0"/>
      <w:divBdr>
        <w:top w:val="none" w:sz="0" w:space="0" w:color="auto"/>
        <w:left w:val="none" w:sz="0" w:space="0" w:color="auto"/>
        <w:bottom w:val="none" w:sz="0" w:space="0" w:color="auto"/>
        <w:right w:val="none" w:sz="0" w:space="0" w:color="auto"/>
      </w:divBdr>
    </w:div>
    <w:div w:id="196885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18</Pages>
  <Words>1388</Words>
  <Characters>6666</Characters>
  <Application>Microsoft Office Word</Application>
  <DocSecurity>0</DocSecurity>
  <Lines>833</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Jiangchao Zhao</dc:creator>
  <cp:keywords/>
  <dc:description/>
  <cp:lastModifiedBy>LAMIRA</cp:lastModifiedBy>
  <cp:revision>26</cp:revision>
  <cp:lastPrinted>2019-03-21T22:12:00Z</cp:lastPrinted>
  <dcterms:created xsi:type="dcterms:W3CDTF">2019-06-28T18:52:00Z</dcterms:created>
  <dcterms:modified xsi:type="dcterms:W3CDTF">2019-07-10T11:33:00Z</dcterms:modified>
</cp:coreProperties>
</file>