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C69" w:rsidRDefault="00D764DF" w:rsidP="00586C69">
      <w:pPr>
        <w:widowControl/>
        <w:jc w:val="left"/>
        <w:rPr>
          <w:noProof/>
        </w:rPr>
      </w:pPr>
      <w:r w:rsidRPr="00D764DF">
        <w:rPr>
          <w:rFonts w:ascii="Arial" w:hAnsi="Arial" w:cs="Arial"/>
          <w:b/>
          <w:sz w:val="22"/>
        </w:rPr>
        <w:t>Table S</w:t>
      </w:r>
      <w:r w:rsidR="00B07FC9">
        <w:rPr>
          <w:rFonts w:ascii="Arial" w:hAnsi="Arial" w:cs="Arial"/>
          <w:b/>
          <w:sz w:val="22"/>
        </w:rPr>
        <w:t>4</w:t>
      </w:r>
      <w:r w:rsidRPr="00D764DF">
        <w:rPr>
          <w:rFonts w:ascii="Arial" w:hAnsi="Arial" w:cs="Arial"/>
          <w:b/>
          <w:sz w:val="22"/>
        </w:rPr>
        <w:t xml:space="preserve">. </w:t>
      </w:r>
      <w:r w:rsidR="00722C28">
        <w:rPr>
          <w:rFonts w:ascii="Arial" w:hAnsi="Arial" w:cs="Arial"/>
          <w:b/>
          <w:sz w:val="22"/>
        </w:rPr>
        <w:t xml:space="preserve">Summary </w:t>
      </w:r>
      <w:r w:rsidRPr="00D764DF">
        <w:rPr>
          <w:rFonts w:ascii="Arial" w:hAnsi="Arial" w:cs="Arial"/>
          <w:b/>
          <w:sz w:val="22"/>
        </w:rPr>
        <w:t xml:space="preserve">of </w:t>
      </w:r>
      <w:r w:rsidR="00722C28">
        <w:rPr>
          <w:rFonts w:ascii="Arial" w:hAnsi="Arial" w:cs="Arial"/>
          <w:b/>
          <w:sz w:val="22"/>
        </w:rPr>
        <w:t xml:space="preserve">TCR sequencing of </w:t>
      </w:r>
      <w:r w:rsidRPr="00D764DF">
        <w:rPr>
          <w:rFonts w:ascii="Arial" w:hAnsi="Arial" w:cs="Arial"/>
          <w:b/>
          <w:sz w:val="22"/>
        </w:rPr>
        <w:t>tumor biopsy samples</w:t>
      </w:r>
    </w:p>
    <w:p w:rsidR="00D764DF" w:rsidRPr="00BB39D9" w:rsidRDefault="00D764DF" w:rsidP="00586C69">
      <w:pPr>
        <w:widowControl/>
        <w:jc w:val="left"/>
        <w:rPr>
          <w:rFonts w:ascii="Arial" w:eastAsia="ＭＳ 明朝" w:hAnsi="Arial" w:cs="Arial"/>
          <w:b/>
          <w:sz w:val="22"/>
        </w:rPr>
      </w:pPr>
      <w:r w:rsidRPr="00D764DF">
        <w:rPr>
          <w:rFonts w:hint="eastAsia"/>
          <w:noProof/>
        </w:rPr>
        <w:drawing>
          <wp:inline distT="0" distB="0" distL="0" distR="0">
            <wp:extent cx="5400040" cy="25590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4DF" w:rsidRPr="00D764DF" w:rsidRDefault="00D764DF" w:rsidP="00D764DF">
      <w:pPr>
        <w:jc w:val="left"/>
        <w:rPr>
          <w:rFonts w:ascii="Times New Roman" w:hAnsi="Times New Roman" w:cs="Times New Roman"/>
          <w:sz w:val="18"/>
          <w:szCs w:val="18"/>
        </w:rPr>
      </w:pPr>
      <w:r w:rsidRPr="00D764DF">
        <w:rPr>
          <w:rFonts w:ascii="Times New Roman" w:hAnsi="Times New Roman" w:cs="Times New Roman"/>
          <w:sz w:val="18"/>
          <w:szCs w:val="18"/>
        </w:rPr>
        <w:t>A: Start cell count of tumor sample was estimated from the data of real-time PCR analysis on library.</w:t>
      </w:r>
    </w:p>
    <w:p w:rsidR="00D764DF" w:rsidRPr="00D764DF" w:rsidRDefault="00D764DF" w:rsidP="00D764DF">
      <w:pPr>
        <w:jc w:val="left"/>
        <w:rPr>
          <w:rFonts w:ascii="Times New Roman" w:hAnsi="Times New Roman" w:cs="Times New Roman"/>
          <w:sz w:val="18"/>
          <w:szCs w:val="18"/>
        </w:rPr>
      </w:pPr>
      <w:r w:rsidRPr="00D764DF">
        <w:rPr>
          <w:rFonts w:ascii="Times New Roman" w:hAnsi="Times New Roman" w:cs="Times New Roman"/>
          <w:sz w:val="18"/>
          <w:szCs w:val="18"/>
        </w:rPr>
        <w:t>B: Sequencing coverage, defined as the ratio of total reads to the start cell count, was normalized to ×5.</w:t>
      </w:r>
    </w:p>
    <w:p w:rsidR="00D764DF" w:rsidRPr="00BB39D9" w:rsidRDefault="00D764DF" w:rsidP="00D764DF">
      <w:pPr>
        <w:jc w:val="left"/>
        <w:rPr>
          <w:rFonts w:ascii="Times New Roman" w:hAnsi="Times New Roman" w:cs="Times New Roman"/>
          <w:sz w:val="18"/>
          <w:szCs w:val="18"/>
        </w:rPr>
      </w:pPr>
      <w:r w:rsidRPr="00D764DF">
        <w:rPr>
          <w:rFonts w:ascii="Times New Roman" w:hAnsi="Times New Roman" w:cs="Times New Roman"/>
          <w:sz w:val="18"/>
          <w:szCs w:val="18"/>
        </w:rPr>
        <w:t xml:space="preserve">C: Clonality was </w:t>
      </w:r>
      <w:proofErr w:type="spellStart"/>
      <w:r w:rsidRPr="00D764DF">
        <w:rPr>
          <w:rFonts w:ascii="Times New Roman" w:hAnsi="Times New Roman" w:cs="Times New Roman"/>
          <w:sz w:val="18"/>
          <w:szCs w:val="18"/>
        </w:rPr>
        <w:t>calcuated</w:t>
      </w:r>
      <w:proofErr w:type="spellEnd"/>
      <w:r w:rsidRPr="00D764DF">
        <w:rPr>
          <w:rFonts w:ascii="Times New Roman" w:hAnsi="Times New Roman" w:cs="Times New Roman"/>
          <w:sz w:val="18"/>
          <w:szCs w:val="18"/>
        </w:rPr>
        <w:t xml:space="preserve"> as the 1 - </w:t>
      </w:r>
      <w:proofErr w:type="spellStart"/>
      <w:r w:rsidRPr="00D764DF">
        <w:rPr>
          <w:rFonts w:ascii="Times New Roman" w:hAnsi="Times New Roman" w:cs="Times New Roman"/>
          <w:sz w:val="18"/>
          <w:szCs w:val="18"/>
        </w:rPr>
        <w:t>Pielou</w:t>
      </w:r>
      <w:proofErr w:type="spellEnd"/>
      <w:r w:rsidRPr="00D764DF">
        <w:rPr>
          <w:rFonts w:ascii="Times New Roman" w:hAnsi="Times New Roman" w:cs="Times New Roman"/>
          <w:sz w:val="18"/>
          <w:szCs w:val="18"/>
        </w:rPr>
        <w:t xml:space="preserve"> index.</w:t>
      </w:r>
    </w:p>
    <w:p w:rsidR="005A2781" w:rsidRPr="00BB39D9" w:rsidRDefault="005A2781" w:rsidP="00BB39D9">
      <w:pPr>
        <w:jc w:val="lef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A2781" w:rsidRPr="00BB39D9" w:rsidSect="005A2781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00B" w:rsidRDefault="00F6400B" w:rsidP="00960DED">
      <w:r>
        <w:separator/>
      </w:r>
    </w:p>
  </w:endnote>
  <w:endnote w:type="continuationSeparator" w:id="0">
    <w:p w:rsidR="00F6400B" w:rsidRDefault="00F6400B" w:rsidP="0096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00B" w:rsidRDefault="00F6400B" w:rsidP="00960DED">
      <w:r>
        <w:separator/>
      </w:r>
    </w:p>
  </w:footnote>
  <w:footnote w:type="continuationSeparator" w:id="0">
    <w:p w:rsidR="00F6400B" w:rsidRDefault="00F6400B" w:rsidP="00960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81"/>
    <w:rsid w:val="000656E6"/>
    <w:rsid w:val="00354296"/>
    <w:rsid w:val="00586C69"/>
    <w:rsid w:val="005A2781"/>
    <w:rsid w:val="005B7088"/>
    <w:rsid w:val="00722C28"/>
    <w:rsid w:val="007348C7"/>
    <w:rsid w:val="00767A23"/>
    <w:rsid w:val="007948CB"/>
    <w:rsid w:val="00960DED"/>
    <w:rsid w:val="00AA7A95"/>
    <w:rsid w:val="00B07FC9"/>
    <w:rsid w:val="00BB39D9"/>
    <w:rsid w:val="00D764DF"/>
    <w:rsid w:val="00F6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180EA9"/>
  <w15:chartTrackingRefBased/>
  <w15:docId w15:val="{C39F1B69-0ABB-433A-A612-ED599036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0DED"/>
  </w:style>
  <w:style w:type="paragraph" w:styleId="a5">
    <w:name w:val="footer"/>
    <w:basedOn w:val="a"/>
    <w:link w:val="a6"/>
    <w:uiPriority w:val="99"/>
    <w:unhideWhenUsed/>
    <w:rsid w:val="00960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0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Shitara Kohei</dc:creator>
  <cp:keywords/>
  <dc:description/>
  <cp:lastModifiedBy>上羽　悟史</cp:lastModifiedBy>
  <cp:revision>7</cp:revision>
  <dcterms:created xsi:type="dcterms:W3CDTF">2018-11-29T10:03:00Z</dcterms:created>
  <dcterms:modified xsi:type="dcterms:W3CDTF">2019-06-08T05:42:00Z</dcterms:modified>
</cp:coreProperties>
</file>