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1AA" w:rsidRDefault="00891762" w:rsidP="002001AA">
      <w:pPr>
        <w:pStyle w:val="a3"/>
        <w:jc w:val="left"/>
        <w:rPr>
          <w:rFonts w:ascii="Times New Roman" w:eastAsia="HY신명조" w:hAnsi="Times New Roman" w:cs="Times New Roman"/>
          <w:sz w:val="36"/>
          <w:szCs w:val="36"/>
        </w:rPr>
      </w:pPr>
      <w:r>
        <w:rPr>
          <w:rFonts w:ascii="Times New Roman" w:eastAsia="HY신명조" w:hAnsi="Times New Roman" w:cs="Times New Roman"/>
          <w:sz w:val="36"/>
          <w:szCs w:val="36"/>
        </w:rPr>
        <w:t>Additional</w:t>
      </w:r>
      <w:r w:rsidR="00860CD7">
        <w:rPr>
          <w:rFonts w:ascii="Times New Roman" w:eastAsia="HY신명조" w:hAnsi="Times New Roman" w:cs="Times New Roman" w:hint="eastAsia"/>
          <w:sz w:val="36"/>
          <w:szCs w:val="36"/>
        </w:rPr>
        <w:t xml:space="preserve"> Information</w:t>
      </w:r>
    </w:p>
    <w:p w:rsidR="002001AA" w:rsidRPr="002001AA" w:rsidRDefault="002001AA" w:rsidP="002001AA">
      <w:pPr>
        <w:pStyle w:val="a3"/>
        <w:jc w:val="center"/>
        <w:rPr>
          <w:rFonts w:ascii="Times New Roman" w:eastAsia="HY신명조" w:hAnsi="Times New Roman" w:cs="Times New Roman"/>
          <w:sz w:val="36"/>
          <w:szCs w:val="36"/>
        </w:rPr>
      </w:pPr>
    </w:p>
    <w:p w:rsidR="00143F24" w:rsidRPr="001A768B" w:rsidRDefault="00313660" w:rsidP="00143F24">
      <w:pPr>
        <w:pStyle w:val="Authors"/>
        <w:framePr w:w="0" w:hSpace="0" w:vSpace="0" w:wrap="auto" w:vAnchor="margin" w:hAnchor="text" w:xAlign="left" w:yAlign="inline"/>
        <w:spacing w:after="0" w:line="360" w:lineRule="auto"/>
        <w:rPr>
          <w:rFonts w:eastAsia="Times New Roman"/>
          <w:b/>
          <w:sz w:val="34"/>
          <w:szCs w:val="28"/>
          <w:lang w:val="en-GB" w:eastAsia="ko-KR"/>
        </w:rPr>
      </w:pPr>
      <w:r w:rsidRPr="00313660">
        <w:rPr>
          <w:rFonts w:eastAsia="Times New Roman"/>
          <w:b/>
          <w:sz w:val="34"/>
          <w:szCs w:val="28"/>
          <w:lang w:val="en-GB" w:eastAsia="ko-KR"/>
        </w:rPr>
        <w:t>Improved electrical performance of a sol–gel IGZO transistor with high-k Al</w:t>
      </w:r>
      <w:r w:rsidRPr="00313660">
        <w:rPr>
          <w:rFonts w:eastAsia="Times New Roman"/>
          <w:b/>
          <w:sz w:val="34"/>
          <w:szCs w:val="28"/>
          <w:vertAlign w:val="subscript"/>
          <w:lang w:val="en-GB" w:eastAsia="ko-KR"/>
        </w:rPr>
        <w:t>2</w:t>
      </w:r>
      <w:r w:rsidRPr="00313660">
        <w:rPr>
          <w:rFonts w:eastAsia="Times New Roman"/>
          <w:b/>
          <w:sz w:val="34"/>
          <w:szCs w:val="28"/>
          <w:lang w:val="en-GB" w:eastAsia="ko-KR"/>
        </w:rPr>
        <w:t>O</w:t>
      </w:r>
      <w:r w:rsidRPr="00313660">
        <w:rPr>
          <w:rFonts w:eastAsia="Times New Roman"/>
          <w:b/>
          <w:sz w:val="34"/>
          <w:szCs w:val="28"/>
          <w:vertAlign w:val="subscript"/>
          <w:lang w:val="en-GB" w:eastAsia="ko-KR"/>
        </w:rPr>
        <w:t>3</w:t>
      </w:r>
      <w:r w:rsidRPr="00313660">
        <w:rPr>
          <w:rFonts w:eastAsia="Times New Roman"/>
          <w:b/>
          <w:sz w:val="34"/>
          <w:szCs w:val="28"/>
          <w:lang w:val="en-GB" w:eastAsia="ko-KR"/>
        </w:rPr>
        <w:t xml:space="preserve"> gate dielectric achieved by post annealing</w:t>
      </w:r>
    </w:p>
    <w:p w:rsidR="00143F24" w:rsidRPr="009E38C0" w:rsidRDefault="00143F24" w:rsidP="00143F24">
      <w:pPr>
        <w:pStyle w:val="BIEmailAddress"/>
        <w:spacing w:line="360" w:lineRule="auto"/>
        <w:rPr>
          <w:rFonts w:ascii="Times New Roman" w:hAnsi="Times New Roman"/>
          <w:szCs w:val="24"/>
          <w:lang w:val="en-GB" w:eastAsia="ko-KR"/>
        </w:rPr>
      </w:pPr>
      <w:bookmarkStart w:id="0" w:name="_GoBack"/>
      <w:bookmarkEnd w:id="0"/>
    </w:p>
    <w:p w:rsidR="00143F24" w:rsidRPr="009E38C0" w:rsidRDefault="00143F24" w:rsidP="00143F24">
      <w:pPr>
        <w:pStyle w:val="Authors"/>
        <w:framePr w:w="0" w:hSpace="0" w:vSpace="0" w:wrap="auto" w:vAnchor="margin" w:hAnchor="text" w:xAlign="left" w:yAlign="inline"/>
        <w:spacing w:after="0" w:line="360" w:lineRule="auto"/>
        <w:rPr>
          <w:rFonts w:eastAsia="Times New Roman"/>
          <w:color w:val="000000"/>
          <w:sz w:val="24"/>
          <w:szCs w:val="24"/>
          <w:vertAlign w:val="superscript"/>
          <w:lang w:val="en-GB"/>
        </w:rPr>
      </w:pPr>
      <w:r w:rsidRPr="009E38C0">
        <w:rPr>
          <w:color w:val="000000"/>
          <w:sz w:val="24"/>
          <w:szCs w:val="24"/>
          <w:lang w:val="en-GB" w:eastAsia="ko-KR"/>
        </w:rPr>
        <w:t>Esther Lee</w:t>
      </w:r>
      <w:r w:rsidRPr="009E38C0">
        <w:rPr>
          <w:rFonts w:hint="eastAsia"/>
          <w:sz w:val="24"/>
          <w:szCs w:val="24"/>
          <w:vertAlign w:val="superscript"/>
          <w:lang w:val="en-GB" w:eastAsia="ko-KR"/>
        </w:rPr>
        <w:t>1</w:t>
      </w:r>
      <w:r w:rsidRPr="009E38C0">
        <w:rPr>
          <w:sz w:val="24"/>
          <w:szCs w:val="24"/>
          <w:vertAlign w:val="superscript"/>
          <w:lang w:val="en-GB" w:eastAsia="ko-KR"/>
        </w:rPr>
        <w:t>,</w:t>
      </w:r>
      <w:r w:rsidRPr="009E38C0">
        <w:rPr>
          <w:sz w:val="24"/>
          <w:szCs w:val="24"/>
          <w:vertAlign w:val="superscript"/>
          <w:lang w:val="en-GB"/>
        </w:rPr>
        <w:t>†</w:t>
      </w:r>
      <w:r w:rsidRPr="009E38C0">
        <w:rPr>
          <w:color w:val="000000"/>
          <w:sz w:val="24"/>
          <w:szCs w:val="24"/>
          <w:lang w:val="en-GB" w:eastAsia="ko-KR"/>
        </w:rPr>
        <w:t>, Tae Hyeon Kim</w:t>
      </w:r>
      <w:r w:rsidRPr="009E38C0">
        <w:rPr>
          <w:rFonts w:hint="eastAsia"/>
          <w:sz w:val="24"/>
          <w:szCs w:val="24"/>
          <w:vertAlign w:val="superscript"/>
          <w:lang w:val="en-GB" w:eastAsia="ko-KR"/>
        </w:rPr>
        <w:t>1</w:t>
      </w:r>
      <w:r w:rsidRPr="009E38C0">
        <w:rPr>
          <w:sz w:val="24"/>
          <w:szCs w:val="24"/>
          <w:vertAlign w:val="superscript"/>
          <w:lang w:val="en-GB" w:eastAsia="ko-KR"/>
        </w:rPr>
        <w:t>,</w:t>
      </w:r>
      <w:r w:rsidRPr="009E38C0">
        <w:rPr>
          <w:sz w:val="24"/>
          <w:szCs w:val="24"/>
          <w:vertAlign w:val="superscript"/>
          <w:lang w:val="en-GB"/>
        </w:rPr>
        <w:t>†</w:t>
      </w:r>
      <w:r w:rsidRPr="009E38C0">
        <w:rPr>
          <w:color w:val="000000"/>
          <w:sz w:val="24"/>
          <w:szCs w:val="24"/>
          <w:lang w:val="en-GB" w:eastAsia="ko-KR"/>
        </w:rPr>
        <w:t>, Seung Won Lee</w:t>
      </w:r>
      <w:r w:rsidRPr="009E38C0">
        <w:rPr>
          <w:color w:val="000000"/>
          <w:sz w:val="24"/>
          <w:szCs w:val="24"/>
          <w:vertAlign w:val="superscript"/>
          <w:lang w:val="en-GB" w:eastAsia="ko-KR"/>
        </w:rPr>
        <w:t>2</w:t>
      </w:r>
      <w:r w:rsidRPr="009E38C0">
        <w:rPr>
          <w:color w:val="000000"/>
          <w:sz w:val="24"/>
          <w:szCs w:val="24"/>
          <w:lang w:val="en-GB" w:eastAsia="ko-KR"/>
        </w:rPr>
        <w:t>, Jee Hoon Kim</w:t>
      </w:r>
      <w:r w:rsidRPr="009E38C0">
        <w:rPr>
          <w:color w:val="000000"/>
          <w:sz w:val="24"/>
          <w:szCs w:val="24"/>
          <w:vertAlign w:val="superscript"/>
          <w:lang w:val="en-GB" w:eastAsia="ko-KR"/>
        </w:rPr>
        <w:t>1</w:t>
      </w:r>
      <w:r w:rsidRPr="009E38C0">
        <w:rPr>
          <w:color w:val="000000"/>
          <w:sz w:val="24"/>
          <w:szCs w:val="24"/>
          <w:lang w:val="en-GB" w:eastAsia="ko-KR"/>
        </w:rPr>
        <w:t>, Jaeun Kim</w:t>
      </w:r>
      <w:r w:rsidRPr="009E38C0">
        <w:rPr>
          <w:color w:val="000000"/>
          <w:sz w:val="24"/>
          <w:szCs w:val="24"/>
          <w:vertAlign w:val="superscript"/>
          <w:lang w:val="en-GB" w:eastAsia="ko-KR"/>
        </w:rPr>
        <w:t>1</w:t>
      </w:r>
      <w:r w:rsidRPr="009E38C0">
        <w:rPr>
          <w:color w:val="000000"/>
          <w:sz w:val="24"/>
          <w:szCs w:val="24"/>
          <w:lang w:val="en-GB" w:eastAsia="ko-KR"/>
        </w:rPr>
        <w:t>, Tae Gun Jeong</w:t>
      </w:r>
      <w:r w:rsidRPr="009E38C0">
        <w:rPr>
          <w:color w:val="000000"/>
          <w:sz w:val="24"/>
          <w:szCs w:val="24"/>
          <w:vertAlign w:val="superscript"/>
          <w:lang w:val="en-GB" w:eastAsia="ko-KR"/>
        </w:rPr>
        <w:t>1</w:t>
      </w:r>
      <w:r w:rsidRPr="009E38C0">
        <w:rPr>
          <w:color w:val="000000"/>
          <w:sz w:val="24"/>
          <w:szCs w:val="24"/>
          <w:lang w:val="en-GB" w:eastAsia="ko-KR"/>
        </w:rPr>
        <w:t>, Ji-Hoon Ahn</w:t>
      </w:r>
      <w:r w:rsidRPr="009E38C0">
        <w:rPr>
          <w:color w:val="000000"/>
          <w:sz w:val="24"/>
          <w:szCs w:val="24"/>
          <w:vertAlign w:val="superscript"/>
          <w:lang w:val="en-GB" w:eastAsia="ko-KR"/>
        </w:rPr>
        <w:t>2</w:t>
      </w:r>
      <w:r w:rsidRPr="009E38C0">
        <w:rPr>
          <w:color w:val="000000"/>
          <w:sz w:val="24"/>
          <w:szCs w:val="24"/>
          <w:lang w:val="en-GB" w:eastAsia="ko-KR"/>
        </w:rPr>
        <w:t xml:space="preserve">, and </w:t>
      </w:r>
      <w:r w:rsidRPr="009E38C0">
        <w:rPr>
          <w:rFonts w:hint="eastAsia"/>
          <w:color w:val="000000"/>
          <w:sz w:val="24"/>
          <w:szCs w:val="24"/>
          <w:lang w:val="en-GB" w:eastAsia="ko-KR"/>
        </w:rPr>
        <w:t>B</w:t>
      </w:r>
      <w:r w:rsidRPr="009E38C0">
        <w:rPr>
          <w:rFonts w:eastAsia="Times New Roman"/>
          <w:color w:val="000000"/>
          <w:sz w:val="24"/>
          <w:szCs w:val="24"/>
          <w:lang w:val="en-GB"/>
        </w:rPr>
        <w:t>yungjin Cho</w:t>
      </w:r>
      <w:r w:rsidRPr="009E38C0">
        <w:rPr>
          <w:rFonts w:eastAsia="Times New Roman"/>
          <w:color w:val="000000"/>
          <w:sz w:val="24"/>
          <w:szCs w:val="24"/>
          <w:vertAlign w:val="superscript"/>
          <w:lang w:val="en-GB"/>
        </w:rPr>
        <w:t>1,*</w:t>
      </w:r>
    </w:p>
    <w:p w:rsidR="00143F24" w:rsidRPr="009E38C0" w:rsidRDefault="00143F24" w:rsidP="00143F24">
      <w:pPr>
        <w:wordWrap/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143F24" w:rsidRPr="009E38C0" w:rsidRDefault="00143F24" w:rsidP="00143F24">
      <w:pPr>
        <w:wordWrap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  <w:r w:rsidRPr="009E38C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GB"/>
        </w:rPr>
        <w:t>1</w:t>
      </w:r>
      <w:r w:rsidRPr="009E38C0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Department of Advanced Material Engineering, Chungbuk National University, </w:t>
      </w:r>
    </w:p>
    <w:p w:rsidR="00143F24" w:rsidRPr="009E38C0" w:rsidRDefault="00143F24" w:rsidP="00143F24">
      <w:pPr>
        <w:wordWrap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  <w:r w:rsidRPr="009E38C0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Chungbuk 28644, Republic of Korea</w:t>
      </w:r>
    </w:p>
    <w:p w:rsidR="00143F24" w:rsidRPr="009E38C0" w:rsidRDefault="00143F24" w:rsidP="00143F24">
      <w:pPr>
        <w:pStyle w:val="AIReceivedDate"/>
        <w:spacing w:line="360" w:lineRule="auto"/>
        <w:rPr>
          <w:rFonts w:ascii="Times New Roman" w:hAnsi="Times New Roman"/>
          <w:b w:val="0"/>
          <w:szCs w:val="24"/>
          <w:lang w:val="en-GB" w:eastAsia="ko-KR"/>
        </w:rPr>
      </w:pPr>
      <w:r w:rsidRPr="009E38C0">
        <w:rPr>
          <w:rFonts w:ascii="Times New Roman" w:hAnsi="Times New Roman"/>
          <w:color w:val="000000"/>
          <w:szCs w:val="24"/>
          <w:vertAlign w:val="superscript"/>
          <w:lang w:val="en-GB" w:eastAsia="ko-KR"/>
        </w:rPr>
        <w:t>2</w:t>
      </w:r>
      <w:r w:rsidRPr="009E38C0">
        <w:rPr>
          <w:rFonts w:ascii="Times New Roman" w:hAnsi="Times New Roman"/>
          <w:b w:val="0"/>
          <w:color w:val="000000"/>
          <w:szCs w:val="24"/>
          <w:lang w:val="en-GB" w:eastAsia="ko-KR"/>
        </w:rPr>
        <w:t>Department of Electronic Material Engineering, Korea Maritime and Ocean University, Busan 49112, Republic of Korea</w:t>
      </w:r>
    </w:p>
    <w:p w:rsidR="00143F24" w:rsidRPr="009E38C0" w:rsidRDefault="00143F24" w:rsidP="00143F24">
      <w:pPr>
        <w:suppressAutoHyphens/>
        <w:wordWrap/>
        <w:spacing w:after="0" w:line="360" w:lineRule="auto"/>
        <w:jc w:val="left"/>
        <w:rPr>
          <w:rFonts w:ascii="Times New Roman" w:eastAsia="바탕" w:hAnsi="Times New Roman"/>
          <w:kern w:val="1"/>
          <w:sz w:val="24"/>
          <w:szCs w:val="24"/>
          <w:lang w:val="en-GB"/>
        </w:rPr>
      </w:pPr>
    </w:p>
    <w:p w:rsidR="00143F24" w:rsidRPr="009E38C0" w:rsidRDefault="00143F24" w:rsidP="00143F24">
      <w:pPr>
        <w:suppressAutoHyphens/>
        <w:wordWrap/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9E38C0">
        <w:rPr>
          <w:rFonts w:ascii="Times New Roman" w:eastAsia="바탕" w:hAnsi="Times New Roman" w:cs="Times New Roman"/>
          <w:iCs/>
          <w:kern w:val="1"/>
          <w:sz w:val="24"/>
          <w:szCs w:val="24"/>
          <w:lang w:val="en-GB"/>
        </w:rPr>
        <w:t xml:space="preserve">*Correspondence: </w:t>
      </w:r>
      <w:hyperlink r:id="rId8" w:history="1">
        <w:r w:rsidRPr="009E38C0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bjcho@chungbuk.ac.kr</w:t>
        </w:r>
      </w:hyperlink>
    </w:p>
    <w:p w:rsidR="00143F24" w:rsidRPr="009E38C0" w:rsidRDefault="00143F24" w:rsidP="00143F24">
      <w:pPr>
        <w:suppressAutoHyphens/>
        <w:wordWrap/>
        <w:spacing w:after="0" w:line="360" w:lineRule="auto"/>
        <w:jc w:val="left"/>
        <w:rPr>
          <w:rFonts w:ascii="Times New Roman" w:eastAsia="바탕" w:hAnsi="Times New Roman" w:cs="Times New Roman"/>
          <w:iCs/>
          <w:kern w:val="1"/>
          <w:sz w:val="24"/>
          <w:szCs w:val="24"/>
          <w:lang w:val="en-GB"/>
        </w:rPr>
      </w:pPr>
      <w:r w:rsidRPr="009E38C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†</w:t>
      </w:r>
      <w:r w:rsidRPr="009E38C0">
        <w:rPr>
          <w:rFonts w:ascii="Times New Roman" w:eastAsia="바탕" w:hAnsi="Times New Roman" w:cs="Times New Roman"/>
          <w:iCs/>
          <w:kern w:val="1"/>
          <w:sz w:val="24"/>
          <w:szCs w:val="24"/>
          <w:lang w:val="en-GB"/>
        </w:rPr>
        <w:t>Authors contributed equally to this work.</w:t>
      </w:r>
    </w:p>
    <w:p w:rsidR="002001AA" w:rsidRPr="00143F24" w:rsidRDefault="002001AA" w:rsidP="002001AA">
      <w:pPr>
        <w:pStyle w:val="BDAbstract"/>
        <w:spacing w:line="360" w:lineRule="auto"/>
        <w:rPr>
          <w:rFonts w:ascii="Times New Roman" w:hAnsi="Times New Roman"/>
          <w:lang w:val="en-GB" w:eastAsia="ko-KR"/>
        </w:rPr>
      </w:pPr>
    </w:p>
    <w:p w:rsidR="002001AA" w:rsidRPr="00A3546F" w:rsidRDefault="002001AA" w:rsidP="002001AA">
      <w:pPr>
        <w:pStyle w:val="TAMainText"/>
        <w:spacing w:line="360" w:lineRule="auto"/>
        <w:rPr>
          <w:rFonts w:ascii="Times New Roman" w:hAnsi="Times New Roman"/>
          <w:lang w:eastAsia="ko-KR"/>
        </w:rPr>
      </w:pPr>
    </w:p>
    <w:p w:rsidR="002001AA" w:rsidRPr="00A3546F" w:rsidRDefault="002001AA" w:rsidP="002001AA">
      <w:pPr>
        <w:pStyle w:val="TAMainText"/>
        <w:spacing w:line="360" w:lineRule="auto"/>
        <w:rPr>
          <w:rFonts w:ascii="Times New Roman" w:hAnsi="Times New Roman"/>
          <w:lang w:eastAsia="ko-KR"/>
        </w:rPr>
      </w:pPr>
    </w:p>
    <w:p w:rsidR="00AB4080" w:rsidRDefault="00AB4080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0"/>
        </w:rPr>
      </w:pPr>
      <w:r>
        <w:rPr>
          <w:rFonts w:ascii="Times New Roman" w:hAnsi="Times New Roman"/>
        </w:rPr>
        <w:br w:type="page"/>
      </w:r>
    </w:p>
    <w:p w:rsidR="00DB5C8D" w:rsidRDefault="00DB5C8D" w:rsidP="00DB5C8D">
      <w:pPr>
        <w:spacing w:line="384" w:lineRule="auto"/>
        <w:jc w:val="center"/>
        <w:rPr>
          <w:rFonts w:ascii="Times New Roman" w:hAnsi="Times New Roman" w:cs="Times New Roman"/>
          <w:b/>
          <w:bCs/>
          <w:sz w:val="22"/>
        </w:rPr>
      </w:pPr>
      <w:r w:rsidRPr="004F731D">
        <w:rPr>
          <w:noProof/>
        </w:rPr>
        <w:lastRenderedPageBreak/>
        <w:drawing>
          <wp:inline distT="0" distB="0" distL="0" distR="0">
            <wp:extent cx="4533900" cy="1726104"/>
            <wp:effectExtent l="0" t="0" r="0" b="762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496" cy="173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8D" w:rsidRPr="00954742" w:rsidRDefault="00DB5C8D" w:rsidP="00DB5C8D">
      <w:pPr>
        <w:spacing w:line="360" w:lineRule="auto"/>
        <w:rPr>
          <w:rFonts w:ascii="Times New Roman" w:hAnsi="Times New Roman" w:cs="Times New Roman"/>
          <w:sz w:val="22"/>
        </w:rPr>
      </w:pPr>
      <w:r w:rsidRPr="00954742">
        <w:rPr>
          <w:rFonts w:ascii="Times New Roman" w:hAnsi="Times New Roman" w:cs="Times New Roman"/>
          <w:b/>
          <w:bCs/>
          <w:sz w:val="22"/>
        </w:rPr>
        <w:t xml:space="preserve">Figure S1. </w:t>
      </w:r>
      <w:r w:rsidRPr="00954742">
        <w:rPr>
          <w:rFonts w:ascii="Times New Roman" w:hAnsi="Times New Roman" w:cs="Times New Roman"/>
          <w:sz w:val="22"/>
        </w:rPr>
        <w:t>FIB SEM image of the IGZO-based FET device.</w:t>
      </w:r>
    </w:p>
    <w:p w:rsidR="00BE6744" w:rsidRDefault="00BE6744">
      <w:pPr>
        <w:widowControl/>
        <w:wordWrap/>
        <w:autoSpaceDE/>
        <w:autoSpaceDN/>
        <w:rPr>
          <w:rFonts w:ascii="Times New Roman" w:hAnsi="Times New Roman" w:cs="Times New Roman"/>
          <w:color w:val="FF0000"/>
          <w:sz w:val="22"/>
        </w:rPr>
      </w:pPr>
      <w:r>
        <w:rPr>
          <w:rFonts w:ascii="Times New Roman" w:hAnsi="Times New Roman" w:cs="Times New Roman"/>
          <w:color w:val="FF0000"/>
          <w:sz w:val="22"/>
        </w:rPr>
        <w:br w:type="page"/>
      </w:r>
    </w:p>
    <w:p w:rsidR="00BE6744" w:rsidRPr="00954742" w:rsidRDefault="00DB5C8D" w:rsidP="00BE6744">
      <w:pPr>
        <w:spacing w:line="360" w:lineRule="auto"/>
        <w:rPr>
          <w:rFonts w:ascii="Times New Roman" w:hAnsi="Times New Roman" w:cs="Times New Roman"/>
          <w:sz w:val="22"/>
        </w:rPr>
      </w:pPr>
      <w:r w:rsidRPr="00954742"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5124450" cy="3382010"/>
            <wp:effectExtent l="0" t="0" r="0" b="0"/>
            <wp:wrapTopAndBottom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744" w:rsidRPr="00954742">
        <w:rPr>
          <w:rFonts w:ascii="Times New Roman" w:hAnsi="Times New Roman" w:cs="Times New Roman"/>
          <w:b/>
          <w:bCs/>
          <w:sz w:val="22"/>
        </w:rPr>
        <w:t xml:space="preserve">Figure S2. </w:t>
      </w:r>
      <w:r w:rsidR="00BE6744" w:rsidRPr="00954742">
        <w:rPr>
          <w:rFonts w:ascii="Times New Roman" w:hAnsi="Times New Roman" w:cs="Times New Roman"/>
          <w:bCs/>
          <w:sz w:val="22"/>
        </w:rPr>
        <w:t>AFM images of Al</w:t>
      </w:r>
      <w:r w:rsidR="00BE6744" w:rsidRPr="00954742">
        <w:rPr>
          <w:rFonts w:ascii="Times New Roman" w:hAnsi="Times New Roman" w:cs="Times New Roman"/>
          <w:bCs/>
          <w:sz w:val="22"/>
          <w:vertAlign w:val="subscript"/>
        </w:rPr>
        <w:t>2</w:t>
      </w:r>
      <w:r w:rsidR="00BE6744" w:rsidRPr="00954742">
        <w:rPr>
          <w:rFonts w:ascii="Times New Roman" w:hAnsi="Times New Roman" w:cs="Times New Roman"/>
          <w:bCs/>
          <w:sz w:val="22"/>
        </w:rPr>
        <w:t>O</w:t>
      </w:r>
      <w:r w:rsidR="00BE6744" w:rsidRPr="00954742">
        <w:rPr>
          <w:rFonts w:ascii="Times New Roman" w:hAnsi="Times New Roman" w:cs="Times New Roman"/>
          <w:bCs/>
          <w:sz w:val="22"/>
          <w:vertAlign w:val="subscript"/>
        </w:rPr>
        <w:t>3</w:t>
      </w:r>
      <w:r w:rsidR="00BE6744" w:rsidRPr="00954742">
        <w:rPr>
          <w:rFonts w:ascii="Times New Roman" w:hAnsi="Times New Roman" w:cs="Times New Roman"/>
          <w:bCs/>
          <w:sz w:val="22"/>
        </w:rPr>
        <w:t xml:space="preserve"> surface (a) before and (b) after post annealing. AFM images of IGZO surface (c) before and (d) after post annealing.</w:t>
      </w:r>
    </w:p>
    <w:p w:rsidR="00DB5C8D" w:rsidRPr="00BE6744" w:rsidRDefault="00DB5C8D" w:rsidP="00DB5C8D">
      <w:pPr>
        <w:spacing w:line="384" w:lineRule="auto"/>
        <w:rPr>
          <w:rFonts w:ascii="Times New Roman" w:hAnsi="Times New Roman" w:cs="Times New Roman"/>
          <w:color w:val="FF0000"/>
          <w:sz w:val="22"/>
        </w:rPr>
      </w:pPr>
    </w:p>
    <w:p w:rsidR="00DB5C8D" w:rsidRPr="00BE6744" w:rsidRDefault="00DB5C8D" w:rsidP="00DB5C8D">
      <w:pPr>
        <w:spacing w:line="384" w:lineRule="auto"/>
        <w:rPr>
          <w:rFonts w:ascii="Times New Roman" w:hAnsi="Times New Roman" w:cs="Times New Roman"/>
          <w:color w:val="FF0000"/>
          <w:sz w:val="22"/>
        </w:rPr>
      </w:pPr>
    </w:p>
    <w:p w:rsidR="00DB5C8D" w:rsidRPr="00BE6744" w:rsidRDefault="00DB5C8D" w:rsidP="00DB5C8D">
      <w:pPr>
        <w:widowControl/>
        <w:wordWrap/>
        <w:autoSpaceDE/>
        <w:autoSpaceDN/>
        <w:rPr>
          <w:rFonts w:ascii="Times New Roman" w:hAnsi="Times New Roman" w:cs="Times New Roman"/>
          <w:color w:val="FF0000"/>
          <w:sz w:val="22"/>
        </w:rPr>
      </w:pPr>
      <w:r w:rsidRPr="00BE6744">
        <w:rPr>
          <w:rFonts w:ascii="Times New Roman" w:hAnsi="Times New Roman" w:cs="Times New Roman"/>
          <w:color w:val="FF0000"/>
          <w:sz w:val="22"/>
        </w:rPr>
        <w:br w:type="page"/>
      </w:r>
    </w:p>
    <w:p w:rsidR="00DB5C8D" w:rsidRPr="00954742" w:rsidRDefault="00DB5C8D" w:rsidP="00BE6744">
      <w:pPr>
        <w:spacing w:line="384" w:lineRule="auto"/>
        <w:rPr>
          <w:rFonts w:ascii="Times New Roman" w:hAnsi="Times New Roman" w:cs="Times New Roman"/>
          <w:sz w:val="22"/>
        </w:rPr>
      </w:pPr>
      <w:r w:rsidRPr="00954742"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20415"/>
            <wp:effectExtent l="0" t="0" r="0" b="0"/>
            <wp:wrapTopAndBottom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4742">
        <w:rPr>
          <w:rFonts w:ascii="Times New Roman" w:hAnsi="Times New Roman" w:cs="Times New Roman"/>
          <w:b/>
          <w:bCs/>
          <w:sz w:val="22"/>
        </w:rPr>
        <w:t>Figure S3.</w:t>
      </w:r>
      <w:r w:rsidRPr="00954742">
        <w:rPr>
          <w:rFonts w:ascii="Times New Roman" w:hAnsi="Times New Roman" w:cs="Times New Roman"/>
          <w:bCs/>
          <w:sz w:val="22"/>
        </w:rPr>
        <w:t xml:space="preserve"> </w:t>
      </w:r>
      <w:r w:rsidR="00BE6744" w:rsidRPr="00954742">
        <w:rPr>
          <w:rFonts w:ascii="Times New Roman" w:hAnsi="Times New Roman" w:cs="Times New Roman"/>
          <w:bCs/>
          <w:sz w:val="22"/>
        </w:rPr>
        <w:t>(a) Transfer characteristics of IGZO transistor devices with different post annealing temperature (50 ~ 300 °C). Comparison of electrical parameters such as (b) I</w:t>
      </w:r>
      <w:r w:rsidR="00BE6744" w:rsidRPr="00954742">
        <w:rPr>
          <w:rFonts w:ascii="Times New Roman" w:hAnsi="Times New Roman" w:cs="Times New Roman"/>
          <w:bCs/>
          <w:sz w:val="22"/>
          <w:vertAlign w:val="subscript"/>
        </w:rPr>
        <w:t>on</w:t>
      </w:r>
      <w:r w:rsidR="00BE6744" w:rsidRPr="00954742">
        <w:rPr>
          <w:rFonts w:ascii="Times New Roman" w:hAnsi="Times New Roman" w:cs="Times New Roman"/>
          <w:bCs/>
          <w:sz w:val="22"/>
        </w:rPr>
        <w:t>/I</w:t>
      </w:r>
      <w:r w:rsidR="00BE6744" w:rsidRPr="00954742">
        <w:rPr>
          <w:rFonts w:ascii="Times New Roman" w:hAnsi="Times New Roman" w:cs="Times New Roman"/>
          <w:bCs/>
          <w:sz w:val="22"/>
          <w:vertAlign w:val="subscript"/>
        </w:rPr>
        <w:t>off</w:t>
      </w:r>
      <w:r w:rsidR="00BE6744" w:rsidRPr="00954742">
        <w:rPr>
          <w:rFonts w:ascii="Times New Roman" w:hAnsi="Times New Roman" w:cs="Times New Roman"/>
          <w:bCs/>
          <w:sz w:val="22"/>
        </w:rPr>
        <w:t>, ratio, (c) ΔV</w:t>
      </w:r>
      <w:r w:rsidR="00BE6744" w:rsidRPr="00954742">
        <w:rPr>
          <w:rFonts w:ascii="Times New Roman" w:hAnsi="Times New Roman" w:cs="Times New Roman"/>
          <w:bCs/>
          <w:sz w:val="22"/>
          <w:vertAlign w:val="subscript"/>
        </w:rPr>
        <w:t>th</w:t>
      </w:r>
      <w:r w:rsidR="00BE6744" w:rsidRPr="00954742">
        <w:rPr>
          <w:rFonts w:ascii="Times New Roman" w:hAnsi="Times New Roman" w:cs="Times New Roman"/>
          <w:bCs/>
          <w:sz w:val="22"/>
        </w:rPr>
        <w:t>, and (d) mobility for devices treated with different post annealing temperature.</w:t>
      </w:r>
    </w:p>
    <w:p w:rsidR="00DB5C8D" w:rsidRPr="00BE6744" w:rsidRDefault="00DB5C8D" w:rsidP="00DB5C8D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FF0000"/>
          <w:sz w:val="22"/>
        </w:rPr>
      </w:pPr>
    </w:p>
    <w:p w:rsidR="00DB5C8D" w:rsidRPr="00BE6744" w:rsidRDefault="00DB5C8D" w:rsidP="00DB5C8D">
      <w:pPr>
        <w:widowControl/>
        <w:wordWrap/>
        <w:autoSpaceDE/>
        <w:autoSpaceDN/>
        <w:rPr>
          <w:rFonts w:ascii="Times New Roman" w:hAnsi="Times New Roman" w:cs="Times New Roman"/>
          <w:color w:val="FF0000"/>
          <w:sz w:val="22"/>
        </w:rPr>
      </w:pPr>
      <w:r w:rsidRPr="00BE6744">
        <w:rPr>
          <w:rFonts w:ascii="Times New Roman" w:hAnsi="Times New Roman" w:cs="Times New Roman"/>
          <w:color w:val="FF0000"/>
          <w:sz w:val="22"/>
        </w:rPr>
        <w:br w:type="page"/>
      </w:r>
    </w:p>
    <w:p w:rsidR="00DB5C8D" w:rsidRPr="00BE6744" w:rsidRDefault="00DB5C8D" w:rsidP="00DB5C8D">
      <w:pPr>
        <w:spacing w:line="384" w:lineRule="auto"/>
        <w:jc w:val="center"/>
        <w:rPr>
          <w:rFonts w:ascii="Times New Roman" w:hAnsi="Times New Roman" w:cs="Times New Roman"/>
          <w:b/>
          <w:bCs/>
          <w:color w:val="FF0000"/>
          <w:sz w:val="22"/>
        </w:rPr>
      </w:pPr>
      <w:r w:rsidRPr="00BE6744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>
            <wp:extent cx="5731510" cy="2248576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44" w:rsidRPr="00954742" w:rsidRDefault="00DB5C8D" w:rsidP="00BE6744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  <w:r w:rsidRPr="00954742">
        <w:rPr>
          <w:rFonts w:ascii="Times New Roman" w:hAnsi="Times New Roman" w:cs="Times New Roman"/>
          <w:b/>
          <w:bCs/>
          <w:sz w:val="22"/>
        </w:rPr>
        <w:t xml:space="preserve">Figure S4. </w:t>
      </w:r>
      <w:r w:rsidR="00BE6744" w:rsidRPr="00954742">
        <w:rPr>
          <w:rFonts w:ascii="Times New Roman" w:hAnsi="Times New Roman" w:cs="Times New Roman"/>
          <w:bCs/>
          <w:sz w:val="22"/>
        </w:rPr>
        <w:t>Comparison of the transfer curves of the IGZO-based FET devices with different Al</w:t>
      </w:r>
      <w:r w:rsidR="00BE6744" w:rsidRPr="00954742">
        <w:rPr>
          <w:rFonts w:ascii="Times New Roman" w:hAnsi="Times New Roman" w:cs="Times New Roman"/>
          <w:bCs/>
          <w:sz w:val="22"/>
          <w:vertAlign w:val="subscript"/>
        </w:rPr>
        <w:t>2</w:t>
      </w:r>
      <w:r w:rsidR="00BE6744" w:rsidRPr="00954742">
        <w:rPr>
          <w:rFonts w:ascii="Times New Roman" w:hAnsi="Times New Roman" w:cs="Times New Roman"/>
          <w:bCs/>
          <w:sz w:val="22"/>
        </w:rPr>
        <w:t>O</w:t>
      </w:r>
      <w:r w:rsidR="00BE6744" w:rsidRPr="00954742">
        <w:rPr>
          <w:rFonts w:ascii="Times New Roman" w:hAnsi="Times New Roman" w:cs="Times New Roman"/>
          <w:bCs/>
          <w:sz w:val="22"/>
          <w:vertAlign w:val="subscript"/>
        </w:rPr>
        <w:t>3</w:t>
      </w:r>
      <w:r w:rsidR="00BE6744" w:rsidRPr="00954742">
        <w:rPr>
          <w:rFonts w:ascii="Times New Roman" w:hAnsi="Times New Roman" w:cs="Times New Roman"/>
          <w:bCs/>
          <w:sz w:val="22"/>
        </w:rPr>
        <w:t xml:space="preserve"> dielectric layer thickness (a) before and (b) after post annealing.</w:t>
      </w:r>
    </w:p>
    <w:p w:rsidR="0036204C" w:rsidRDefault="0036204C">
      <w:pPr>
        <w:widowControl/>
        <w:wordWrap/>
        <w:autoSpaceDE/>
        <w:autoSpaceDN/>
        <w:rPr>
          <w:rFonts w:ascii="Times New Roman" w:hAnsi="Times New Roman" w:cs="Times New Roman"/>
          <w:bCs/>
          <w:color w:val="FF0000"/>
          <w:sz w:val="22"/>
        </w:rPr>
      </w:pPr>
      <w:r>
        <w:rPr>
          <w:rFonts w:ascii="Times New Roman" w:hAnsi="Times New Roman" w:cs="Times New Roman"/>
          <w:bCs/>
          <w:color w:val="FF0000"/>
          <w:sz w:val="22"/>
        </w:rPr>
        <w:br w:type="page"/>
      </w:r>
    </w:p>
    <w:p w:rsidR="0036204C" w:rsidRPr="00BE6744" w:rsidRDefault="0036204C" w:rsidP="0036204C">
      <w:pPr>
        <w:pStyle w:val="a3"/>
        <w:jc w:val="center"/>
        <w:rPr>
          <w:rFonts w:ascii="Times New Roman" w:eastAsia="HY신명조" w:hAnsi="Times New Roman" w:cs="Times New Roman"/>
          <w:sz w:val="22"/>
          <w:szCs w:val="22"/>
        </w:rPr>
      </w:pPr>
      <w:r w:rsidRPr="00BE6744">
        <w:rPr>
          <w:rFonts w:ascii="Times New Roman" w:eastAsia="HY신명조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5731510" cy="213233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orting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04C" w:rsidRPr="00954742" w:rsidRDefault="0036204C" w:rsidP="0036204C">
      <w:pPr>
        <w:spacing w:line="384" w:lineRule="auto"/>
        <w:rPr>
          <w:rFonts w:ascii="Times New Roman" w:eastAsia="함초롬바탕" w:hAnsi="Times New Roman" w:cs="Times New Roman"/>
          <w:sz w:val="22"/>
        </w:rPr>
      </w:pPr>
      <w:r w:rsidRPr="00954742">
        <w:rPr>
          <w:rFonts w:ascii="Times New Roman" w:hAnsi="Times New Roman" w:cs="Times New Roman"/>
          <w:b/>
          <w:bCs/>
          <w:sz w:val="22"/>
        </w:rPr>
        <w:t xml:space="preserve">Figure S5. </w:t>
      </w:r>
      <w:r w:rsidRPr="00954742">
        <w:rPr>
          <w:rFonts w:ascii="Times New Roman" w:eastAsia="함초롬바탕" w:hAnsi="Times New Roman" w:cs="Times New Roman"/>
          <w:sz w:val="22"/>
        </w:rPr>
        <w:t>Comparison of transfer curves during 5000 cycling test for (a) no annealing and (b) annealing device.</w:t>
      </w:r>
    </w:p>
    <w:p w:rsidR="00DB5C8D" w:rsidRPr="0036204C" w:rsidRDefault="00DB5C8D" w:rsidP="00DB5C8D">
      <w:pPr>
        <w:spacing w:line="384" w:lineRule="auto"/>
        <w:jc w:val="left"/>
        <w:rPr>
          <w:rFonts w:ascii="Times New Roman" w:hAnsi="Times New Roman" w:cs="Times New Roman"/>
          <w:bCs/>
          <w:color w:val="FF0000"/>
          <w:sz w:val="22"/>
        </w:rPr>
      </w:pPr>
    </w:p>
    <w:p w:rsidR="00DB5C8D" w:rsidRPr="00BE6744" w:rsidRDefault="00DB5C8D" w:rsidP="00DB5C8D">
      <w:pPr>
        <w:widowControl/>
        <w:wordWrap/>
        <w:autoSpaceDE/>
        <w:autoSpaceDN/>
        <w:rPr>
          <w:rFonts w:ascii="Times New Roman" w:hAnsi="Times New Roman" w:cs="Times New Roman"/>
          <w:bCs/>
          <w:color w:val="FF0000"/>
          <w:sz w:val="22"/>
        </w:rPr>
      </w:pPr>
      <w:r w:rsidRPr="00BE6744">
        <w:rPr>
          <w:rFonts w:ascii="Times New Roman" w:hAnsi="Times New Roman" w:cs="Times New Roman"/>
          <w:bCs/>
          <w:color w:val="FF0000"/>
          <w:sz w:val="22"/>
        </w:rPr>
        <w:br w:type="page"/>
      </w:r>
    </w:p>
    <w:p w:rsidR="00DB5C8D" w:rsidRPr="00BE6744" w:rsidRDefault="00DB5C8D" w:rsidP="00DB5C8D">
      <w:pPr>
        <w:spacing w:line="384" w:lineRule="auto"/>
        <w:jc w:val="left"/>
        <w:rPr>
          <w:rStyle w:val="fontstyle01"/>
          <w:rFonts w:ascii="Times New Roman" w:hAnsi="Times New Roman" w:cs="Times New Roman"/>
          <w:sz w:val="22"/>
          <w:szCs w:val="22"/>
        </w:rPr>
      </w:pPr>
      <w:r w:rsidRPr="00BE6744">
        <w:rPr>
          <w:rFonts w:ascii="Times New Roman" w:hAnsi="Times New Roman" w:cs="Times New Roman"/>
          <w:b/>
          <w:bCs/>
          <w:sz w:val="22"/>
        </w:rPr>
        <w:lastRenderedPageBreak/>
        <w:t xml:space="preserve">Table S1. </w:t>
      </w:r>
      <w:r w:rsidRPr="00BE6744">
        <w:rPr>
          <w:rFonts w:ascii="Times New Roman" w:hAnsi="Times New Roman" w:cs="Times New Roman"/>
          <w:bCs/>
          <w:sz w:val="22"/>
        </w:rPr>
        <w:t xml:space="preserve">Comparison of </w:t>
      </w:r>
      <w:r w:rsidRPr="00BE6744">
        <w:rPr>
          <w:rStyle w:val="fontstyle01"/>
          <w:rFonts w:ascii="Times New Roman" w:hAnsi="Times New Roman" w:cs="Times New Roman"/>
          <w:b w:val="0"/>
          <w:sz w:val="22"/>
          <w:szCs w:val="22"/>
        </w:rPr>
        <w:t>electrical parameters between the IGZO transistor devices without post-annealing and the devices with post-annealing</w:t>
      </w:r>
    </w:p>
    <w:tbl>
      <w:tblPr>
        <w:tblW w:w="905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39"/>
        <w:gridCol w:w="134"/>
        <w:gridCol w:w="805"/>
        <w:gridCol w:w="1171"/>
        <w:gridCol w:w="1227"/>
        <w:gridCol w:w="1175"/>
        <w:gridCol w:w="1206"/>
        <w:gridCol w:w="1141"/>
        <w:gridCol w:w="1252"/>
      </w:tblGrid>
      <w:tr w:rsidR="00DB5C8D" w:rsidRPr="00BE6744" w:rsidTr="004B41F5">
        <w:trPr>
          <w:trHeight w:val="861"/>
        </w:trPr>
        <w:tc>
          <w:tcPr>
            <w:tcW w:w="9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Type</w:t>
            </w:r>
          </w:p>
        </w:tc>
        <w:tc>
          <w:tcPr>
            <w:tcW w:w="9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/>
            <w:vAlign w:val="center"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kern w:val="0"/>
                <w:sz w:val="22"/>
              </w:rPr>
              <w:t>V</w:t>
            </w:r>
            <w:r w:rsidRPr="00BE6744">
              <w:rPr>
                <w:rFonts w:ascii="Times New Roman" w:eastAsia="굴림" w:hAnsi="Times New Roman" w:cs="Times New Roman"/>
                <w:kern w:val="0"/>
                <w:sz w:val="22"/>
                <w:vertAlign w:val="subscript"/>
              </w:rPr>
              <w:t>D</w:t>
            </w:r>
            <w:r w:rsidRPr="00BE6744">
              <w:rPr>
                <w:rFonts w:ascii="Times New Roman" w:eastAsia="굴림" w:hAnsi="Times New Roman" w:cs="Times New Roman"/>
                <w:kern w:val="0"/>
                <w:sz w:val="22"/>
              </w:rPr>
              <w:t xml:space="preserve"> (V)</w:t>
            </w:r>
          </w:p>
        </w:tc>
        <w:tc>
          <w:tcPr>
            <w:tcW w:w="11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I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position w:val="-6"/>
                <w:sz w:val="22"/>
                <w:vertAlign w:val="subscript"/>
              </w:rPr>
              <w:t xml:space="preserve">on 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(A)</w:t>
            </w:r>
          </w:p>
        </w:tc>
        <w:tc>
          <w:tcPr>
            <w:tcW w:w="12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I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position w:val="-6"/>
                <w:sz w:val="22"/>
                <w:vertAlign w:val="subscript"/>
              </w:rPr>
              <w:t xml:space="preserve">off 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(A)</w:t>
            </w:r>
          </w:p>
        </w:tc>
        <w:tc>
          <w:tcPr>
            <w:tcW w:w="11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I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position w:val="-6"/>
                <w:sz w:val="22"/>
                <w:vertAlign w:val="subscript"/>
              </w:rPr>
              <w:t>on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/I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position w:val="-6"/>
                <w:sz w:val="22"/>
                <w:vertAlign w:val="subscript"/>
              </w:rPr>
              <w:t>off</w:t>
            </w:r>
          </w:p>
        </w:tc>
        <w:tc>
          <w:tcPr>
            <w:tcW w:w="12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m:oMath>
              <m:r>
                <m:rPr>
                  <m:sty m:val="p"/>
                </m:rPr>
                <w:rPr>
                  <w:rFonts w:ascii="Cambria Math" w:eastAsia="굴림" w:hAnsi="Cambria Math" w:cs="Times New Roman"/>
                  <w:color w:val="000000"/>
                  <w:kern w:val="0"/>
                  <w:sz w:val="22"/>
                </w:rPr>
                <m:t>∆</m:t>
              </m:r>
            </m:oMath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V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position w:val="-6"/>
                <w:sz w:val="22"/>
                <w:vertAlign w:val="subscript"/>
              </w:rPr>
              <w:t xml:space="preserve">th 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(V)</w:t>
            </w:r>
          </w:p>
        </w:tc>
        <w:tc>
          <w:tcPr>
            <w:tcW w:w="11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S.S.</w:t>
            </w:r>
          </w:p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(mV/dec)</w:t>
            </w:r>
          </w:p>
        </w:tc>
        <w:tc>
          <w:tcPr>
            <w:tcW w:w="12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24"/>
                <w:sz w:val="22"/>
              </w:rPr>
              <w:t xml:space="preserve">μ </w:t>
            </w:r>
          </w:p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24"/>
                <w:sz w:val="22"/>
              </w:rPr>
              <w:t>(cm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24"/>
                <w:position w:val="7"/>
                <w:sz w:val="22"/>
                <w:vertAlign w:val="superscript"/>
              </w:rPr>
              <w:t>2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24"/>
                <w:sz w:val="22"/>
              </w:rPr>
              <w:t>V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24"/>
                <w:position w:val="7"/>
                <w:sz w:val="22"/>
                <w:vertAlign w:val="superscript"/>
              </w:rPr>
              <w:t>-1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24"/>
                <w:sz w:val="22"/>
              </w:rPr>
              <w:t>s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24"/>
                <w:position w:val="7"/>
                <w:sz w:val="22"/>
                <w:vertAlign w:val="superscript"/>
              </w:rPr>
              <w:t>-1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24"/>
                <w:sz w:val="22"/>
              </w:rPr>
              <w:t>)</w:t>
            </w:r>
          </w:p>
        </w:tc>
      </w:tr>
      <w:tr w:rsidR="00DB5C8D" w:rsidRPr="00BE6744" w:rsidTr="004B41F5">
        <w:trPr>
          <w:trHeight w:val="465"/>
        </w:trPr>
        <w:tc>
          <w:tcPr>
            <w:tcW w:w="1073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No annealing</w:t>
            </w:r>
          </w:p>
        </w:tc>
        <w:tc>
          <w:tcPr>
            <w:tcW w:w="8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0.1</w:t>
            </w:r>
          </w:p>
        </w:tc>
        <w:tc>
          <w:tcPr>
            <w:tcW w:w="11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3.87</w:t>
            </w:r>
            <m:oMath>
              <m:r>
                <w:rPr>
                  <w:rFonts w:ascii="Cambria Math" w:eastAsia="Cambria Math" w:hAnsi="Cambria Math" w:cs="Times New Roman"/>
                  <w:color w:val="000000"/>
                  <w:kern w:val="0"/>
                  <w:sz w:val="22"/>
                </w:rPr>
                <m:t>×</m:t>
              </m:r>
            </m:oMath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10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position w:val="7"/>
                <w:sz w:val="22"/>
                <w:vertAlign w:val="superscript"/>
              </w:rPr>
              <w:t>-8</w:t>
            </w:r>
          </w:p>
        </w:tc>
        <w:tc>
          <w:tcPr>
            <w:tcW w:w="12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1.09</w:t>
            </w:r>
            <m:oMath>
              <m:r>
                <w:rPr>
                  <w:rFonts w:ascii="Cambria Math" w:eastAsia="Cambria Math" w:hAnsi="Cambria Math" w:cs="Times New Roman"/>
                  <w:color w:val="000000"/>
                  <w:kern w:val="0"/>
                  <w:sz w:val="22"/>
                </w:rPr>
                <m:t>×</m:t>
              </m:r>
            </m:oMath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10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position w:val="7"/>
                <w:sz w:val="22"/>
                <w:vertAlign w:val="superscript"/>
              </w:rPr>
              <w:t>-11</w:t>
            </w:r>
          </w:p>
        </w:tc>
        <w:tc>
          <w:tcPr>
            <w:tcW w:w="11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3.52</w:t>
            </w:r>
            <m:oMath>
              <m:r>
                <w:rPr>
                  <w:rFonts w:ascii="Cambria Math" w:eastAsia="Cambria Math" w:hAnsi="Cambria Math" w:cs="Times New Roman"/>
                  <w:color w:val="000000"/>
                  <w:kern w:val="0"/>
                  <w:sz w:val="22"/>
                </w:rPr>
                <m:t>×</m:t>
              </m:r>
            </m:oMath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10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position w:val="7"/>
                <w:sz w:val="22"/>
                <w:vertAlign w:val="superscript"/>
              </w:rPr>
              <w:t>3</w:t>
            </w:r>
          </w:p>
        </w:tc>
        <w:tc>
          <w:tcPr>
            <w:tcW w:w="12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0.70</w:t>
            </w:r>
          </w:p>
        </w:tc>
        <w:tc>
          <w:tcPr>
            <w:tcW w:w="11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206</w:t>
            </w:r>
          </w:p>
        </w:tc>
        <w:tc>
          <w:tcPr>
            <w:tcW w:w="12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0.16</w:t>
            </w:r>
          </w:p>
        </w:tc>
      </w:tr>
      <w:tr w:rsidR="00DB5C8D" w:rsidRPr="00BE6744" w:rsidTr="004B41F5">
        <w:trPr>
          <w:trHeight w:val="473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kern w:val="0"/>
                <w:sz w:val="22"/>
              </w:rPr>
            </w:pPr>
          </w:p>
        </w:tc>
        <w:tc>
          <w:tcPr>
            <w:tcW w:w="8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24"/>
                <w:sz w:val="22"/>
              </w:rPr>
              <w:t>2</w:t>
            </w:r>
          </w:p>
        </w:tc>
        <w:tc>
          <w:tcPr>
            <w:tcW w:w="11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4.89</w:t>
            </w:r>
            <m:oMath>
              <m:r>
                <w:rPr>
                  <w:rFonts w:ascii="Cambria Math" w:eastAsia="Cambria Math" w:hAnsi="Cambria Math" w:cs="Times New Roman"/>
                  <w:color w:val="000000"/>
                  <w:kern w:val="0"/>
                  <w:sz w:val="22"/>
                </w:rPr>
                <m:t>×</m:t>
              </m:r>
            </m:oMath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10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position w:val="7"/>
                <w:sz w:val="22"/>
                <w:vertAlign w:val="superscript"/>
              </w:rPr>
              <w:t>-7</w:t>
            </w:r>
          </w:p>
        </w:tc>
        <w:tc>
          <w:tcPr>
            <w:tcW w:w="12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맑은 고딕" w:hAnsi="Times New Roman" w:cs="Times New Roman"/>
                <w:color w:val="000000"/>
                <w:kern w:val="24"/>
                <w:sz w:val="22"/>
              </w:rPr>
              <w:t>7.65E-10</w:t>
            </w:r>
            <w:r w:rsidRPr="00BE6744">
              <w:rPr>
                <w:rFonts w:ascii="Times New Roman" w:eastAsia="맑은 고딕" w:hAnsi="Times New Roman" w:cs="Times New Roman"/>
                <w:color w:val="000000"/>
                <w:kern w:val="24"/>
                <w:position w:val="7"/>
                <w:sz w:val="22"/>
                <w:vertAlign w:val="superscript"/>
              </w:rPr>
              <w:t>-11</w:t>
            </w:r>
          </w:p>
        </w:tc>
        <w:tc>
          <w:tcPr>
            <w:tcW w:w="11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6.39</w:t>
            </w:r>
            <m:oMath>
              <m:r>
                <w:rPr>
                  <w:rFonts w:ascii="Cambria Math" w:eastAsia="Cambria Math" w:hAnsi="Cambria Math" w:cs="Times New Roman"/>
                  <w:color w:val="000000"/>
                  <w:kern w:val="0"/>
                  <w:sz w:val="22"/>
                </w:rPr>
                <m:t>×</m:t>
              </m:r>
            </m:oMath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10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position w:val="7"/>
                <w:sz w:val="22"/>
                <w:vertAlign w:val="superscript"/>
              </w:rPr>
              <w:t>3</w:t>
            </w:r>
          </w:p>
        </w:tc>
        <w:tc>
          <w:tcPr>
            <w:tcW w:w="12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0.44</w:t>
            </w:r>
          </w:p>
        </w:tc>
        <w:tc>
          <w:tcPr>
            <w:tcW w:w="11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214</w:t>
            </w:r>
          </w:p>
        </w:tc>
        <w:tc>
          <w:tcPr>
            <w:tcW w:w="12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0.13</w:t>
            </w:r>
          </w:p>
        </w:tc>
      </w:tr>
      <w:tr w:rsidR="00DB5C8D" w:rsidRPr="00BE6744" w:rsidTr="004B41F5">
        <w:trPr>
          <w:trHeight w:val="354"/>
        </w:trPr>
        <w:tc>
          <w:tcPr>
            <w:tcW w:w="1073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BE5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Post</w:t>
            </w:r>
          </w:p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annealing</w:t>
            </w:r>
          </w:p>
        </w:tc>
        <w:tc>
          <w:tcPr>
            <w:tcW w:w="8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BE5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0.1</w:t>
            </w:r>
          </w:p>
        </w:tc>
        <w:tc>
          <w:tcPr>
            <w:tcW w:w="11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BE5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1.9</w:t>
            </w:r>
            <m:oMath>
              <m:r>
                <w:rPr>
                  <w:rFonts w:ascii="Cambria Math" w:eastAsia="Cambria Math" w:hAnsi="Cambria Math" w:cs="Times New Roman"/>
                  <w:color w:val="000000"/>
                  <w:kern w:val="0"/>
                  <w:sz w:val="22"/>
                </w:rPr>
                <m:t>×</m:t>
              </m:r>
            </m:oMath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10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position w:val="7"/>
                <w:sz w:val="22"/>
                <w:vertAlign w:val="superscript"/>
              </w:rPr>
              <w:t>-7</w:t>
            </w:r>
          </w:p>
        </w:tc>
        <w:tc>
          <w:tcPr>
            <w:tcW w:w="12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BE5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1.42</w:t>
            </w:r>
            <m:oMath>
              <m:r>
                <w:rPr>
                  <w:rFonts w:ascii="Cambria Math" w:eastAsia="Cambria Math" w:hAnsi="Cambria Math" w:cs="Times New Roman"/>
                  <w:color w:val="000000"/>
                  <w:kern w:val="0"/>
                  <w:sz w:val="22"/>
                </w:rPr>
                <m:t>×</m:t>
              </m:r>
            </m:oMath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10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position w:val="7"/>
                <w:sz w:val="22"/>
                <w:vertAlign w:val="superscript"/>
              </w:rPr>
              <w:t>-11</w:t>
            </w:r>
          </w:p>
        </w:tc>
        <w:tc>
          <w:tcPr>
            <w:tcW w:w="11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BE5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1.33</w:t>
            </w:r>
            <m:oMath>
              <m:r>
                <w:rPr>
                  <w:rFonts w:ascii="Cambria Math" w:eastAsia="Cambria Math" w:hAnsi="Cambria Math" w:cs="Times New Roman"/>
                  <w:color w:val="000000"/>
                  <w:kern w:val="0"/>
                  <w:sz w:val="22"/>
                </w:rPr>
                <m:t>×</m:t>
              </m:r>
            </m:oMath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10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position w:val="7"/>
                <w:sz w:val="22"/>
                <w:vertAlign w:val="superscript"/>
              </w:rPr>
              <w:t>4</w:t>
            </w:r>
          </w:p>
        </w:tc>
        <w:tc>
          <w:tcPr>
            <w:tcW w:w="12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BE5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0.25</w:t>
            </w:r>
          </w:p>
        </w:tc>
        <w:tc>
          <w:tcPr>
            <w:tcW w:w="11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BE5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165</w:t>
            </w:r>
          </w:p>
        </w:tc>
        <w:tc>
          <w:tcPr>
            <w:tcW w:w="12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BE5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0.90</w:t>
            </w:r>
          </w:p>
        </w:tc>
      </w:tr>
      <w:tr w:rsidR="00DB5C8D" w:rsidRPr="00BE6744" w:rsidTr="004B41F5">
        <w:trPr>
          <w:trHeight w:val="262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kern w:val="0"/>
                <w:sz w:val="22"/>
              </w:rPr>
            </w:pPr>
          </w:p>
        </w:tc>
        <w:tc>
          <w:tcPr>
            <w:tcW w:w="8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BE5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BE5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2.85</w:t>
            </w:r>
            <m:oMath>
              <m:r>
                <w:rPr>
                  <w:rFonts w:ascii="Cambria Math" w:eastAsia="Cambria Math" w:hAnsi="Cambria Math" w:cs="Times New Roman"/>
                  <w:color w:val="000000"/>
                  <w:kern w:val="0"/>
                  <w:sz w:val="22"/>
                </w:rPr>
                <m:t>×</m:t>
              </m:r>
            </m:oMath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10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position w:val="7"/>
                <w:sz w:val="22"/>
                <w:vertAlign w:val="superscript"/>
              </w:rPr>
              <w:t>-6</w:t>
            </w:r>
          </w:p>
        </w:tc>
        <w:tc>
          <w:tcPr>
            <w:tcW w:w="12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BE5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1.17</w:t>
            </w:r>
            <m:oMath>
              <m:r>
                <w:rPr>
                  <w:rFonts w:ascii="Cambria Math" w:eastAsia="Cambria Math" w:hAnsi="Cambria Math" w:cs="Times New Roman"/>
                  <w:color w:val="000000"/>
                  <w:kern w:val="0"/>
                  <w:sz w:val="22"/>
                </w:rPr>
                <m:t>×</m:t>
              </m:r>
            </m:oMath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10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position w:val="7"/>
                <w:sz w:val="22"/>
                <w:vertAlign w:val="superscript"/>
              </w:rPr>
              <w:t>-10</w:t>
            </w:r>
          </w:p>
        </w:tc>
        <w:tc>
          <w:tcPr>
            <w:tcW w:w="11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BE5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2.42</w:t>
            </w:r>
            <m:oMath>
              <m:r>
                <w:rPr>
                  <w:rFonts w:ascii="Cambria Math" w:eastAsia="Cambria Math" w:hAnsi="Cambria Math" w:cs="Times New Roman"/>
                  <w:color w:val="000000"/>
                  <w:kern w:val="0"/>
                  <w:sz w:val="22"/>
                </w:rPr>
                <m:t>×</m:t>
              </m:r>
            </m:oMath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10</w:t>
            </w: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position w:val="7"/>
                <w:sz w:val="22"/>
                <w:vertAlign w:val="superscript"/>
              </w:rPr>
              <w:t>4</w:t>
            </w:r>
          </w:p>
        </w:tc>
        <w:tc>
          <w:tcPr>
            <w:tcW w:w="12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BE5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0.21</w:t>
            </w:r>
          </w:p>
        </w:tc>
        <w:tc>
          <w:tcPr>
            <w:tcW w:w="11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BE5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174</w:t>
            </w:r>
          </w:p>
        </w:tc>
        <w:tc>
          <w:tcPr>
            <w:tcW w:w="12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BE5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B5C8D" w:rsidRPr="00BE6744" w:rsidRDefault="00DB5C8D" w:rsidP="004B41F5">
            <w:pPr>
              <w:widowControl/>
              <w:wordWrap/>
              <w:autoSpaceDE/>
              <w:autoSpaceDN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 w:val="22"/>
              </w:rPr>
            </w:pPr>
            <w:r w:rsidRPr="00BE6744"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  <w:t>0.81</w:t>
            </w:r>
          </w:p>
        </w:tc>
      </w:tr>
    </w:tbl>
    <w:p w:rsidR="00DB5C8D" w:rsidRPr="00BE6744" w:rsidRDefault="00DB5C8D" w:rsidP="00DB5C8D">
      <w:pPr>
        <w:spacing w:line="384" w:lineRule="auto"/>
        <w:jc w:val="left"/>
        <w:rPr>
          <w:rFonts w:ascii="Times New Roman" w:hAnsi="Times New Roman" w:cs="Times New Roman"/>
          <w:bCs/>
          <w:color w:val="1E1E1B"/>
          <w:sz w:val="22"/>
        </w:rPr>
      </w:pPr>
    </w:p>
    <w:p w:rsidR="00DB5C8D" w:rsidRPr="00BE6744" w:rsidRDefault="00DB5C8D" w:rsidP="00DB5C8D">
      <w:pPr>
        <w:widowControl/>
        <w:wordWrap/>
        <w:autoSpaceDE/>
        <w:autoSpaceDN/>
        <w:rPr>
          <w:rFonts w:ascii="Times New Roman" w:eastAsia="HY신명조" w:hAnsi="Times New Roman" w:cs="Times New Roman"/>
          <w:color w:val="000000"/>
          <w:kern w:val="0"/>
          <w:sz w:val="22"/>
        </w:rPr>
      </w:pPr>
      <w:r w:rsidRPr="00BE6744">
        <w:rPr>
          <w:rFonts w:ascii="Times New Roman" w:eastAsia="HY신명조" w:hAnsi="Times New Roman" w:cs="Times New Roman"/>
          <w:color w:val="000000"/>
          <w:kern w:val="0"/>
          <w:sz w:val="22"/>
        </w:rPr>
        <w:br w:type="page"/>
      </w:r>
    </w:p>
    <w:p w:rsidR="00BE6744" w:rsidRPr="00020A6E" w:rsidRDefault="00DB5C8D" w:rsidP="00BE6744">
      <w:pPr>
        <w:spacing w:line="360" w:lineRule="auto"/>
        <w:rPr>
          <w:rFonts w:ascii="Times New Roman" w:hAnsi="Times New Roman" w:cs="Times New Roman"/>
          <w:sz w:val="22"/>
        </w:rPr>
      </w:pPr>
      <w:r w:rsidRPr="00020A6E">
        <w:rPr>
          <w:rFonts w:ascii="Times New Roman" w:hAnsi="Times New Roman" w:cs="Times New Roman"/>
          <w:b/>
          <w:sz w:val="22"/>
        </w:rPr>
        <w:lastRenderedPageBreak/>
        <w:t>Table S2.</w:t>
      </w:r>
      <w:r w:rsidRPr="00020A6E">
        <w:rPr>
          <w:rFonts w:ascii="Times New Roman" w:hAnsi="Times New Roman" w:cs="Times New Roman"/>
          <w:sz w:val="22"/>
        </w:rPr>
        <w:t xml:space="preserve"> </w:t>
      </w:r>
      <w:r w:rsidR="00BE6744" w:rsidRPr="00020A6E">
        <w:rPr>
          <w:rFonts w:ascii="Times New Roman" w:hAnsi="Times New Roman" w:cs="Times New Roman"/>
          <w:sz w:val="22"/>
        </w:rPr>
        <w:t>Comparison of processing techniques studied for performance improvement of IGZO/Al</w:t>
      </w:r>
      <w:r w:rsidR="00BE6744" w:rsidRPr="00020A6E">
        <w:rPr>
          <w:rFonts w:ascii="Times New Roman" w:hAnsi="Times New Roman" w:cs="Times New Roman"/>
          <w:sz w:val="22"/>
          <w:vertAlign w:val="subscript"/>
        </w:rPr>
        <w:t>2</w:t>
      </w:r>
      <w:r w:rsidR="00BE6744" w:rsidRPr="00020A6E">
        <w:rPr>
          <w:rFonts w:ascii="Times New Roman" w:hAnsi="Times New Roman" w:cs="Times New Roman"/>
          <w:sz w:val="22"/>
        </w:rPr>
        <w:t>O</w:t>
      </w:r>
      <w:r w:rsidR="00BE6744" w:rsidRPr="00020A6E">
        <w:rPr>
          <w:rFonts w:ascii="Times New Roman" w:hAnsi="Times New Roman" w:cs="Times New Roman"/>
          <w:sz w:val="22"/>
          <w:vertAlign w:val="subscript"/>
        </w:rPr>
        <w:t>3</w:t>
      </w:r>
      <w:r w:rsidR="00BE6744" w:rsidRPr="00020A6E">
        <w:rPr>
          <w:rFonts w:ascii="Times New Roman" w:hAnsi="Times New Roman" w:cs="Times New Roman"/>
          <w:sz w:val="22"/>
        </w:rPr>
        <w:t xml:space="preserve"> transistor devices</w:t>
      </w:r>
    </w:p>
    <w:tbl>
      <w:tblPr>
        <w:tblpPr w:leftFromText="142" w:rightFromText="142" w:vertAnchor="text" w:horzAnchor="margin" w:tblpY="33"/>
        <w:tblW w:w="8935" w:type="dxa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2059"/>
        <w:gridCol w:w="1572"/>
        <w:gridCol w:w="1169"/>
        <w:gridCol w:w="1169"/>
        <w:gridCol w:w="1946"/>
        <w:gridCol w:w="1020"/>
      </w:tblGrid>
      <w:tr w:rsidR="00020A6E" w:rsidRPr="00020A6E" w:rsidTr="008D4C9F">
        <w:trPr>
          <w:trHeight w:val="431"/>
        </w:trPr>
        <w:tc>
          <w:tcPr>
            <w:tcW w:w="20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4C9F" w:rsidRPr="00954742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54742">
              <w:rPr>
                <w:rFonts w:ascii="Times New Roman" w:hAnsi="Times New Roman" w:cs="Times New Roman"/>
                <w:bCs/>
                <w:kern w:val="24"/>
                <w:szCs w:val="20"/>
              </w:rPr>
              <w:t>processing technique</w:t>
            </w:r>
          </w:p>
        </w:tc>
        <w:tc>
          <w:tcPr>
            <w:tcW w:w="15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4C9F" w:rsidRPr="00954742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54742">
              <w:rPr>
                <w:rFonts w:ascii="Times New Roman" w:hAnsi="Times New Roman" w:cs="Times New Roman"/>
                <w:bCs/>
                <w:kern w:val="24"/>
                <w:szCs w:val="20"/>
              </w:rPr>
              <w:t>Electrical Parameter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4C9F" w:rsidRPr="00954742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54742">
              <w:rPr>
                <w:rFonts w:ascii="Times New Roman" w:hAnsi="Times New Roman" w:cs="Times New Roman"/>
                <w:bCs/>
                <w:kern w:val="24"/>
                <w:szCs w:val="20"/>
              </w:rPr>
              <w:t>before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4C9F" w:rsidRPr="00954742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54742">
              <w:rPr>
                <w:rFonts w:ascii="Times New Roman" w:hAnsi="Times New Roman" w:cs="Times New Roman"/>
                <w:bCs/>
                <w:kern w:val="24"/>
                <w:szCs w:val="20"/>
              </w:rPr>
              <w:t>after</w:t>
            </w:r>
          </w:p>
        </w:tc>
        <w:tc>
          <w:tcPr>
            <w:tcW w:w="19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4C9F" w:rsidRPr="0008036E" w:rsidRDefault="008D4C9F" w:rsidP="00902721">
            <w:pPr>
              <w:jc w:val="center"/>
              <w:rPr>
                <w:rFonts w:ascii="Times New Roman" w:hAnsi="Times New Roman" w:cs="Times New Roman"/>
                <w:bCs/>
                <w:kern w:val="24"/>
                <w:szCs w:val="20"/>
              </w:rPr>
            </w:pPr>
            <w:r w:rsidRPr="0008036E">
              <w:rPr>
                <w:rFonts w:ascii="Times New Roman" w:hAnsi="Times New Roman" w:cs="Times New Roman"/>
                <w:bCs/>
                <w:kern w:val="24"/>
                <w:szCs w:val="20"/>
              </w:rPr>
              <w:t>Ratio (%)</w:t>
            </w:r>
          </w:p>
          <w:p w:rsidR="008D4C9F" w:rsidRPr="0008036E" w:rsidRDefault="009806AE" w:rsidP="00902721">
            <w:pPr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굴림" w:hAnsi="Cambria Math" w:cs="Times New Roman"/>
                        <w:bCs/>
                        <w:kern w:val="24"/>
                        <w:sz w:val="16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kern w:val="24"/>
                        <w:sz w:val="16"/>
                        <w:szCs w:val="20"/>
                      </w:rPr>
                      <m:t>after-before</m:t>
                    </m:r>
                  </m:num>
                  <m:den>
                    <m:r>
                      <w:rPr>
                        <w:rFonts w:ascii="Cambria Math" w:hAnsi="Cambria Math" w:cs="Times New Roman"/>
                        <w:kern w:val="24"/>
                        <w:sz w:val="16"/>
                        <w:szCs w:val="20"/>
                      </w:rPr>
                      <m:t>before</m:t>
                    </m:r>
                  </m:den>
                </m:f>
                <m:r>
                  <w:rPr>
                    <w:rFonts w:ascii="Cambria Math" w:eastAsia="굴림" w:hAnsi="Cambria Math" w:cs="Times New Roman"/>
                    <w:kern w:val="24"/>
                    <w:sz w:val="16"/>
                    <w:szCs w:val="20"/>
                  </w:rPr>
                  <m:t>×100</m:t>
                </m:r>
              </m:oMath>
            </m:oMathPara>
          </w:p>
        </w:tc>
        <w:tc>
          <w:tcPr>
            <w:tcW w:w="10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4C9F" w:rsidRPr="00954742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54742">
              <w:rPr>
                <w:rFonts w:ascii="Times New Roman" w:hAnsi="Times New Roman" w:cs="Times New Roman"/>
                <w:bCs/>
                <w:kern w:val="24"/>
                <w:szCs w:val="20"/>
              </w:rPr>
              <w:t>Ref.</w:t>
            </w:r>
          </w:p>
        </w:tc>
      </w:tr>
      <w:tr w:rsidR="00020A6E" w:rsidRPr="00020A6E" w:rsidTr="008D4C9F">
        <w:trPr>
          <w:trHeight w:val="153"/>
        </w:trPr>
        <w:tc>
          <w:tcPr>
            <w:tcW w:w="205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Post annealing</w:t>
            </w:r>
          </w:p>
        </w:tc>
        <w:tc>
          <w:tcPr>
            <w:tcW w:w="15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on/off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3.52E+03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1.33E+04</w:t>
            </w:r>
          </w:p>
        </w:tc>
        <w:tc>
          <w:tcPr>
            <w:tcW w:w="19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278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This work</w:t>
            </w:r>
          </w:p>
        </w:tc>
      </w:tr>
      <w:tr w:rsidR="00020A6E" w:rsidRPr="00020A6E" w:rsidTr="008D4C9F">
        <w:trPr>
          <w:trHeight w:val="98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SS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206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165</w:t>
            </w:r>
          </w:p>
        </w:tc>
        <w:tc>
          <w:tcPr>
            <w:tcW w:w="19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-20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D4C9F" w:rsidRPr="00020A6E" w:rsidRDefault="008D4C9F" w:rsidP="00902721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020A6E" w:rsidRPr="00020A6E" w:rsidTr="008D4C9F">
        <w:trPr>
          <w:trHeight w:val="68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mobility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0.16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0.9</w:t>
            </w:r>
          </w:p>
        </w:tc>
        <w:tc>
          <w:tcPr>
            <w:tcW w:w="19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462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D4C9F" w:rsidRPr="00020A6E" w:rsidRDefault="008D4C9F" w:rsidP="00902721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020A6E" w:rsidRPr="00020A6E" w:rsidTr="008D4C9F">
        <w:trPr>
          <w:trHeight w:val="153"/>
        </w:trPr>
        <w:tc>
          <w:tcPr>
            <w:tcW w:w="205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Al</w:t>
            </w:r>
            <w:r w:rsidRPr="00020A6E">
              <w:rPr>
                <w:rFonts w:ascii="Times New Roman" w:hAnsi="Times New Roman" w:cs="Times New Roman"/>
                <w:kern w:val="24"/>
                <w:szCs w:val="20"/>
                <w:vertAlign w:val="subscript"/>
              </w:rPr>
              <w:t>2</w:t>
            </w: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O</w:t>
            </w:r>
            <w:r w:rsidRPr="00020A6E">
              <w:rPr>
                <w:rFonts w:ascii="Times New Roman" w:hAnsi="Times New Roman" w:cs="Times New Roman"/>
                <w:kern w:val="24"/>
                <w:szCs w:val="20"/>
                <w:vertAlign w:val="subscript"/>
              </w:rPr>
              <w:t>3</w:t>
            </w: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 xml:space="preserve"> passivated</w:t>
            </w:r>
          </w:p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by thermal ALD</w:t>
            </w:r>
          </w:p>
        </w:tc>
        <w:tc>
          <w:tcPr>
            <w:tcW w:w="15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on/off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9.59E+06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3.67E+04</w:t>
            </w:r>
          </w:p>
        </w:tc>
        <w:tc>
          <w:tcPr>
            <w:tcW w:w="19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-100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[</w:t>
            </w:r>
            <w:r w:rsidRPr="00020A6E">
              <w:rPr>
                <w:rFonts w:ascii="Times New Roman" w:hAnsi="Times New Roman" w:cs="Times New Roman" w:hint="eastAsia"/>
                <w:kern w:val="24"/>
                <w:szCs w:val="20"/>
              </w:rPr>
              <w:t>S</w:t>
            </w: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1]</w:t>
            </w:r>
          </w:p>
        </w:tc>
      </w:tr>
      <w:tr w:rsidR="00020A6E" w:rsidRPr="00020A6E" w:rsidTr="008D4C9F">
        <w:trPr>
          <w:trHeight w:val="153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SS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250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330</w:t>
            </w:r>
          </w:p>
        </w:tc>
        <w:tc>
          <w:tcPr>
            <w:tcW w:w="19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32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D4C9F" w:rsidRPr="00020A6E" w:rsidRDefault="008D4C9F" w:rsidP="00902721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020A6E" w:rsidRPr="00020A6E" w:rsidTr="008D4C9F">
        <w:trPr>
          <w:trHeight w:val="153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mobility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8.6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10.1</w:t>
            </w:r>
          </w:p>
        </w:tc>
        <w:tc>
          <w:tcPr>
            <w:tcW w:w="19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90272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17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D4C9F" w:rsidRPr="00020A6E" w:rsidRDefault="008D4C9F" w:rsidP="00902721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020A6E" w:rsidRPr="00020A6E" w:rsidTr="008D4C9F">
        <w:trPr>
          <w:trHeight w:val="153"/>
        </w:trPr>
        <w:tc>
          <w:tcPr>
            <w:tcW w:w="205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Al</w:t>
            </w:r>
            <w:r w:rsidRPr="00020A6E">
              <w:rPr>
                <w:rFonts w:ascii="Times New Roman" w:hAnsi="Times New Roman" w:cs="Times New Roman"/>
                <w:kern w:val="24"/>
                <w:szCs w:val="20"/>
                <w:vertAlign w:val="subscript"/>
              </w:rPr>
              <w:t>2</w:t>
            </w: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O</w:t>
            </w:r>
            <w:r w:rsidRPr="00020A6E">
              <w:rPr>
                <w:rFonts w:ascii="Times New Roman" w:hAnsi="Times New Roman" w:cs="Times New Roman"/>
                <w:kern w:val="24"/>
                <w:szCs w:val="20"/>
                <w:vertAlign w:val="subscript"/>
              </w:rPr>
              <w:t>3</w:t>
            </w: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 xml:space="preserve"> passivated</w:t>
            </w:r>
          </w:p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by remote plasma ALD</w:t>
            </w:r>
          </w:p>
        </w:tc>
        <w:tc>
          <w:tcPr>
            <w:tcW w:w="15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on/off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9.59E+06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4.77E+06</w:t>
            </w:r>
          </w:p>
        </w:tc>
        <w:tc>
          <w:tcPr>
            <w:tcW w:w="19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-0.5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[</w:t>
            </w:r>
            <w:r w:rsidRPr="00020A6E">
              <w:rPr>
                <w:rFonts w:ascii="Times New Roman" w:hAnsi="Times New Roman" w:cs="Times New Roman" w:hint="eastAsia"/>
                <w:kern w:val="24"/>
                <w:szCs w:val="20"/>
              </w:rPr>
              <w:t>S</w:t>
            </w: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1]</w:t>
            </w:r>
          </w:p>
        </w:tc>
      </w:tr>
      <w:tr w:rsidR="00020A6E" w:rsidRPr="00020A6E" w:rsidTr="008D4C9F">
        <w:trPr>
          <w:trHeight w:val="153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SS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250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210</w:t>
            </w:r>
          </w:p>
        </w:tc>
        <w:tc>
          <w:tcPr>
            <w:tcW w:w="19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-16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D4C9F" w:rsidRPr="00020A6E" w:rsidRDefault="008D4C9F" w:rsidP="008D4C9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020A6E" w:rsidRPr="00020A6E" w:rsidTr="008D4C9F">
        <w:trPr>
          <w:trHeight w:val="153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mobility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8.6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7.8</w:t>
            </w:r>
          </w:p>
        </w:tc>
        <w:tc>
          <w:tcPr>
            <w:tcW w:w="19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D4C9F" w:rsidRPr="00020A6E" w:rsidRDefault="008D4C9F" w:rsidP="008D4C9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020A6E" w:rsidRPr="00020A6E" w:rsidTr="008D4C9F">
        <w:trPr>
          <w:trHeight w:val="103"/>
        </w:trPr>
        <w:tc>
          <w:tcPr>
            <w:tcW w:w="205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HfO</w:t>
            </w:r>
            <w:r w:rsidRPr="00020A6E">
              <w:rPr>
                <w:rFonts w:ascii="Times New Roman" w:hAnsi="Times New Roman" w:cs="Times New Roman"/>
                <w:kern w:val="24"/>
                <w:szCs w:val="20"/>
                <w:vertAlign w:val="subscript"/>
              </w:rPr>
              <w:t>2</w:t>
            </w: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 xml:space="preserve"> buffer layer</w:t>
            </w:r>
          </w:p>
        </w:tc>
        <w:tc>
          <w:tcPr>
            <w:tcW w:w="15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on/off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4.77E+06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1.32E+07</w:t>
            </w:r>
          </w:p>
        </w:tc>
        <w:tc>
          <w:tcPr>
            <w:tcW w:w="19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177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[</w:t>
            </w:r>
            <w:r w:rsidRPr="00020A6E">
              <w:rPr>
                <w:rFonts w:ascii="Times New Roman" w:hAnsi="Times New Roman" w:cs="Times New Roman" w:hint="eastAsia"/>
                <w:kern w:val="24"/>
                <w:szCs w:val="20"/>
              </w:rPr>
              <w:t>S</w:t>
            </w: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1]</w:t>
            </w:r>
          </w:p>
        </w:tc>
      </w:tr>
      <w:tr w:rsidR="00020A6E" w:rsidRPr="00020A6E" w:rsidTr="008D4C9F">
        <w:trPr>
          <w:trHeight w:val="153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SS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210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230</w:t>
            </w:r>
          </w:p>
        </w:tc>
        <w:tc>
          <w:tcPr>
            <w:tcW w:w="19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D4C9F" w:rsidRPr="00020A6E" w:rsidRDefault="008D4C9F" w:rsidP="008D4C9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0A6E" w:rsidRPr="00020A6E" w:rsidTr="008D4C9F">
        <w:trPr>
          <w:trHeight w:val="85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mobility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7.8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kern w:val="24"/>
                <w:szCs w:val="20"/>
              </w:rPr>
              <w:t>8</w:t>
            </w:r>
          </w:p>
        </w:tc>
        <w:tc>
          <w:tcPr>
            <w:tcW w:w="19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4C9F" w:rsidRPr="00020A6E" w:rsidRDefault="008D4C9F" w:rsidP="008D4C9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20A6E"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D4C9F" w:rsidRPr="00020A6E" w:rsidRDefault="008D4C9F" w:rsidP="008D4C9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B5C8D" w:rsidRPr="00020A6E" w:rsidRDefault="00DB5C8D" w:rsidP="00BE6744">
      <w:pPr>
        <w:spacing w:line="360" w:lineRule="auto"/>
        <w:rPr>
          <w:rFonts w:ascii="Times New Roman" w:eastAsia="HY신명조" w:hAnsi="Times New Roman" w:cs="Times New Roman"/>
          <w:sz w:val="22"/>
        </w:rPr>
      </w:pPr>
    </w:p>
    <w:p w:rsidR="00DB5C8D" w:rsidRPr="00020A6E" w:rsidRDefault="00DB5C8D" w:rsidP="00BE6744">
      <w:pPr>
        <w:pStyle w:val="a3"/>
        <w:rPr>
          <w:rFonts w:ascii="Times New Roman" w:eastAsia="HY신명조" w:hAnsi="Times New Roman" w:cs="Times New Roman"/>
          <w:color w:val="auto"/>
          <w:sz w:val="22"/>
          <w:szCs w:val="22"/>
        </w:rPr>
      </w:pPr>
    </w:p>
    <w:p w:rsidR="00DB5C8D" w:rsidRPr="00BE6744" w:rsidRDefault="00DB5C8D" w:rsidP="00BE6744">
      <w:pPr>
        <w:pStyle w:val="a3"/>
        <w:rPr>
          <w:rFonts w:ascii="Times New Roman" w:eastAsia="HY신명조" w:hAnsi="Times New Roman" w:cs="Times New Roman"/>
          <w:sz w:val="22"/>
          <w:szCs w:val="22"/>
        </w:rPr>
      </w:pPr>
    </w:p>
    <w:p w:rsidR="00DB5C8D" w:rsidRPr="00BE6744" w:rsidRDefault="00DB5C8D" w:rsidP="00BE6744">
      <w:pPr>
        <w:pStyle w:val="a3"/>
        <w:rPr>
          <w:rFonts w:ascii="Times New Roman" w:eastAsia="HY신명조" w:hAnsi="Times New Roman" w:cs="Times New Roman"/>
          <w:sz w:val="22"/>
          <w:szCs w:val="22"/>
        </w:rPr>
      </w:pPr>
    </w:p>
    <w:p w:rsidR="00DB5C8D" w:rsidRPr="00BE6744" w:rsidRDefault="00DB5C8D" w:rsidP="00BE6744">
      <w:pPr>
        <w:pStyle w:val="a3"/>
        <w:rPr>
          <w:rFonts w:ascii="Times New Roman" w:eastAsia="HY신명조" w:hAnsi="Times New Roman" w:cs="Times New Roman"/>
          <w:sz w:val="22"/>
          <w:szCs w:val="22"/>
        </w:rPr>
      </w:pPr>
    </w:p>
    <w:p w:rsidR="00DB5C8D" w:rsidRPr="00BE6744" w:rsidRDefault="00DB5C8D" w:rsidP="00BE6744">
      <w:pPr>
        <w:pStyle w:val="a3"/>
        <w:rPr>
          <w:rFonts w:ascii="Times New Roman" w:eastAsia="HY신명조" w:hAnsi="Times New Roman" w:cs="Times New Roman"/>
          <w:sz w:val="22"/>
          <w:szCs w:val="22"/>
        </w:rPr>
      </w:pPr>
    </w:p>
    <w:p w:rsidR="00DB5C8D" w:rsidRPr="00BE6744" w:rsidRDefault="00DB5C8D" w:rsidP="00BE6744">
      <w:pPr>
        <w:pStyle w:val="a3"/>
        <w:rPr>
          <w:rFonts w:ascii="Times New Roman" w:eastAsia="HY신명조" w:hAnsi="Times New Roman" w:cs="Times New Roman"/>
          <w:sz w:val="22"/>
          <w:szCs w:val="22"/>
        </w:rPr>
      </w:pPr>
    </w:p>
    <w:p w:rsidR="00DB5C8D" w:rsidRPr="00BE6744" w:rsidRDefault="00DB5C8D" w:rsidP="00BE6744">
      <w:pPr>
        <w:pStyle w:val="a3"/>
        <w:rPr>
          <w:rFonts w:ascii="Times New Roman" w:eastAsia="HY신명조" w:hAnsi="Times New Roman" w:cs="Times New Roman"/>
          <w:sz w:val="22"/>
          <w:szCs w:val="22"/>
        </w:rPr>
      </w:pPr>
    </w:p>
    <w:p w:rsidR="00DB5C8D" w:rsidRDefault="00BE6744" w:rsidP="00DB5C8D">
      <w:pPr>
        <w:widowControl/>
        <w:wordWrap/>
        <w:autoSpaceDE/>
        <w:autoSpaceDN/>
        <w:rPr>
          <w:rFonts w:ascii="Times New Roman" w:eastAsia="함초롬바탕" w:hAnsi="Times New Roman" w:cs="Times New Roman"/>
          <w:sz w:val="22"/>
        </w:rPr>
      </w:pPr>
      <w:r>
        <w:rPr>
          <w:rFonts w:ascii="Times New Roman" w:eastAsia="HY신명조" w:hAnsi="Times New Roman" w:cs="Times New Roman"/>
          <w:sz w:val="22"/>
        </w:rPr>
        <w:br w:type="page"/>
      </w:r>
    </w:p>
    <w:p w:rsidR="00DB5C8D" w:rsidRPr="00954742" w:rsidRDefault="00DB5C8D" w:rsidP="002D5FB5">
      <w:pPr>
        <w:wordWrap/>
        <w:adjustRightInd w:val="0"/>
        <w:spacing w:after="0" w:line="360" w:lineRule="auto"/>
        <w:jc w:val="left"/>
        <w:rPr>
          <w:rStyle w:val="fontstyle01"/>
          <w:rFonts w:ascii="Times New Roman" w:hAnsi="Times New Roman" w:cs="Times New Roman"/>
          <w:color w:val="auto"/>
          <w:sz w:val="22"/>
          <w:szCs w:val="22"/>
        </w:rPr>
      </w:pPr>
      <w:r w:rsidRPr="00954742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lastRenderedPageBreak/>
        <w:t>References</w:t>
      </w:r>
    </w:p>
    <w:p w:rsidR="00DB5C8D" w:rsidRPr="00954742" w:rsidRDefault="00DB5C8D" w:rsidP="002D5FB5">
      <w:pPr>
        <w:widowControl/>
        <w:wordWrap/>
        <w:autoSpaceDE/>
        <w:autoSpaceDN/>
        <w:spacing w:line="360" w:lineRule="auto"/>
        <w:rPr>
          <w:rFonts w:ascii="Times New Roman" w:eastAsia="함초롬바탕" w:hAnsi="Times New Roman" w:cs="Times New Roman"/>
          <w:b/>
          <w:sz w:val="22"/>
        </w:rPr>
      </w:pPr>
      <w:r w:rsidRPr="00954742">
        <w:rPr>
          <w:rFonts w:ascii="Times New Roman" w:eastAsia="함초롬바탕" w:hAnsi="Times New Roman" w:cs="Times New Roman"/>
          <w:sz w:val="22"/>
        </w:rPr>
        <w:t xml:space="preserve">[S1] Y. B. Ko, S. W. Bang, S. J. Lee, S.Y. Park, </w:t>
      </w:r>
      <w:r w:rsidRPr="00954742">
        <w:rPr>
          <w:rStyle w:val="fontstyle01"/>
          <w:rFonts w:ascii="Times New Roman" w:hAnsi="Times New Roman" w:cs="Times New Roman"/>
          <w:b w:val="0"/>
          <w:color w:val="auto"/>
          <w:sz w:val="22"/>
          <w:szCs w:val="22"/>
        </w:rPr>
        <w:t>The effects of a HfO2 buffer</w:t>
      </w:r>
      <w:r w:rsidRPr="00954742">
        <w:rPr>
          <w:rFonts w:ascii="Times New Roman" w:hAnsi="Times New Roman" w:cs="Times New Roman"/>
          <w:b/>
          <w:sz w:val="22"/>
        </w:rPr>
        <w:t xml:space="preserve"> </w:t>
      </w:r>
      <w:r w:rsidRPr="00954742">
        <w:rPr>
          <w:rStyle w:val="fontstyle01"/>
          <w:rFonts w:ascii="Times New Roman" w:hAnsi="Times New Roman" w:cs="Times New Roman"/>
          <w:b w:val="0"/>
          <w:color w:val="auto"/>
          <w:sz w:val="22"/>
          <w:szCs w:val="22"/>
        </w:rPr>
        <w:t>layer on Al2O3-passivated</w:t>
      </w:r>
      <w:r w:rsidRPr="00954742">
        <w:rPr>
          <w:rFonts w:ascii="Times New Roman" w:hAnsi="Times New Roman" w:cs="Times New Roman"/>
          <w:b/>
          <w:sz w:val="22"/>
        </w:rPr>
        <w:t xml:space="preserve"> </w:t>
      </w:r>
      <w:r w:rsidRPr="00954742">
        <w:rPr>
          <w:rStyle w:val="fontstyle01"/>
          <w:rFonts w:ascii="Times New Roman" w:hAnsi="Times New Roman" w:cs="Times New Roman"/>
          <w:b w:val="0"/>
          <w:color w:val="auto"/>
          <w:sz w:val="22"/>
          <w:szCs w:val="22"/>
        </w:rPr>
        <w:t>indium-gallium-zinc-oxide thin film transistors. Phys. Status solidi. 10-11. 403405 (2011)</w:t>
      </w:r>
    </w:p>
    <w:p w:rsidR="004D7476" w:rsidRPr="00954742" w:rsidRDefault="004D7476" w:rsidP="00DB5C8D">
      <w:pPr>
        <w:spacing w:line="384" w:lineRule="auto"/>
        <w:jc w:val="left"/>
        <w:rPr>
          <w:rFonts w:ascii="Times New Roman" w:hAnsi="Times New Roman" w:cs="Times New Roman"/>
          <w:b/>
          <w:bCs/>
          <w:sz w:val="22"/>
        </w:rPr>
      </w:pPr>
    </w:p>
    <w:sectPr w:rsidR="004D7476" w:rsidRPr="00954742" w:rsidSect="00271E4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6AE" w:rsidRDefault="009806AE" w:rsidP="00285975">
      <w:pPr>
        <w:spacing w:after="0" w:line="240" w:lineRule="auto"/>
      </w:pPr>
      <w:r>
        <w:separator/>
      </w:r>
    </w:p>
  </w:endnote>
  <w:endnote w:type="continuationSeparator" w:id="0">
    <w:p w:rsidR="009806AE" w:rsidRDefault="009806AE" w:rsidP="00285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inion-Black">
    <w:altName w:val="Times New Roman"/>
    <w:panose1 w:val="00000000000000000000"/>
    <w:charset w:val="00"/>
    <w:family w:val="roman"/>
    <w:notTrueType/>
    <w:pitch w:val="default"/>
  </w:font>
  <w:font w:name="Times-Italic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체">
    <w:altName w:val="GulimChe"/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dvOT8608a8d1+22">
    <w:altName w:val="Times New Roman"/>
    <w:panose1 w:val="00000000000000000000"/>
    <w:charset w:val="00"/>
    <w:family w:val="roman"/>
    <w:notTrueType/>
    <w:pitch w:val="default"/>
  </w:font>
  <w:font w:name="HY신명조">
    <w:altName w:val="Arial Unicode MS"/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함초롬바탕">
    <w:altName w:val="Arial Unicode MS"/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6AE" w:rsidRDefault="009806AE" w:rsidP="00285975">
      <w:pPr>
        <w:spacing w:after="0" w:line="240" w:lineRule="auto"/>
      </w:pPr>
      <w:r>
        <w:separator/>
      </w:r>
    </w:p>
  </w:footnote>
  <w:footnote w:type="continuationSeparator" w:id="0">
    <w:p w:rsidR="009806AE" w:rsidRDefault="009806AE" w:rsidP="00285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B577B"/>
    <w:multiLevelType w:val="hybridMultilevel"/>
    <w:tmpl w:val="C5FE3258"/>
    <w:lvl w:ilvl="0" w:tplc="E0DE68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3362CC6"/>
    <w:multiLevelType w:val="hybridMultilevel"/>
    <w:tmpl w:val="8D6E5694"/>
    <w:lvl w:ilvl="0" w:tplc="A52ADD26">
      <w:start w:val="1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" w15:restartNumberingAfterBreak="0">
    <w:nsid w:val="1E3A5EDC"/>
    <w:multiLevelType w:val="hybridMultilevel"/>
    <w:tmpl w:val="C3BA2B22"/>
    <w:lvl w:ilvl="0" w:tplc="4AA4F75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0EF3343"/>
    <w:multiLevelType w:val="hybridMultilevel"/>
    <w:tmpl w:val="BE44C4B0"/>
    <w:lvl w:ilvl="0" w:tplc="E01A09FE"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" w15:restartNumberingAfterBreak="0">
    <w:nsid w:val="28673F51"/>
    <w:multiLevelType w:val="hybridMultilevel"/>
    <w:tmpl w:val="CF28E260"/>
    <w:lvl w:ilvl="0" w:tplc="080E3E6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3E59164B"/>
    <w:multiLevelType w:val="hybridMultilevel"/>
    <w:tmpl w:val="435EFB72"/>
    <w:lvl w:ilvl="0" w:tplc="A7FA962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4DFC6EFF"/>
    <w:multiLevelType w:val="hybridMultilevel"/>
    <w:tmpl w:val="58EA7116"/>
    <w:lvl w:ilvl="0" w:tplc="F832422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521B2CC4"/>
    <w:multiLevelType w:val="hybridMultilevel"/>
    <w:tmpl w:val="C2F0FE60"/>
    <w:lvl w:ilvl="0" w:tplc="E3E2D77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64F30C6A"/>
    <w:multiLevelType w:val="hybridMultilevel"/>
    <w:tmpl w:val="47E8F076"/>
    <w:lvl w:ilvl="0" w:tplc="93CA408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6"/>
  </w:num>
  <w:num w:numId="6">
    <w:abstractNumId w:val="5"/>
  </w:num>
  <w:num w:numId="7">
    <w:abstractNumId w:val="8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ko-KR" w:vendorID="64" w:dllVersion="5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14790"/>
    <w:rsid w:val="00000075"/>
    <w:rsid w:val="00000953"/>
    <w:rsid w:val="000022FE"/>
    <w:rsid w:val="000025D4"/>
    <w:rsid w:val="00002E48"/>
    <w:rsid w:val="00002FBA"/>
    <w:rsid w:val="00003D09"/>
    <w:rsid w:val="00004662"/>
    <w:rsid w:val="00005021"/>
    <w:rsid w:val="00007221"/>
    <w:rsid w:val="00007580"/>
    <w:rsid w:val="00010239"/>
    <w:rsid w:val="000106AD"/>
    <w:rsid w:val="00011676"/>
    <w:rsid w:val="00011679"/>
    <w:rsid w:val="000120E2"/>
    <w:rsid w:val="00012F20"/>
    <w:rsid w:val="00015443"/>
    <w:rsid w:val="00017134"/>
    <w:rsid w:val="00020A6E"/>
    <w:rsid w:val="00021AE0"/>
    <w:rsid w:val="00022012"/>
    <w:rsid w:val="000242EC"/>
    <w:rsid w:val="00031BFA"/>
    <w:rsid w:val="00032918"/>
    <w:rsid w:val="000366D1"/>
    <w:rsid w:val="000409F1"/>
    <w:rsid w:val="00040AD2"/>
    <w:rsid w:val="00040BBC"/>
    <w:rsid w:val="00043196"/>
    <w:rsid w:val="00045660"/>
    <w:rsid w:val="00045B1F"/>
    <w:rsid w:val="0005072E"/>
    <w:rsid w:val="00051641"/>
    <w:rsid w:val="00051A81"/>
    <w:rsid w:val="00052155"/>
    <w:rsid w:val="00052718"/>
    <w:rsid w:val="000537DC"/>
    <w:rsid w:val="0005580C"/>
    <w:rsid w:val="000568D7"/>
    <w:rsid w:val="0006073E"/>
    <w:rsid w:val="00060B9C"/>
    <w:rsid w:val="00060D4C"/>
    <w:rsid w:val="000629E0"/>
    <w:rsid w:val="00070806"/>
    <w:rsid w:val="00072DF2"/>
    <w:rsid w:val="000742C1"/>
    <w:rsid w:val="0007507A"/>
    <w:rsid w:val="00075A4D"/>
    <w:rsid w:val="000764D2"/>
    <w:rsid w:val="00076A9B"/>
    <w:rsid w:val="00077792"/>
    <w:rsid w:val="0008036E"/>
    <w:rsid w:val="0008255E"/>
    <w:rsid w:val="000833AD"/>
    <w:rsid w:val="00085F18"/>
    <w:rsid w:val="00090EB9"/>
    <w:rsid w:val="00091763"/>
    <w:rsid w:val="00096D3C"/>
    <w:rsid w:val="000979F4"/>
    <w:rsid w:val="00097B1B"/>
    <w:rsid w:val="000A06BA"/>
    <w:rsid w:val="000A22FF"/>
    <w:rsid w:val="000A3256"/>
    <w:rsid w:val="000A328B"/>
    <w:rsid w:val="000A7F1B"/>
    <w:rsid w:val="000B2AF9"/>
    <w:rsid w:val="000B4D45"/>
    <w:rsid w:val="000B5B93"/>
    <w:rsid w:val="000B7414"/>
    <w:rsid w:val="000B7DFF"/>
    <w:rsid w:val="000C409F"/>
    <w:rsid w:val="000C4B66"/>
    <w:rsid w:val="000C6882"/>
    <w:rsid w:val="000C6928"/>
    <w:rsid w:val="000C7094"/>
    <w:rsid w:val="000D0122"/>
    <w:rsid w:val="000D088A"/>
    <w:rsid w:val="000D097D"/>
    <w:rsid w:val="000D2D60"/>
    <w:rsid w:val="000D4AFB"/>
    <w:rsid w:val="000D5232"/>
    <w:rsid w:val="000E14CB"/>
    <w:rsid w:val="000E4679"/>
    <w:rsid w:val="000E5A83"/>
    <w:rsid w:val="000E7ACD"/>
    <w:rsid w:val="000F0A10"/>
    <w:rsid w:val="000F1168"/>
    <w:rsid w:val="000F5A58"/>
    <w:rsid w:val="00100074"/>
    <w:rsid w:val="001014A6"/>
    <w:rsid w:val="00102C8A"/>
    <w:rsid w:val="001036C1"/>
    <w:rsid w:val="00105258"/>
    <w:rsid w:val="001160F2"/>
    <w:rsid w:val="00123140"/>
    <w:rsid w:val="00123AC5"/>
    <w:rsid w:val="0012623A"/>
    <w:rsid w:val="00130274"/>
    <w:rsid w:val="00133686"/>
    <w:rsid w:val="00134865"/>
    <w:rsid w:val="001352ED"/>
    <w:rsid w:val="00135C39"/>
    <w:rsid w:val="00135DB2"/>
    <w:rsid w:val="00136A04"/>
    <w:rsid w:val="00137343"/>
    <w:rsid w:val="00137608"/>
    <w:rsid w:val="00137F4F"/>
    <w:rsid w:val="0014023A"/>
    <w:rsid w:val="001414F3"/>
    <w:rsid w:val="00141725"/>
    <w:rsid w:val="00141D17"/>
    <w:rsid w:val="00143AA4"/>
    <w:rsid w:val="00143F24"/>
    <w:rsid w:val="00146009"/>
    <w:rsid w:val="001462E8"/>
    <w:rsid w:val="00147075"/>
    <w:rsid w:val="00151057"/>
    <w:rsid w:val="0015130C"/>
    <w:rsid w:val="00152585"/>
    <w:rsid w:val="0015402C"/>
    <w:rsid w:val="0015479E"/>
    <w:rsid w:val="001567D4"/>
    <w:rsid w:val="00157189"/>
    <w:rsid w:val="0015786C"/>
    <w:rsid w:val="0016089A"/>
    <w:rsid w:val="00160F8E"/>
    <w:rsid w:val="00161C94"/>
    <w:rsid w:val="00163744"/>
    <w:rsid w:val="001650CE"/>
    <w:rsid w:val="001659E3"/>
    <w:rsid w:val="00166398"/>
    <w:rsid w:val="001672A2"/>
    <w:rsid w:val="001676F7"/>
    <w:rsid w:val="001677BF"/>
    <w:rsid w:val="00171164"/>
    <w:rsid w:val="00172316"/>
    <w:rsid w:val="001741FB"/>
    <w:rsid w:val="00175F8E"/>
    <w:rsid w:val="0017659B"/>
    <w:rsid w:val="00176D6E"/>
    <w:rsid w:val="00177D92"/>
    <w:rsid w:val="0018173E"/>
    <w:rsid w:val="0018494A"/>
    <w:rsid w:val="00184A82"/>
    <w:rsid w:val="001850B7"/>
    <w:rsid w:val="0018643A"/>
    <w:rsid w:val="001912A3"/>
    <w:rsid w:val="001931C7"/>
    <w:rsid w:val="00193C01"/>
    <w:rsid w:val="00193E4D"/>
    <w:rsid w:val="00197931"/>
    <w:rsid w:val="001A0D60"/>
    <w:rsid w:val="001A4349"/>
    <w:rsid w:val="001A5806"/>
    <w:rsid w:val="001A5E6F"/>
    <w:rsid w:val="001A5F59"/>
    <w:rsid w:val="001A7E43"/>
    <w:rsid w:val="001A7FAF"/>
    <w:rsid w:val="001B46FA"/>
    <w:rsid w:val="001C0752"/>
    <w:rsid w:val="001C468F"/>
    <w:rsid w:val="001C5134"/>
    <w:rsid w:val="001C5F21"/>
    <w:rsid w:val="001C678F"/>
    <w:rsid w:val="001D1473"/>
    <w:rsid w:val="001D4952"/>
    <w:rsid w:val="001D53DC"/>
    <w:rsid w:val="001E1254"/>
    <w:rsid w:val="001E6057"/>
    <w:rsid w:val="001F3CBA"/>
    <w:rsid w:val="002001AA"/>
    <w:rsid w:val="00205687"/>
    <w:rsid w:val="002141D5"/>
    <w:rsid w:val="002144C0"/>
    <w:rsid w:val="00220634"/>
    <w:rsid w:val="00223BA9"/>
    <w:rsid w:val="00227046"/>
    <w:rsid w:val="00227CDB"/>
    <w:rsid w:val="002319FC"/>
    <w:rsid w:val="00233282"/>
    <w:rsid w:val="00233A08"/>
    <w:rsid w:val="00233AAF"/>
    <w:rsid w:val="00236E7F"/>
    <w:rsid w:val="00237962"/>
    <w:rsid w:val="002410AA"/>
    <w:rsid w:val="0024570F"/>
    <w:rsid w:val="00247543"/>
    <w:rsid w:val="00250AB1"/>
    <w:rsid w:val="00250BF5"/>
    <w:rsid w:val="0025705D"/>
    <w:rsid w:val="00261EC6"/>
    <w:rsid w:val="00264CFC"/>
    <w:rsid w:val="00265A60"/>
    <w:rsid w:val="00266426"/>
    <w:rsid w:val="00271E4D"/>
    <w:rsid w:val="00273D8B"/>
    <w:rsid w:val="002743B6"/>
    <w:rsid w:val="002754A9"/>
    <w:rsid w:val="00276FDE"/>
    <w:rsid w:val="00277B77"/>
    <w:rsid w:val="00283880"/>
    <w:rsid w:val="0028491B"/>
    <w:rsid w:val="0028587C"/>
    <w:rsid w:val="00285975"/>
    <w:rsid w:val="00287265"/>
    <w:rsid w:val="00290D35"/>
    <w:rsid w:val="00293114"/>
    <w:rsid w:val="002973A1"/>
    <w:rsid w:val="002A00EE"/>
    <w:rsid w:val="002A3810"/>
    <w:rsid w:val="002A7B94"/>
    <w:rsid w:val="002B0AC2"/>
    <w:rsid w:val="002B319E"/>
    <w:rsid w:val="002B4BE5"/>
    <w:rsid w:val="002B5737"/>
    <w:rsid w:val="002B70BB"/>
    <w:rsid w:val="002C1A32"/>
    <w:rsid w:val="002C4B3D"/>
    <w:rsid w:val="002C6FB7"/>
    <w:rsid w:val="002C7318"/>
    <w:rsid w:val="002C7BE4"/>
    <w:rsid w:val="002C7F0F"/>
    <w:rsid w:val="002D1C5A"/>
    <w:rsid w:val="002D5C4B"/>
    <w:rsid w:val="002D5FB5"/>
    <w:rsid w:val="002D69A7"/>
    <w:rsid w:val="002D6D99"/>
    <w:rsid w:val="002D751C"/>
    <w:rsid w:val="002E338B"/>
    <w:rsid w:val="002E367B"/>
    <w:rsid w:val="002E5722"/>
    <w:rsid w:val="002E7495"/>
    <w:rsid w:val="002E7698"/>
    <w:rsid w:val="002F4DEA"/>
    <w:rsid w:val="00300FC4"/>
    <w:rsid w:val="00310B21"/>
    <w:rsid w:val="003110CE"/>
    <w:rsid w:val="00313660"/>
    <w:rsid w:val="003137C4"/>
    <w:rsid w:val="00313C0D"/>
    <w:rsid w:val="00313C32"/>
    <w:rsid w:val="00314790"/>
    <w:rsid w:val="00315114"/>
    <w:rsid w:val="00315B2F"/>
    <w:rsid w:val="003174A5"/>
    <w:rsid w:val="00322B72"/>
    <w:rsid w:val="003274EB"/>
    <w:rsid w:val="00334103"/>
    <w:rsid w:val="003341E1"/>
    <w:rsid w:val="00334228"/>
    <w:rsid w:val="00337D47"/>
    <w:rsid w:val="00343CF6"/>
    <w:rsid w:val="00347071"/>
    <w:rsid w:val="00350073"/>
    <w:rsid w:val="00351A3A"/>
    <w:rsid w:val="00351BC9"/>
    <w:rsid w:val="003527EB"/>
    <w:rsid w:val="00353DCE"/>
    <w:rsid w:val="00354F53"/>
    <w:rsid w:val="0036026E"/>
    <w:rsid w:val="00360875"/>
    <w:rsid w:val="0036204C"/>
    <w:rsid w:val="0036417B"/>
    <w:rsid w:val="003645D3"/>
    <w:rsid w:val="0036487C"/>
    <w:rsid w:val="00365C99"/>
    <w:rsid w:val="00366C5C"/>
    <w:rsid w:val="003701AC"/>
    <w:rsid w:val="003718F7"/>
    <w:rsid w:val="003742EA"/>
    <w:rsid w:val="003751C1"/>
    <w:rsid w:val="00377054"/>
    <w:rsid w:val="00382C23"/>
    <w:rsid w:val="00382F0F"/>
    <w:rsid w:val="00383932"/>
    <w:rsid w:val="00383C17"/>
    <w:rsid w:val="0038409A"/>
    <w:rsid w:val="003853CC"/>
    <w:rsid w:val="003865CB"/>
    <w:rsid w:val="003906DB"/>
    <w:rsid w:val="0039583C"/>
    <w:rsid w:val="00396AB2"/>
    <w:rsid w:val="00397A21"/>
    <w:rsid w:val="003A53DE"/>
    <w:rsid w:val="003A5F2D"/>
    <w:rsid w:val="003A7F90"/>
    <w:rsid w:val="003B0C28"/>
    <w:rsid w:val="003C0BF9"/>
    <w:rsid w:val="003C3D6E"/>
    <w:rsid w:val="003D2505"/>
    <w:rsid w:val="003D3519"/>
    <w:rsid w:val="003D3C98"/>
    <w:rsid w:val="003D5F34"/>
    <w:rsid w:val="003E1223"/>
    <w:rsid w:val="003E17CF"/>
    <w:rsid w:val="003E2EDF"/>
    <w:rsid w:val="003E46BB"/>
    <w:rsid w:val="003E66B7"/>
    <w:rsid w:val="003E6F88"/>
    <w:rsid w:val="003F0176"/>
    <w:rsid w:val="003F13DF"/>
    <w:rsid w:val="003F1C37"/>
    <w:rsid w:val="003F3F23"/>
    <w:rsid w:val="003F4410"/>
    <w:rsid w:val="003F7E73"/>
    <w:rsid w:val="004006AD"/>
    <w:rsid w:val="00402ED1"/>
    <w:rsid w:val="00402FCE"/>
    <w:rsid w:val="00405039"/>
    <w:rsid w:val="0040562C"/>
    <w:rsid w:val="00405D59"/>
    <w:rsid w:val="00407C38"/>
    <w:rsid w:val="0041044F"/>
    <w:rsid w:val="004111FB"/>
    <w:rsid w:val="00411DFC"/>
    <w:rsid w:val="00411DFE"/>
    <w:rsid w:val="00412331"/>
    <w:rsid w:val="0041348E"/>
    <w:rsid w:val="0041448F"/>
    <w:rsid w:val="004155EB"/>
    <w:rsid w:val="00416515"/>
    <w:rsid w:val="00417897"/>
    <w:rsid w:val="00422F3F"/>
    <w:rsid w:val="00424905"/>
    <w:rsid w:val="0042627A"/>
    <w:rsid w:val="00432354"/>
    <w:rsid w:val="004348DF"/>
    <w:rsid w:val="004349C6"/>
    <w:rsid w:val="00434E7B"/>
    <w:rsid w:val="00436C46"/>
    <w:rsid w:val="0045174B"/>
    <w:rsid w:val="00451936"/>
    <w:rsid w:val="004537F0"/>
    <w:rsid w:val="004546CB"/>
    <w:rsid w:val="0045697D"/>
    <w:rsid w:val="0045755B"/>
    <w:rsid w:val="004576C4"/>
    <w:rsid w:val="004626F8"/>
    <w:rsid w:val="0046321D"/>
    <w:rsid w:val="0046408C"/>
    <w:rsid w:val="0046412D"/>
    <w:rsid w:val="00465A0A"/>
    <w:rsid w:val="004679AD"/>
    <w:rsid w:val="00472D22"/>
    <w:rsid w:val="004746E2"/>
    <w:rsid w:val="004818DF"/>
    <w:rsid w:val="0048261A"/>
    <w:rsid w:val="00482E4D"/>
    <w:rsid w:val="00483A6D"/>
    <w:rsid w:val="00484584"/>
    <w:rsid w:val="0049132E"/>
    <w:rsid w:val="00492BE6"/>
    <w:rsid w:val="004A14E6"/>
    <w:rsid w:val="004A62B8"/>
    <w:rsid w:val="004A6CEA"/>
    <w:rsid w:val="004B0F08"/>
    <w:rsid w:val="004B0F3D"/>
    <w:rsid w:val="004B4031"/>
    <w:rsid w:val="004B4274"/>
    <w:rsid w:val="004B5AF4"/>
    <w:rsid w:val="004B6053"/>
    <w:rsid w:val="004B7CEC"/>
    <w:rsid w:val="004B7EA3"/>
    <w:rsid w:val="004C2721"/>
    <w:rsid w:val="004C2EF3"/>
    <w:rsid w:val="004C6CB2"/>
    <w:rsid w:val="004C77AC"/>
    <w:rsid w:val="004C7E93"/>
    <w:rsid w:val="004D0BBF"/>
    <w:rsid w:val="004D581E"/>
    <w:rsid w:val="004D7476"/>
    <w:rsid w:val="004D762B"/>
    <w:rsid w:val="004E0DE5"/>
    <w:rsid w:val="004E14B3"/>
    <w:rsid w:val="004E322C"/>
    <w:rsid w:val="004E367E"/>
    <w:rsid w:val="004E6F6D"/>
    <w:rsid w:val="004F00C9"/>
    <w:rsid w:val="004F15D7"/>
    <w:rsid w:val="004F347E"/>
    <w:rsid w:val="00500172"/>
    <w:rsid w:val="00500B4B"/>
    <w:rsid w:val="00501789"/>
    <w:rsid w:val="00502DD6"/>
    <w:rsid w:val="00503820"/>
    <w:rsid w:val="00505997"/>
    <w:rsid w:val="00507904"/>
    <w:rsid w:val="00507C21"/>
    <w:rsid w:val="00507CE6"/>
    <w:rsid w:val="00507FBE"/>
    <w:rsid w:val="00510B2E"/>
    <w:rsid w:val="00510BF9"/>
    <w:rsid w:val="0051170A"/>
    <w:rsid w:val="0051194E"/>
    <w:rsid w:val="00511D33"/>
    <w:rsid w:val="00513A20"/>
    <w:rsid w:val="00521C94"/>
    <w:rsid w:val="00522C4C"/>
    <w:rsid w:val="00523981"/>
    <w:rsid w:val="00523F64"/>
    <w:rsid w:val="00524E98"/>
    <w:rsid w:val="00533903"/>
    <w:rsid w:val="00534227"/>
    <w:rsid w:val="005343FC"/>
    <w:rsid w:val="00534A85"/>
    <w:rsid w:val="005351D1"/>
    <w:rsid w:val="00537CCC"/>
    <w:rsid w:val="00541E3B"/>
    <w:rsid w:val="005443CE"/>
    <w:rsid w:val="005450E5"/>
    <w:rsid w:val="00550421"/>
    <w:rsid w:val="00550A0B"/>
    <w:rsid w:val="005518B8"/>
    <w:rsid w:val="0055401A"/>
    <w:rsid w:val="00554892"/>
    <w:rsid w:val="00554ED8"/>
    <w:rsid w:val="00555242"/>
    <w:rsid w:val="00555921"/>
    <w:rsid w:val="0055637C"/>
    <w:rsid w:val="005616C5"/>
    <w:rsid w:val="00561F99"/>
    <w:rsid w:val="005630EB"/>
    <w:rsid w:val="00566CEC"/>
    <w:rsid w:val="00571254"/>
    <w:rsid w:val="00572C48"/>
    <w:rsid w:val="005747E1"/>
    <w:rsid w:val="00575FC4"/>
    <w:rsid w:val="005770C6"/>
    <w:rsid w:val="005800FD"/>
    <w:rsid w:val="00581107"/>
    <w:rsid w:val="005820FF"/>
    <w:rsid w:val="005862B2"/>
    <w:rsid w:val="00591CE4"/>
    <w:rsid w:val="005922A3"/>
    <w:rsid w:val="00593A57"/>
    <w:rsid w:val="00593E52"/>
    <w:rsid w:val="00596CA8"/>
    <w:rsid w:val="00596FB9"/>
    <w:rsid w:val="005A3E63"/>
    <w:rsid w:val="005A54D1"/>
    <w:rsid w:val="005A7400"/>
    <w:rsid w:val="005A79C8"/>
    <w:rsid w:val="005B016D"/>
    <w:rsid w:val="005B07F6"/>
    <w:rsid w:val="005B1200"/>
    <w:rsid w:val="005B1CA0"/>
    <w:rsid w:val="005B1D3D"/>
    <w:rsid w:val="005B4E46"/>
    <w:rsid w:val="005C0BB5"/>
    <w:rsid w:val="005C2317"/>
    <w:rsid w:val="005C37FA"/>
    <w:rsid w:val="005C3A07"/>
    <w:rsid w:val="005C512D"/>
    <w:rsid w:val="005C51F8"/>
    <w:rsid w:val="005D1995"/>
    <w:rsid w:val="005D1F76"/>
    <w:rsid w:val="005D245A"/>
    <w:rsid w:val="005D5D74"/>
    <w:rsid w:val="005D7190"/>
    <w:rsid w:val="005E01AA"/>
    <w:rsid w:val="005E2720"/>
    <w:rsid w:val="005E2FFF"/>
    <w:rsid w:val="005E4166"/>
    <w:rsid w:val="005E4208"/>
    <w:rsid w:val="005E4E30"/>
    <w:rsid w:val="005E53CA"/>
    <w:rsid w:val="005E5A8B"/>
    <w:rsid w:val="005F1855"/>
    <w:rsid w:val="005F489D"/>
    <w:rsid w:val="005F4B25"/>
    <w:rsid w:val="005F6C10"/>
    <w:rsid w:val="0060136A"/>
    <w:rsid w:val="00603E28"/>
    <w:rsid w:val="006040DB"/>
    <w:rsid w:val="00605281"/>
    <w:rsid w:val="00606731"/>
    <w:rsid w:val="00610014"/>
    <w:rsid w:val="00611006"/>
    <w:rsid w:val="00611646"/>
    <w:rsid w:val="00613E1D"/>
    <w:rsid w:val="00616A41"/>
    <w:rsid w:val="0062427E"/>
    <w:rsid w:val="006302BA"/>
    <w:rsid w:val="006324F6"/>
    <w:rsid w:val="00634803"/>
    <w:rsid w:val="00637FC9"/>
    <w:rsid w:val="00641374"/>
    <w:rsid w:val="006446D4"/>
    <w:rsid w:val="006465C5"/>
    <w:rsid w:val="006507AA"/>
    <w:rsid w:val="006512CB"/>
    <w:rsid w:val="006518F1"/>
    <w:rsid w:val="00651B78"/>
    <w:rsid w:val="00654FFD"/>
    <w:rsid w:val="00655C1C"/>
    <w:rsid w:val="00655D7E"/>
    <w:rsid w:val="00655FCE"/>
    <w:rsid w:val="00657A81"/>
    <w:rsid w:val="0066000F"/>
    <w:rsid w:val="00660823"/>
    <w:rsid w:val="006626CE"/>
    <w:rsid w:val="0066281D"/>
    <w:rsid w:val="00663FAC"/>
    <w:rsid w:val="00666713"/>
    <w:rsid w:val="00667A5E"/>
    <w:rsid w:val="00671F20"/>
    <w:rsid w:val="006723D2"/>
    <w:rsid w:val="00672E48"/>
    <w:rsid w:val="00673A92"/>
    <w:rsid w:val="00674DCC"/>
    <w:rsid w:val="00675433"/>
    <w:rsid w:val="006758A5"/>
    <w:rsid w:val="006772FD"/>
    <w:rsid w:val="0067799A"/>
    <w:rsid w:val="00677D95"/>
    <w:rsid w:val="00680EFC"/>
    <w:rsid w:val="0068242C"/>
    <w:rsid w:val="0068411D"/>
    <w:rsid w:val="00686AD2"/>
    <w:rsid w:val="00687B3F"/>
    <w:rsid w:val="00690DBF"/>
    <w:rsid w:val="0069262D"/>
    <w:rsid w:val="0069367E"/>
    <w:rsid w:val="0069518E"/>
    <w:rsid w:val="006960A4"/>
    <w:rsid w:val="00697816"/>
    <w:rsid w:val="006A55B5"/>
    <w:rsid w:val="006B22A5"/>
    <w:rsid w:val="006B3E40"/>
    <w:rsid w:val="006C0642"/>
    <w:rsid w:val="006C27F6"/>
    <w:rsid w:val="006C55CF"/>
    <w:rsid w:val="006C61A2"/>
    <w:rsid w:val="006C7602"/>
    <w:rsid w:val="006D06D8"/>
    <w:rsid w:val="006D0713"/>
    <w:rsid w:val="006D105A"/>
    <w:rsid w:val="006D14AC"/>
    <w:rsid w:val="006D241A"/>
    <w:rsid w:val="006D3A6B"/>
    <w:rsid w:val="006D44BB"/>
    <w:rsid w:val="006D653D"/>
    <w:rsid w:val="006D707B"/>
    <w:rsid w:val="006E0EBB"/>
    <w:rsid w:val="006E3026"/>
    <w:rsid w:val="006E39E2"/>
    <w:rsid w:val="006E7947"/>
    <w:rsid w:val="006F5AB2"/>
    <w:rsid w:val="00702E89"/>
    <w:rsid w:val="007044F2"/>
    <w:rsid w:val="007074F0"/>
    <w:rsid w:val="007107EF"/>
    <w:rsid w:val="0071124F"/>
    <w:rsid w:val="007134E8"/>
    <w:rsid w:val="00713910"/>
    <w:rsid w:val="00713E35"/>
    <w:rsid w:val="00716383"/>
    <w:rsid w:val="00723D99"/>
    <w:rsid w:val="0072415F"/>
    <w:rsid w:val="00725064"/>
    <w:rsid w:val="007250D3"/>
    <w:rsid w:val="00725BEE"/>
    <w:rsid w:val="007276A7"/>
    <w:rsid w:val="007315DB"/>
    <w:rsid w:val="00731A89"/>
    <w:rsid w:val="00731E9F"/>
    <w:rsid w:val="007321A3"/>
    <w:rsid w:val="00733983"/>
    <w:rsid w:val="007356FD"/>
    <w:rsid w:val="007361B8"/>
    <w:rsid w:val="00736A0C"/>
    <w:rsid w:val="007378AB"/>
    <w:rsid w:val="007379D6"/>
    <w:rsid w:val="007420B6"/>
    <w:rsid w:val="00742C44"/>
    <w:rsid w:val="0074321D"/>
    <w:rsid w:val="00743D38"/>
    <w:rsid w:val="00744093"/>
    <w:rsid w:val="00744C0A"/>
    <w:rsid w:val="00746D2B"/>
    <w:rsid w:val="00754882"/>
    <w:rsid w:val="007557C7"/>
    <w:rsid w:val="00756F52"/>
    <w:rsid w:val="00757D07"/>
    <w:rsid w:val="007628AC"/>
    <w:rsid w:val="00764F6D"/>
    <w:rsid w:val="00765B62"/>
    <w:rsid w:val="00766F26"/>
    <w:rsid w:val="007673E5"/>
    <w:rsid w:val="00767DAC"/>
    <w:rsid w:val="00771142"/>
    <w:rsid w:val="0077124A"/>
    <w:rsid w:val="007811B2"/>
    <w:rsid w:val="00786115"/>
    <w:rsid w:val="00787FA6"/>
    <w:rsid w:val="00790EE2"/>
    <w:rsid w:val="007913A2"/>
    <w:rsid w:val="007925BC"/>
    <w:rsid w:val="0079561D"/>
    <w:rsid w:val="007A3E1E"/>
    <w:rsid w:val="007A4751"/>
    <w:rsid w:val="007B00AC"/>
    <w:rsid w:val="007B288F"/>
    <w:rsid w:val="007B422F"/>
    <w:rsid w:val="007B725E"/>
    <w:rsid w:val="007C0358"/>
    <w:rsid w:val="007C2D8D"/>
    <w:rsid w:val="007C30D0"/>
    <w:rsid w:val="007C3804"/>
    <w:rsid w:val="007C4383"/>
    <w:rsid w:val="007C5DF4"/>
    <w:rsid w:val="007C6099"/>
    <w:rsid w:val="007D0596"/>
    <w:rsid w:val="007D49E8"/>
    <w:rsid w:val="007D78BB"/>
    <w:rsid w:val="007E0893"/>
    <w:rsid w:val="007E0BBE"/>
    <w:rsid w:val="007E4081"/>
    <w:rsid w:val="007E4FC5"/>
    <w:rsid w:val="007E6F43"/>
    <w:rsid w:val="007F36FA"/>
    <w:rsid w:val="007F4BBB"/>
    <w:rsid w:val="007F51C4"/>
    <w:rsid w:val="007F7D19"/>
    <w:rsid w:val="008005C0"/>
    <w:rsid w:val="00802348"/>
    <w:rsid w:val="00803B95"/>
    <w:rsid w:val="00805F00"/>
    <w:rsid w:val="00806E84"/>
    <w:rsid w:val="00807682"/>
    <w:rsid w:val="00807E4A"/>
    <w:rsid w:val="0081640D"/>
    <w:rsid w:val="008177FD"/>
    <w:rsid w:val="00820A12"/>
    <w:rsid w:val="00822097"/>
    <w:rsid w:val="00822A9B"/>
    <w:rsid w:val="0082603F"/>
    <w:rsid w:val="0084013A"/>
    <w:rsid w:val="00853281"/>
    <w:rsid w:val="00853522"/>
    <w:rsid w:val="008546D8"/>
    <w:rsid w:val="0085574E"/>
    <w:rsid w:val="00856510"/>
    <w:rsid w:val="00860585"/>
    <w:rsid w:val="00860CD7"/>
    <w:rsid w:val="00861018"/>
    <w:rsid w:val="00862FA6"/>
    <w:rsid w:val="00864925"/>
    <w:rsid w:val="00865628"/>
    <w:rsid w:val="0086776F"/>
    <w:rsid w:val="00873EC8"/>
    <w:rsid w:val="008762D3"/>
    <w:rsid w:val="008807BF"/>
    <w:rsid w:val="0088291F"/>
    <w:rsid w:val="008858C9"/>
    <w:rsid w:val="008901E6"/>
    <w:rsid w:val="00890336"/>
    <w:rsid w:val="00891762"/>
    <w:rsid w:val="0089265A"/>
    <w:rsid w:val="00894A5B"/>
    <w:rsid w:val="00896012"/>
    <w:rsid w:val="008A0027"/>
    <w:rsid w:val="008A070B"/>
    <w:rsid w:val="008A0BC8"/>
    <w:rsid w:val="008A255F"/>
    <w:rsid w:val="008A3F18"/>
    <w:rsid w:val="008A793D"/>
    <w:rsid w:val="008B3CB0"/>
    <w:rsid w:val="008B41EB"/>
    <w:rsid w:val="008B5D7D"/>
    <w:rsid w:val="008B6568"/>
    <w:rsid w:val="008B7F32"/>
    <w:rsid w:val="008C0F8A"/>
    <w:rsid w:val="008C2AD5"/>
    <w:rsid w:val="008C3BC6"/>
    <w:rsid w:val="008C4BA3"/>
    <w:rsid w:val="008D126D"/>
    <w:rsid w:val="008D46A4"/>
    <w:rsid w:val="008D4C9F"/>
    <w:rsid w:val="008D5435"/>
    <w:rsid w:val="008D614F"/>
    <w:rsid w:val="008D6397"/>
    <w:rsid w:val="008D70FC"/>
    <w:rsid w:val="008E0554"/>
    <w:rsid w:val="008E1EA1"/>
    <w:rsid w:val="008F045D"/>
    <w:rsid w:val="008F0F5A"/>
    <w:rsid w:val="008F114C"/>
    <w:rsid w:val="008F339C"/>
    <w:rsid w:val="008F4433"/>
    <w:rsid w:val="008F456B"/>
    <w:rsid w:val="008F7188"/>
    <w:rsid w:val="009039AC"/>
    <w:rsid w:val="00903AAF"/>
    <w:rsid w:val="0090709E"/>
    <w:rsid w:val="00911592"/>
    <w:rsid w:val="009138A9"/>
    <w:rsid w:val="00913A29"/>
    <w:rsid w:val="00913CC3"/>
    <w:rsid w:val="00914FB0"/>
    <w:rsid w:val="00917B7C"/>
    <w:rsid w:val="00917FD1"/>
    <w:rsid w:val="00923897"/>
    <w:rsid w:val="009255CD"/>
    <w:rsid w:val="00926D5C"/>
    <w:rsid w:val="00930349"/>
    <w:rsid w:val="00931CED"/>
    <w:rsid w:val="009326AC"/>
    <w:rsid w:val="009345D6"/>
    <w:rsid w:val="00935767"/>
    <w:rsid w:val="009370C3"/>
    <w:rsid w:val="00942FBE"/>
    <w:rsid w:val="00944DE9"/>
    <w:rsid w:val="00946F65"/>
    <w:rsid w:val="00952415"/>
    <w:rsid w:val="0095412C"/>
    <w:rsid w:val="00954742"/>
    <w:rsid w:val="0095670D"/>
    <w:rsid w:val="009570C9"/>
    <w:rsid w:val="009637A2"/>
    <w:rsid w:val="00964DB0"/>
    <w:rsid w:val="009657ED"/>
    <w:rsid w:val="009671D7"/>
    <w:rsid w:val="009722CB"/>
    <w:rsid w:val="00974CB6"/>
    <w:rsid w:val="00975428"/>
    <w:rsid w:val="00975826"/>
    <w:rsid w:val="00977365"/>
    <w:rsid w:val="009806AE"/>
    <w:rsid w:val="00980C31"/>
    <w:rsid w:val="009816BC"/>
    <w:rsid w:val="00981EE0"/>
    <w:rsid w:val="00982CE5"/>
    <w:rsid w:val="00982EE2"/>
    <w:rsid w:val="009839D5"/>
    <w:rsid w:val="0098453C"/>
    <w:rsid w:val="009845FD"/>
    <w:rsid w:val="00984A8B"/>
    <w:rsid w:val="00984C1D"/>
    <w:rsid w:val="009851D6"/>
    <w:rsid w:val="00986452"/>
    <w:rsid w:val="009877BA"/>
    <w:rsid w:val="00987BDE"/>
    <w:rsid w:val="009925F6"/>
    <w:rsid w:val="009938FC"/>
    <w:rsid w:val="00993F16"/>
    <w:rsid w:val="00994F68"/>
    <w:rsid w:val="009951C4"/>
    <w:rsid w:val="00995204"/>
    <w:rsid w:val="00995CE0"/>
    <w:rsid w:val="00997DE9"/>
    <w:rsid w:val="009A59D1"/>
    <w:rsid w:val="009A5FAA"/>
    <w:rsid w:val="009B0862"/>
    <w:rsid w:val="009B20D1"/>
    <w:rsid w:val="009B3ACD"/>
    <w:rsid w:val="009B40B0"/>
    <w:rsid w:val="009B4BDE"/>
    <w:rsid w:val="009B52A1"/>
    <w:rsid w:val="009B551D"/>
    <w:rsid w:val="009B5759"/>
    <w:rsid w:val="009B7814"/>
    <w:rsid w:val="009B7E53"/>
    <w:rsid w:val="009C083D"/>
    <w:rsid w:val="009C1BFD"/>
    <w:rsid w:val="009C39D9"/>
    <w:rsid w:val="009C545C"/>
    <w:rsid w:val="009C7147"/>
    <w:rsid w:val="009D3E38"/>
    <w:rsid w:val="009D5014"/>
    <w:rsid w:val="009D6F55"/>
    <w:rsid w:val="009D776E"/>
    <w:rsid w:val="009D7DB1"/>
    <w:rsid w:val="009E0801"/>
    <w:rsid w:val="009E1479"/>
    <w:rsid w:val="009E2717"/>
    <w:rsid w:val="009E2727"/>
    <w:rsid w:val="009E3CA4"/>
    <w:rsid w:val="009E611D"/>
    <w:rsid w:val="009E6504"/>
    <w:rsid w:val="009F0B5F"/>
    <w:rsid w:val="009F4B5E"/>
    <w:rsid w:val="009F4BA6"/>
    <w:rsid w:val="009F66E9"/>
    <w:rsid w:val="00A019B9"/>
    <w:rsid w:val="00A0299C"/>
    <w:rsid w:val="00A02B3E"/>
    <w:rsid w:val="00A03A70"/>
    <w:rsid w:val="00A04AD1"/>
    <w:rsid w:val="00A06757"/>
    <w:rsid w:val="00A06998"/>
    <w:rsid w:val="00A06CFB"/>
    <w:rsid w:val="00A1184C"/>
    <w:rsid w:val="00A14767"/>
    <w:rsid w:val="00A172A3"/>
    <w:rsid w:val="00A201CC"/>
    <w:rsid w:val="00A21647"/>
    <w:rsid w:val="00A2234E"/>
    <w:rsid w:val="00A24863"/>
    <w:rsid w:val="00A24F47"/>
    <w:rsid w:val="00A31515"/>
    <w:rsid w:val="00A319D4"/>
    <w:rsid w:val="00A3546F"/>
    <w:rsid w:val="00A358E2"/>
    <w:rsid w:val="00A36BB3"/>
    <w:rsid w:val="00A426C5"/>
    <w:rsid w:val="00A458B8"/>
    <w:rsid w:val="00A53D11"/>
    <w:rsid w:val="00A53DE4"/>
    <w:rsid w:val="00A5463D"/>
    <w:rsid w:val="00A55605"/>
    <w:rsid w:val="00A56D7F"/>
    <w:rsid w:val="00A639B0"/>
    <w:rsid w:val="00A65CE6"/>
    <w:rsid w:val="00A70593"/>
    <w:rsid w:val="00A7296B"/>
    <w:rsid w:val="00A739C9"/>
    <w:rsid w:val="00A8180F"/>
    <w:rsid w:val="00A8365E"/>
    <w:rsid w:val="00A836EE"/>
    <w:rsid w:val="00A851BE"/>
    <w:rsid w:val="00A90CE1"/>
    <w:rsid w:val="00A91BC5"/>
    <w:rsid w:val="00A92DD5"/>
    <w:rsid w:val="00A9486E"/>
    <w:rsid w:val="00A9642D"/>
    <w:rsid w:val="00AA09BB"/>
    <w:rsid w:val="00AA6900"/>
    <w:rsid w:val="00AA70F0"/>
    <w:rsid w:val="00AB4080"/>
    <w:rsid w:val="00AB66BC"/>
    <w:rsid w:val="00AB79E1"/>
    <w:rsid w:val="00AC0ABE"/>
    <w:rsid w:val="00AC1414"/>
    <w:rsid w:val="00AC14F1"/>
    <w:rsid w:val="00AC23A6"/>
    <w:rsid w:val="00AC65FC"/>
    <w:rsid w:val="00AC6603"/>
    <w:rsid w:val="00AC7485"/>
    <w:rsid w:val="00AC770F"/>
    <w:rsid w:val="00AC7771"/>
    <w:rsid w:val="00AD71D7"/>
    <w:rsid w:val="00AE4F31"/>
    <w:rsid w:val="00AE7145"/>
    <w:rsid w:val="00AF06AE"/>
    <w:rsid w:val="00AF4DB7"/>
    <w:rsid w:val="00AF681C"/>
    <w:rsid w:val="00AF6C31"/>
    <w:rsid w:val="00B0099C"/>
    <w:rsid w:val="00B01A31"/>
    <w:rsid w:val="00B06077"/>
    <w:rsid w:val="00B06097"/>
    <w:rsid w:val="00B07FD3"/>
    <w:rsid w:val="00B10241"/>
    <w:rsid w:val="00B1139B"/>
    <w:rsid w:val="00B15DFB"/>
    <w:rsid w:val="00B200CD"/>
    <w:rsid w:val="00B27D7D"/>
    <w:rsid w:val="00B31B63"/>
    <w:rsid w:val="00B3362D"/>
    <w:rsid w:val="00B35DDE"/>
    <w:rsid w:val="00B37BD0"/>
    <w:rsid w:val="00B45071"/>
    <w:rsid w:val="00B46027"/>
    <w:rsid w:val="00B4603F"/>
    <w:rsid w:val="00B47126"/>
    <w:rsid w:val="00B4753D"/>
    <w:rsid w:val="00B50C22"/>
    <w:rsid w:val="00B50DDF"/>
    <w:rsid w:val="00B53983"/>
    <w:rsid w:val="00B5445B"/>
    <w:rsid w:val="00B5553A"/>
    <w:rsid w:val="00B55DB3"/>
    <w:rsid w:val="00B56720"/>
    <w:rsid w:val="00B567A7"/>
    <w:rsid w:val="00B57893"/>
    <w:rsid w:val="00B61A76"/>
    <w:rsid w:val="00B636C9"/>
    <w:rsid w:val="00B65280"/>
    <w:rsid w:val="00B658A7"/>
    <w:rsid w:val="00B65A77"/>
    <w:rsid w:val="00B65EF7"/>
    <w:rsid w:val="00B6645E"/>
    <w:rsid w:val="00B74544"/>
    <w:rsid w:val="00B75506"/>
    <w:rsid w:val="00B75D11"/>
    <w:rsid w:val="00B76648"/>
    <w:rsid w:val="00B77665"/>
    <w:rsid w:val="00B7767A"/>
    <w:rsid w:val="00B77C44"/>
    <w:rsid w:val="00B80186"/>
    <w:rsid w:val="00B80FE6"/>
    <w:rsid w:val="00B81699"/>
    <w:rsid w:val="00B81A37"/>
    <w:rsid w:val="00B84CA3"/>
    <w:rsid w:val="00B86C9E"/>
    <w:rsid w:val="00B9373B"/>
    <w:rsid w:val="00B93A57"/>
    <w:rsid w:val="00B94E0A"/>
    <w:rsid w:val="00B960BC"/>
    <w:rsid w:val="00B97996"/>
    <w:rsid w:val="00BA0376"/>
    <w:rsid w:val="00BA13E1"/>
    <w:rsid w:val="00BA1B3E"/>
    <w:rsid w:val="00BA3981"/>
    <w:rsid w:val="00BA3B2E"/>
    <w:rsid w:val="00BB02D5"/>
    <w:rsid w:val="00BB0C2C"/>
    <w:rsid w:val="00BB0E0B"/>
    <w:rsid w:val="00BB7048"/>
    <w:rsid w:val="00BC0885"/>
    <w:rsid w:val="00BC13FA"/>
    <w:rsid w:val="00BC1A6F"/>
    <w:rsid w:val="00BC3641"/>
    <w:rsid w:val="00BC400C"/>
    <w:rsid w:val="00BC4D30"/>
    <w:rsid w:val="00BC68E9"/>
    <w:rsid w:val="00BD02F0"/>
    <w:rsid w:val="00BD079B"/>
    <w:rsid w:val="00BD19A6"/>
    <w:rsid w:val="00BD293C"/>
    <w:rsid w:val="00BD2BCC"/>
    <w:rsid w:val="00BD342B"/>
    <w:rsid w:val="00BD3847"/>
    <w:rsid w:val="00BD590C"/>
    <w:rsid w:val="00BE1765"/>
    <w:rsid w:val="00BE1F70"/>
    <w:rsid w:val="00BE2719"/>
    <w:rsid w:val="00BE5670"/>
    <w:rsid w:val="00BE6744"/>
    <w:rsid w:val="00BF477F"/>
    <w:rsid w:val="00C00D2C"/>
    <w:rsid w:val="00C01A70"/>
    <w:rsid w:val="00C0418F"/>
    <w:rsid w:val="00C06FCB"/>
    <w:rsid w:val="00C11A4A"/>
    <w:rsid w:val="00C141DF"/>
    <w:rsid w:val="00C161CC"/>
    <w:rsid w:val="00C215AB"/>
    <w:rsid w:val="00C2260F"/>
    <w:rsid w:val="00C24C19"/>
    <w:rsid w:val="00C25062"/>
    <w:rsid w:val="00C26AD7"/>
    <w:rsid w:val="00C3022D"/>
    <w:rsid w:val="00C31576"/>
    <w:rsid w:val="00C31975"/>
    <w:rsid w:val="00C32DBF"/>
    <w:rsid w:val="00C339AC"/>
    <w:rsid w:val="00C3621D"/>
    <w:rsid w:val="00C41019"/>
    <w:rsid w:val="00C413DE"/>
    <w:rsid w:val="00C43668"/>
    <w:rsid w:val="00C4440F"/>
    <w:rsid w:val="00C451B2"/>
    <w:rsid w:val="00C46798"/>
    <w:rsid w:val="00C4708D"/>
    <w:rsid w:val="00C47933"/>
    <w:rsid w:val="00C56B50"/>
    <w:rsid w:val="00C57135"/>
    <w:rsid w:val="00C6038D"/>
    <w:rsid w:val="00C6128E"/>
    <w:rsid w:val="00C666AA"/>
    <w:rsid w:val="00C700CC"/>
    <w:rsid w:val="00C730FE"/>
    <w:rsid w:val="00C7764E"/>
    <w:rsid w:val="00C77ACF"/>
    <w:rsid w:val="00C8332F"/>
    <w:rsid w:val="00C83852"/>
    <w:rsid w:val="00C87270"/>
    <w:rsid w:val="00C96468"/>
    <w:rsid w:val="00CA400E"/>
    <w:rsid w:val="00CA5A17"/>
    <w:rsid w:val="00CA5E03"/>
    <w:rsid w:val="00CA623F"/>
    <w:rsid w:val="00CA684C"/>
    <w:rsid w:val="00CA7A80"/>
    <w:rsid w:val="00CB2746"/>
    <w:rsid w:val="00CB5447"/>
    <w:rsid w:val="00CC303A"/>
    <w:rsid w:val="00CC3EE6"/>
    <w:rsid w:val="00CC5320"/>
    <w:rsid w:val="00CC795D"/>
    <w:rsid w:val="00CD0369"/>
    <w:rsid w:val="00CD1DC0"/>
    <w:rsid w:val="00CD20D0"/>
    <w:rsid w:val="00CD39D7"/>
    <w:rsid w:val="00CD5BC4"/>
    <w:rsid w:val="00CE3E96"/>
    <w:rsid w:val="00CE7ED8"/>
    <w:rsid w:val="00CF2F31"/>
    <w:rsid w:val="00CF64ED"/>
    <w:rsid w:val="00CF6ACE"/>
    <w:rsid w:val="00CF76C8"/>
    <w:rsid w:val="00CF7787"/>
    <w:rsid w:val="00D02269"/>
    <w:rsid w:val="00D04494"/>
    <w:rsid w:val="00D07D36"/>
    <w:rsid w:val="00D10E87"/>
    <w:rsid w:val="00D125EF"/>
    <w:rsid w:val="00D14840"/>
    <w:rsid w:val="00D15E2C"/>
    <w:rsid w:val="00D178CE"/>
    <w:rsid w:val="00D20A0D"/>
    <w:rsid w:val="00D20BE6"/>
    <w:rsid w:val="00D22481"/>
    <w:rsid w:val="00D23DCD"/>
    <w:rsid w:val="00D248D5"/>
    <w:rsid w:val="00D24944"/>
    <w:rsid w:val="00D25895"/>
    <w:rsid w:val="00D2684D"/>
    <w:rsid w:val="00D27974"/>
    <w:rsid w:val="00D30340"/>
    <w:rsid w:val="00D31F57"/>
    <w:rsid w:val="00D340B6"/>
    <w:rsid w:val="00D37277"/>
    <w:rsid w:val="00D37A37"/>
    <w:rsid w:val="00D37D31"/>
    <w:rsid w:val="00D37FDC"/>
    <w:rsid w:val="00D44574"/>
    <w:rsid w:val="00D452C9"/>
    <w:rsid w:val="00D45655"/>
    <w:rsid w:val="00D46610"/>
    <w:rsid w:val="00D52F74"/>
    <w:rsid w:val="00D544E7"/>
    <w:rsid w:val="00D54798"/>
    <w:rsid w:val="00D5573F"/>
    <w:rsid w:val="00D55CA9"/>
    <w:rsid w:val="00D600FC"/>
    <w:rsid w:val="00D60895"/>
    <w:rsid w:val="00D60E69"/>
    <w:rsid w:val="00D64739"/>
    <w:rsid w:val="00D66C5A"/>
    <w:rsid w:val="00D72D21"/>
    <w:rsid w:val="00D7417D"/>
    <w:rsid w:val="00D774BB"/>
    <w:rsid w:val="00D77C96"/>
    <w:rsid w:val="00D77DF8"/>
    <w:rsid w:val="00D809B4"/>
    <w:rsid w:val="00D83250"/>
    <w:rsid w:val="00D83385"/>
    <w:rsid w:val="00D84F18"/>
    <w:rsid w:val="00D850F7"/>
    <w:rsid w:val="00D87614"/>
    <w:rsid w:val="00D87652"/>
    <w:rsid w:val="00D9418C"/>
    <w:rsid w:val="00D967F0"/>
    <w:rsid w:val="00DA0106"/>
    <w:rsid w:val="00DA0BE1"/>
    <w:rsid w:val="00DA1F36"/>
    <w:rsid w:val="00DA4353"/>
    <w:rsid w:val="00DB1140"/>
    <w:rsid w:val="00DB1E5C"/>
    <w:rsid w:val="00DB3FF5"/>
    <w:rsid w:val="00DB5C8D"/>
    <w:rsid w:val="00DB6A03"/>
    <w:rsid w:val="00DC14A4"/>
    <w:rsid w:val="00DC24D4"/>
    <w:rsid w:val="00DC2A1E"/>
    <w:rsid w:val="00DC3C08"/>
    <w:rsid w:val="00DC4391"/>
    <w:rsid w:val="00DC577B"/>
    <w:rsid w:val="00DC5994"/>
    <w:rsid w:val="00DD2E25"/>
    <w:rsid w:val="00DD3025"/>
    <w:rsid w:val="00DE1029"/>
    <w:rsid w:val="00DE237E"/>
    <w:rsid w:val="00DE3D1F"/>
    <w:rsid w:val="00DE3F5D"/>
    <w:rsid w:val="00DE6CFE"/>
    <w:rsid w:val="00DF5AAE"/>
    <w:rsid w:val="00DF6EF0"/>
    <w:rsid w:val="00DF7A8C"/>
    <w:rsid w:val="00E02BB4"/>
    <w:rsid w:val="00E1099F"/>
    <w:rsid w:val="00E10D9A"/>
    <w:rsid w:val="00E11005"/>
    <w:rsid w:val="00E124BF"/>
    <w:rsid w:val="00E12D29"/>
    <w:rsid w:val="00E131AF"/>
    <w:rsid w:val="00E14312"/>
    <w:rsid w:val="00E14542"/>
    <w:rsid w:val="00E14695"/>
    <w:rsid w:val="00E20D96"/>
    <w:rsid w:val="00E2126B"/>
    <w:rsid w:val="00E26485"/>
    <w:rsid w:val="00E27C61"/>
    <w:rsid w:val="00E3086D"/>
    <w:rsid w:val="00E334D9"/>
    <w:rsid w:val="00E34F26"/>
    <w:rsid w:val="00E354A6"/>
    <w:rsid w:val="00E40808"/>
    <w:rsid w:val="00E41EFD"/>
    <w:rsid w:val="00E4485C"/>
    <w:rsid w:val="00E4495E"/>
    <w:rsid w:val="00E456F0"/>
    <w:rsid w:val="00E47238"/>
    <w:rsid w:val="00E47262"/>
    <w:rsid w:val="00E52CA9"/>
    <w:rsid w:val="00E57A28"/>
    <w:rsid w:val="00E621A3"/>
    <w:rsid w:val="00E62BA9"/>
    <w:rsid w:val="00E64D1B"/>
    <w:rsid w:val="00E66FA0"/>
    <w:rsid w:val="00E67D02"/>
    <w:rsid w:val="00E71EC5"/>
    <w:rsid w:val="00E7625D"/>
    <w:rsid w:val="00E77677"/>
    <w:rsid w:val="00E831D8"/>
    <w:rsid w:val="00E838DF"/>
    <w:rsid w:val="00E865DC"/>
    <w:rsid w:val="00E876E0"/>
    <w:rsid w:val="00E92551"/>
    <w:rsid w:val="00E94966"/>
    <w:rsid w:val="00E9677B"/>
    <w:rsid w:val="00E978FE"/>
    <w:rsid w:val="00EA3485"/>
    <w:rsid w:val="00EB1F30"/>
    <w:rsid w:val="00EB28F5"/>
    <w:rsid w:val="00EB2950"/>
    <w:rsid w:val="00EB3EC6"/>
    <w:rsid w:val="00EB44CD"/>
    <w:rsid w:val="00EB5A46"/>
    <w:rsid w:val="00EB5B04"/>
    <w:rsid w:val="00EC0576"/>
    <w:rsid w:val="00EC1987"/>
    <w:rsid w:val="00EC298C"/>
    <w:rsid w:val="00EC3EB7"/>
    <w:rsid w:val="00ED05B5"/>
    <w:rsid w:val="00ED2349"/>
    <w:rsid w:val="00ED7048"/>
    <w:rsid w:val="00EE3399"/>
    <w:rsid w:val="00EE4786"/>
    <w:rsid w:val="00EE4DEC"/>
    <w:rsid w:val="00EE5399"/>
    <w:rsid w:val="00EE7600"/>
    <w:rsid w:val="00EF1021"/>
    <w:rsid w:val="00EF1F2E"/>
    <w:rsid w:val="00EF6D9C"/>
    <w:rsid w:val="00EF7CAE"/>
    <w:rsid w:val="00F075FF"/>
    <w:rsid w:val="00F17596"/>
    <w:rsid w:val="00F2075A"/>
    <w:rsid w:val="00F2207A"/>
    <w:rsid w:val="00F2284E"/>
    <w:rsid w:val="00F26C4B"/>
    <w:rsid w:val="00F33574"/>
    <w:rsid w:val="00F33C55"/>
    <w:rsid w:val="00F40461"/>
    <w:rsid w:val="00F42F00"/>
    <w:rsid w:val="00F4609D"/>
    <w:rsid w:val="00F46CE4"/>
    <w:rsid w:val="00F52DBF"/>
    <w:rsid w:val="00F54077"/>
    <w:rsid w:val="00F60791"/>
    <w:rsid w:val="00F60BFB"/>
    <w:rsid w:val="00F6275F"/>
    <w:rsid w:val="00F63AB4"/>
    <w:rsid w:val="00F65023"/>
    <w:rsid w:val="00F67308"/>
    <w:rsid w:val="00F6773A"/>
    <w:rsid w:val="00F70854"/>
    <w:rsid w:val="00F81E1A"/>
    <w:rsid w:val="00F84114"/>
    <w:rsid w:val="00F84347"/>
    <w:rsid w:val="00F87055"/>
    <w:rsid w:val="00F96850"/>
    <w:rsid w:val="00F97633"/>
    <w:rsid w:val="00FA16E7"/>
    <w:rsid w:val="00FA23CC"/>
    <w:rsid w:val="00FA32FF"/>
    <w:rsid w:val="00FA4CDB"/>
    <w:rsid w:val="00FA53FA"/>
    <w:rsid w:val="00FA67A2"/>
    <w:rsid w:val="00FB0459"/>
    <w:rsid w:val="00FB17FE"/>
    <w:rsid w:val="00FB1B03"/>
    <w:rsid w:val="00FB26D8"/>
    <w:rsid w:val="00FB381E"/>
    <w:rsid w:val="00FB5788"/>
    <w:rsid w:val="00FB5BB0"/>
    <w:rsid w:val="00FC02EE"/>
    <w:rsid w:val="00FC3AF5"/>
    <w:rsid w:val="00FD3D79"/>
    <w:rsid w:val="00FD3F54"/>
    <w:rsid w:val="00FD40B5"/>
    <w:rsid w:val="00FD57D0"/>
    <w:rsid w:val="00FD589A"/>
    <w:rsid w:val="00FE3ADE"/>
    <w:rsid w:val="00FE3D06"/>
    <w:rsid w:val="00FE452E"/>
    <w:rsid w:val="00FE5A43"/>
    <w:rsid w:val="00FE626D"/>
    <w:rsid w:val="00FE751A"/>
    <w:rsid w:val="00FF1F9A"/>
    <w:rsid w:val="00FF2539"/>
    <w:rsid w:val="00FF37E3"/>
    <w:rsid w:val="00FF37EB"/>
    <w:rsid w:val="00FF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2C5BE3-79C8-4D6A-844C-E7B68BE38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075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687B3F"/>
    <w:pPr>
      <w:keepNext/>
      <w:keepLines/>
      <w:widowControl/>
      <w:wordWrap/>
      <w:autoSpaceDE/>
      <w:autoSpaceDN/>
      <w:spacing w:before="240" w:after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F339C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7C609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customStyle="1" w:styleId="fontstyle01">
    <w:name w:val="fontstyle01"/>
    <w:basedOn w:val="a0"/>
    <w:rsid w:val="007C6099"/>
    <w:rPr>
      <w:rFonts w:ascii="Minion-Black" w:hAnsi="Minion-Black" w:hint="default"/>
      <w:b/>
      <w:bCs/>
      <w:i w:val="0"/>
      <w:iCs w:val="0"/>
      <w:color w:val="1E1E1B"/>
      <w:sz w:val="24"/>
      <w:szCs w:val="24"/>
    </w:rPr>
  </w:style>
  <w:style w:type="character" w:customStyle="1" w:styleId="fontstyle21">
    <w:name w:val="fontstyle21"/>
    <w:basedOn w:val="a0"/>
    <w:rsid w:val="00C32DBF"/>
    <w:rPr>
      <w:rFonts w:ascii="Times-Italic" w:hAnsi="Times-Italic" w:hint="default"/>
      <w:b w:val="0"/>
      <w:bCs w:val="0"/>
      <w:i/>
      <w:iCs/>
      <w:color w:val="000000"/>
      <w:sz w:val="18"/>
      <w:szCs w:val="18"/>
    </w:rPr>
  </w:style>
  <w:style w:type="paragraph" w:styleId="a4">
    <w:name w:val="Balloon Text"/>
    <w:basedOn w:val="a"/>
    <w:link w:val="Char"/>
    <w:uiPriority w:val="99"/>
    <w:semiHidden/>
    <w:unhideWhenUsed/>
    <w:rsid w:val="007557C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7557C7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unhideWhenUsed/>
    <w:rsid w:val="007557C7"/>
    <w:rPr>
      <w:color w:val="0000FF"/>
      <w:u w:val="single"/>
    </w:rPr>
  </w:style>
  <w:style w:type="paragraph" w:customStyle="1" w:styleId="TAMainText">
    <w:name w:val="TA_Main_Text"/>
    <w:basedOn w:val="a"/>
    <w:rsid w:val="007557C7"/>
    <w:pPr>
      <w:widowControl/>
      <w:wordWrap/>
      <w:autoSpaceDE/>
      <w:autoSpaceDN/>
      <w:spacing w:after="0" w:line="480" w:lineRule="auto"/>
      <w:ind w:firstLine="202"/>
    </w:pPr>
    <w:rPr>
      <w:rFonts w:ascii="Times" w:eastAsia="맑은 고딕" w:hAnsi="Times" w:cs="Times New Roman"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a"/>
    <w:next w:val="BIEmailAddress"/>
    <w:rsid w:val="007557C7"/>
    <w:pPr>
      <w:widowControl/>
      <w:wordWrap/>
      <w:autoSpaceDE/>
      <w:autoSpaceDN/>
      <w:spacing w:after="240" w:line="480" w:lineRule="auto"/>
      <w:jc w:val="center"/>
    </w:pPr>
    <w:rPr>
      <w:rFonts w:ascii="Times" w:eastAsia="맑은 고딕" w:hAnsi="Times" w:cs="Times New Roman"/>
      <w:kern w:val="0"/>
      <w:sz w:val="24"/>
      <w:szCs w:val="20"/>
      <w:lang w:eastAsia="en-US"/>
    </w:rPr>
  </w:style>
  <w:style w:type="paragraph" w:customStyle="1" w:styleId="BBAuthorName">
    <w:name w:val="BB_Author_Name"/>
    <w:basedOn w:val="a"/>
    <w:next w:val="BCAuthorAddress"/>
    <w:uiPriority w:val="99"/>
    <w:rsid w:val="007557C7"/>
    <w:pPr>
      <w:widowControl/>
      <w:wordWrap/>
      <w:autoSpaceDE/>
      <w:autoSpaceDN/>
      <w:spacing w:after="240" w:line="480" w:lineRule="auto"/>
      <w:jc w:val="center"/>
    </w:pPr>
    <w:rPr>
      <w:rFonts w:ascii="Times" w:eastAsia="맑은 고딕" w:hAnsi="Times" w:cs="Times New Roman"/>
      <w:i/>
      <w:kern w:val="0"/>
      <w:sz w:val="24"/>
      <w:szCs w:val="20"/>
      <w:lang w:eastAsia="en-US"/>
    </w:rPr>
  </w:style>
  <w:style w:type="paragraph" w:customStyle="1" w:styleId="BIEmailAddress">
    <w:name w:val="BI_Email_Address"/>
    <w:basedOn w:val="a"/>
    <w:next w:val="AIReceivedDate"/>
    <w:rsid w:val="007557C7"/>
    <w:pPr>
      <w:widowControl/>
      <w:wordWrap/>
      <w:autoSpaceDE/>
      <w:autoSpaceDN/>
      <w:spacing w:after="200" w:line="480" w:lineRule="auto"/>
    </w:pPr>
    <w:rPr>
      <w:rFonts w:ascii="Times" w:eastAsia="맑은 고딕" w:hAnsi="Times" w:cs="Times New Roman"/>
      <w:kern w:val="0"/>
      <w:sz w:val="24"/>
      <w:szCs w:val="20"/>
      <w:lang w:eastAsia="en-US"/>
    </w:rPr>
  </w:style>
  <w:style w:type="paragraph" w:customStyle="1" w:styleId="AIReceivedDate">
    <w:name w:val="AI_Received_Date"/>
    <w:basedOn w:val="a"/>
    <w:next w:val="BDAbstract"/>
    <w:rsid w:val="007557C7"/>
    <w:pPr>
      <w:widowControl/>
      <w:wordWrap/>
      <w:autoSpaceDE/>
      <w:autoSpaceDN/>
      <w:spacing w:after="240" w:line="480" w:lineRule="auto"/>
    </w:pPr>
    <w:rPr>
      <w:rFonts w:ascii="Times" w:eastAsia="맑은 고딕" w:hAnsi="Times" w:cs="Times New Roman"/>
      <w:b/>
      <w:kern w:val="0"/>
      <w:sz w:val="24"/>
      <w:szCs w:val="20"/>
      <w:lang w:eastAsia="en-US"/>
    </w:rPr>
  </w:style>
  <w:style w:type="paragraph" w:customStyle="1" w:styleId="BDAbstract">
    <w:name w:val="BD_Abstract"/>
    <w:basedOn w:val="a"/>
    <w:next w:val="TAMainText"/>
    <w:rsid w:val="007557C7"/>
    <w:pPr>
      <w:widowControl/>
      <w:wordWrap/>
      <w:autoSpaceDE/>
      <w:autoSpaceDN/>
      <w:spacing w:before="360" w:after="360" w:line="480" w:lineRule="auto"/>
    </w:pPr>
    <w:rPr>
      <w:rFonts w:ascii="Times" w:eastAsia="맑은 고딕" w:hAnsi="Times" w:cs="Times New Roman"/>
      <w:kern w:val="0"/>
      <w:sz w:val="24"/>
      <w:szCs w:val="20"/>
      <w:lang w:eastAsia="en-US"/>
    </w:rPr>
  </w:style>
  <w:style w:type="paragraph" w:customStyle="1" w:styleId="Authors">
    <w:name w:val="Authors"/>
    <w:basedOn w:val="a"/>
    <w:next w:val="a"/>
    <w:rsid w:val="007557C7"/>
    <w:pPr>
      <w:framePr w:w="9072" w:hSpace="187" w:vSpace="187" w:wrap="notBeside" w:vAnchor="text" w:hAnchor="page" w:xAlign="center" w:y="1"/>
      <w:widowControl/>
      <w:wordWrap/>
      <w:spacing w:after="320" w:line="240" w:lineRule="auto"/>
      <w:jc w:val="center"/>
    </w:pPr>
    <w:rPr>
      <w:rFonts w:ascii="Times New Roman" w:eastAsia="바탕" w:hAnsi="Times New Roman" w:cs="Times New Roman"/>
      <w:kern w:val="0"/>
      <w:sz w:val="22"/>
      <w:lang w:eastAsia="en-US"/>
    </w:rPr>
  </w:style>
  <w:style w:type="paragraph" w:styleId="a6">
    <w:name w:val="header"/>
    <w:basedOn w:val="a"/>
    <w:link w:val="Char0"/>
    <w:uiPriority w:val="99"/>
    <w:unhideWhenUsed/>
    <w:rsid w:val="0028597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285975"/>
  </w:style>
  <w:style w:type="paragraph" w:styleId="a7">
    <w:name w:val="footer"/>
    <w:basedOn w:val="a"/>
    <w:link w:val="Char1"/>
    <w:uiPriority w:val="99"/>
    <w:unhideWhenUsed/>
    <w:rsid w:val="0028597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285975"/>
  </w:style>
  <w:style w:type="character" w:styleId="a8">
    <w:name w:val="annotation reference"/>
    <w:basedOn w:val="a0"/>
    <w:uiPriority w:val="99"/>
    <w:semiHidden/>
    <w:unhideWhenUsed/>
    <w:rsid w:val="009B551D"/>
    <w:rPr>
      <w:sz w:val="18"/>
      <w:szCs w:val="18"/>
    </w:rPr>
  </w:style>
  <w:style w:type="paragraph" w:styleId="a9">
    <w:name w:val="annotation text"/>
    <w:basedOn w:val="a"/>
    <w:link w:val="Char2"/>
    <w:uiPriority w:val="99"/>
    <w:unhideWhenUsed/>
    <w:rsid w:val="009B551D"/>
    <w:pPr>
      <w:jc w:val="left"/>
    </w:pPr>
  </w:style>
  <w:style w:type="character" w:customStyle="1" w:styleId="Char2">
    <w:name w:val="메모 텍스트 Char"/>
    <w:basedOn w:val="a0"/>
    <w:link w:val="a9"/>
    <w:uiPriority w:val="99"/>
    <w:rsid w:val="009B551D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9B551D"/>
    <w:rPr>
      <w:b/>
      <w:bCs/>
    </w:rPr>
  </w:style>
  <w:style w:type="character" w:customStyle="1" w:styleId="Char3">
    <w:name w:val="메모 주제 Char"/>
    <w:basedOn w:val="Char2"/>
    <w:link w:val="aa"/>
    <w:uiPriority w:val="99"/>
    <w:semiHidden/>
    <w:rsid w:val="009B551D"/>
    <w:rPr>
      <w:b/>
      <w:bCs/>
    </w:rPr>
  </w:style>
  <w:style w:type="paragraph" w:styleId="HTML">
    <w:name w:val="HTML Preformatted"/>
    <w:basedOn w:val="a"/>
    <w:link w:val="HTMLChar"/>
    <w:uiPriority w:val="99"/>
    <w:unhideWhenUsed/>
    <w:rsid w:val="008B5D7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rsid w:val="008B5D7D"/>
    <w:rPr>
      <w:rFonts w:ascii="굴림체" w:eastAsia="굴림체" w:hAnsi="굴림체" w:cs="굴림체"/>
      <w:kern w:val="0"/>
      <w:sz w:val="24"/>
      <w:szCs w:val="24"/>
    </w:rPr>
  </w:style>
  <w:style w:type="paragraph" w:styleId="ab">
    <w:name w:val="No Spacing"/>
    <w:uiPriority w:val="1"/>
    <w:qFormat/>
    <w:rsid w:val="00D774BB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1Char">
    <w:name w:val="제목 1 Char"/>
    <w:basedOn w:val="a0"/>
    <w:link w:val="1"/>
    <w:uiPriority w:val="9"/>
    <w:rsid w:val="00687B3F"/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</w:rPr>
  </w:style>
  <w:style w:type="paragraph" w:styleId="ac">
    <w:name w:val="List Paragraph"/>
    <w:basedOn w:val="a"/>
    <w:uiPriority w:val="34"/>
    <w:qFormat/>
    <w:rsid w:val="009C545C"/>
    <w:pPr>
      <w:ind w:leftChars="400" w:left="800"/>
    </w:pPr>
  </w:style>
  <w:style w:type="character" w:styleId="ad">
    <w:name w:val="Placeholder Text"/>
    <w:basedOn w:val="a0"/>
    <w:uiPriority w:val="99"/>
    <w:semiHidden/>
    <w:rsid w:val="000B4D45"/>
    <w:rPr>
      <w:color w:val="808080"/>
    </w:rPr>
  </w:style>
  <w:style w:type="paragraph" w:styleId="ae">
    <w:name w:val="Revision"/>
    <w:hidden/>
    <w:uiPriority w:val="99"/>
    <w:semiHidden/>
    <w:rsid w:val="00B658A7"/>
    <w:pPr>
      <w:spacing w:after="0" w:line="240" w:lineRule="auto"/>
      <w:jc w:val="left"/>
    </w:pPr>
  </w:style>
  <w:style w:type="character" w:customStyle="1" w:styleId="fontstyle31">
    <w:name w:val="fontstyle31"/>
    <w:basedOn w:val="a0"/>
    <w:rsid w:val="00A9486E"/>
    <w:rPr>
      <w:rFonts w:ascii="Times-Italic" w:hAnsi="Times-Italic" w:hint="default"/>
      <w:b w:val="0"/>
      <w:bCs w:val="0"/>
      <w:i/>
      <w:iCs/>
      <w:color w:val="000000"/>
      <w:sz w:val="20"/>
      <w:szCs w:val="20"/>
    </w:rPr>
  </w:style>
  <w:style w:type="character" w:customStyle="1" w:styleId="fontstyle11">
    <w:name w:val="fontstyle11"/>
    <w:basedOn w:val="a0"/>
    <w:rsid w:val="00B76648"/>
    <w:rPr>
      <w:rFonts w:ascii="AdvOT8608a8d1+22" w:hAnsi="AdvOT8608a8d1+22" w:hint="default"/>
      <w:b w:val="0"/>
      <w:bCs w:val="0"/>
      <w:i w:val="0"/>
      <w:iCs w:val="0"/>
      <w:color w:val="000000"/>
      <w:sz w:val="34"/>
      <w:szCs w:val="34"/>
    </w:rPr>
  </w:style>
  <w:style w:type="character" w:customStyle="1" w:styleId="3Char">
    <w:name w:val="제목 3 Char"/>
    <w:basedOn w:val="a0"/>
    <w:link w:val="3"/>
    <w:uiPriority w:val="9"/>
    <w:semiHidden/>
    <w:rsid w:val="008F339C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jcho@chungbuk.ac.kr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0B813-96E2-4F94-B31C-9DC24AB97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이에스더</dc:creator>
  <cp:keywords/>
  <dc:description/>
  <cp:lastModifiedBy>조 병진</cp:lastModifiedBy>
  <cp:revision>5</cp:revision>
  <dcterms:created xsi:type="dcterms:W3CDTF">2019-07-05T00:55:00Z</dcterms:created>
  <dcterms:modified xsi:type="dcterms:W3CDTF">2019-07-05T02:14:00Z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http://www.zotero.org/styles/nano-convergence</vt:lpwstr>
  </property>
  <property fmtid="{D5CDD505-2E9C-101B-9397-08002B2CF9AE}" pid="19" name="Mendeley Recent Style Name 8_1">
    <vt:lpwstr>Nano Convergence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3210f4c6-12fe-3f27-9ba8-0c27f287d4b2</vt:lpwstr>
  </property>
  <property fmtid="{D5CDD505-2E9C-101B-9397-08002B2CF9AE}" pid="24" name="Mendeley Citation Style_1">
    <vt:lpwstr>http://www.zotero.org/styles/nano-convergence</vt:lpwstr>
  </property>
</Properties>
</file>