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E8" w:rsidRPr="00F761E8" w:rsidRDefault="00F761E8" w:rsidP="00F761E8">
      <w:pPr>
        <w:keepNext/>
        <w:widowControl w:val="0"/>
        <w:wordWrap w:val="0"/>
        <w:autoSpaceDE w:val="0"/>
        <w:autoSpaceDN w:val="0"/>
        <w:spacing w:after="0" w:line="480" w:lineRule="auto"/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</w:pPr>
      <w:bookmarkStart w:id="0" w:name="_Toc530823128"/>
      <w:r w:rsidRPr="00F761E8"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 xml:space="preserve">Table </w:t>
      </w:r>
      <w:r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>S1</w:t>
      </w:r>
      <w:r w:rsidRPr="00F761E8"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 xml:space="preserve">. Global </w:t>
      </w:r>
      <w:r w:rsidR="008B4E31" w:rsidRPr="008B4E31">
        <w:rPr>
          <w:rFonts w:ascii="Times New Roman" w:eastAsia="맑은 고딕" w:hAnsi="Times New Roman" w:cs="Times New Roman" w:hint="eastAsia"/>
          <w:b/>
          <w:i/>
          <w:kern w:val="2"/>
          <w:sz w:val="24"/>
          <w:szCs w:val="24"/>
        </w:rPr>
        <w:t>pfmsp</w:t>
      </w:r>
      <w:r w:rsidRPr="008B4E31">
        <w:rPr>
          <w:rFonts w:ascii="Times New Roman" w:eastAsia="맑은 고딕" w:hAnsi="Times New Roman" w:cs="Times New Roman"/>
          <w:b/>
          <w:i/>
          <w:kern w:val="2"/>
          <w:sz w:val="24"/>
          <w:szCs w:val="24"/>
        </w:rPr>
        <w:t>-1</w:t>
      </w:r>
      <w:r w:rsidRPr="00F761E8"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 xml:space="preserve"> and </w:t>
      </w:r>
      <w:r w:rsidR="008B4E31" w:rsidRPr="008B4E31">
        <w:rPr>
          <w:rFonts w:ascii="Times New Roman" w:eastAsia="맑은 고딕" w:hAnsi="Times New Roman" w:cs="Times New Roman" w:hint="eastAsia"/>
          <w:b/>
          <w:i/>
          <w:kern w:val="2"/>
          <w:sz w:val="24"/>
          <w:szCs w:val="24"/>
        </w:rPr>
        <w:t>pfmsp</w:t>
      </w:r>
      <w:r w:rsidRPr="008B4E31">
        <w:rPr>
          <w:rFonts w:ascii="Times New Roman" w:eastAsia="맑은 고딕" w:hAnsi="Times New Roman" w:cs="Times New Roman"/>
          <w:b/>
          <w:i/>
          <w:kern w:val="2"/>
          <w:sz w:val="24"/>
          <w:szCs w:val="24"/>
        </w:rPr>
        <w:t>-2</w:t>
      </w:r>
      <w:r w:rsidRPr="00F761E8"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 xml:space="preserve"> sequences </w:t>
      </w:r>
      <w:proofErr w:type="spellStart"/>
      <w:r w:rsidRPr="00F761E8"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>analysed</w:t>
      </w:r>
      <w:proofErr w:type="spellEnd"/>
      <w:r w:rsidRPr="00F761E8">
        <w:rPr>
          <w:rFonts w:ascii="Times New Roman" w:eastAsia="맑은 고딕" w:hAnsi="Times New Roman" w:cs="Times New Roman"/>
          <w:b/>
          <w:iCs/>
          <w:kern w:val="2"/>
          <w:sz w:val="24"/>
          <w:szCs w:val="24"/>
        </w:rPr>
        <w:t xml:space="preserve"> in this study</w:t>
      </w:r>
      <w:bookmarkEnd w:id="0"/>
    </w:p>
    <w:tbl>
      <w:tblPr>
        <w:tblStyle w:val="TableGrid1"/>
        <w:tblW w:w="958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696"/>
        <w:gridCol w:w="4678"/>
        <w:gridCol w:w="3212"/>
      </w:tblGrid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Country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PfMSP-1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PfMSP-2</w:t>
            </w: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Myanmar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(2004-2006)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EU445555</w:t>
            </w:r>
            <w:r w:rsidR="00E4586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="00E45868"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–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EU445566,</w:t>
            </w:r>
          </w:p>
          <w:p w:rsidR="00F761E8" w:rsidRPr="00F761E8" w:rsidRDefault="00F761E8" w:rsidP="00E4586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GQ861442 –</w:t>
            </w:r>
            <w:r w:rsidR="00E4586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GQ861445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1</w:t>
            </w:r>
            <w:r w:rsidR="00E45868">
              <w:rPr>
                <w:rFonts w:ascii="Times New Roman" w:eastAsia="맑은 고딕" w:hAnsi="Times New Roman" w:cs="Times New Roman"/>
                <w:sz w:val="24"/>
                <w:szCs w:val="24"/>
              </w:rPr>
              <w:t>6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EU647447 – EU647468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22)</w:t>
            </w: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Thailand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AB502546 – AB502586,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AB276707 – AB276708,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AB276710 – AB276711, AB276713, AB276715 –AB276716, AB276718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49)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JX885898 – JX885980, GQ890790 – GQ890871, EU810410 – EU810640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360)</w:t>
            </w: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India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MF772523 – MF772552, HM568565 – HM568602,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JF460905 – JF460923,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KY425905 – KY425959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142)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KY425960 – KY426009, HM568603 – HM568668,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JX283501 – JX283537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153)</w:t>
            </w: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Vietnam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AF509635 , AF509641 – AF509654, AF509669 – AF509703, AF509706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51)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AF-104684 – AF104717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34)</w:t>
            </w: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Philippines 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AB502587 – AB502628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42)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Brazil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AF509630 – AF509634,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AF509636 – AF509640,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AF509655 – AF509668, AF509701, AF509705, AF509707 – AF509719 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39)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Peru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FJ612009 – FJ612065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57)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Uganda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JX416338 – JX416341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Kenya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MG675458 – MG675556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99)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bookmarkStart w:id="1" w:name="_GoBack"/>
        <w:bookmarkEnd w:id="1"/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Gambia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U91650, U91652 – U91677</w:t>
            </w:r>
          </w:p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27)</w:t>
            </w:r>
          </w:p>
        </w:tc>
      </w:tr>
      <w:tr w:rsidR="00F761E8" w:rsidRPr="002859B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Tanzania</w:t>
            </w:r>
          </w:p>
        </w:tc>
        <w:tc>
          <w:tcPr>
            <w:tcW w:w="4678" w:type="dxa"/>
            <w:vAlign w:val="center"/>
          </w:tcPr>
          <w:p w:rsidR="00F77381" w:rsidRPr="00F77381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</w:pPr>
            <w:r w:rsidRPr="00F77381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AB502443 – AB502513</w:t>
            </w:r>
          </w:p>
          <w:p w:rsidR="00F761E8" w:rsidRPr="00F761E8" w:rsidRDefault="00F77381" w:rsidP="00F77381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73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AF061119–AF061141, AF061148–AF061151</w:t>
            </w:r>
            <w:r w:rsidR="00F761E8" w:rsidRPr="00F77381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 xml:space="preserve">  (n = </w:t>
            </w:r>
            <w:r w:rsidRPr="00F77381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98</w:t>
            </w:r>
            <w:r w:rsidR="00F761E8" w:rsidRPr="00F77381">
              <w:rPr>
                <w:rFonts w:ascii="Times New Roman" w:eastAsia="맑은 고딕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Ghana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AB502514 – AB502545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33)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Papua New Guinea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AB502629 – AB502704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76)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U07001, U07009, U16840, U16842, AY534507, DQ162662, DQ185319 – DQ185320, AJ318752 – AJ318755, DQ166534 – DQ166545, DQ158904, DQ168571 – DQ168572, DQ174442, DQ171731 – DQ171732, </w:t>
            </w:r>
            <w:r w:rsidRPr="00F761E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M73810</w:t>
            </w:r>
            <w:r w:rsidRPr="00F761E8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F761E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</w:rPr>
              <w:t xml:space="preserve"> 32</w:t>
            </w:r>
            <w:r w:rsidRPr="00F761E8"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Vanuatu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AB715435 – AB715519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85)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  <w:tr w:rsidR="00F761E8" w:rsidRPr="00F761E8" w:rsidTr="002859B8">
        <w:trPr>
          <w:trHeight w:val="397"/>
        </w:trPr>
        <w:tc>
          <w:tcPr>
            <w:tcW w:w="1696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Solomon Islands</w:t>
            </w:r>
          </w:p>
        </w:tc>
        <w:tc>
          <w:tcPr>
            <w:tcW w:w="4678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 xml:space="preserve">AB502705 – AB502745 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(n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=</w:t>
            </w:r>
            <w:r w:rsidRPr="00F761E8">
              <w:rPr>
                <w:rFonts w:ascii="Times New Roman" w:eastAsia="맑은 고딕" w:hAnsi="Times New Roman" w:cs="Times New Roman" w:hint="eastAsia"/>
                <w:sz w:val="24"/>
                <w:szCs w:val="24"/>
              </w:rPr>
              <w:t xml:space="preserve"> </w:t>
            </w:r>
            <w:r w:rsidRPr="00F761E8">
              <w:rPr>
                <w:rFonts w:ascii="Times New Roman" w:eastAsia="맑은 고딕" w:hAnsi="Times New Roman" w:cs="Times New Roman"/>
                <w:sz w:val="24"/>
                <w:szCs w:val="24"/>
              </w:rPr>
              <w:t>41)</w:t>
            </w:r>
          </w:p>
        </w:tc>
        <w:tc>
          <w:tcPr>
            <w:tcW w:w="3212" w:type="dxa"/>
            <w:vAlign w:val="center"/>
          </w:tcPr>
          <w:p w:rsidR="00F761E8" w:rsidRPr="00F761E8" w:rsidRDefault="00F761E8" w:rsidP="00F761E8">
            <w:pPr>
              <w:widowControl w:val="0"/>
              <w:wordWrap w:val="0"/>
              <w:autoSpaceDE w:val="0"/>
              <w:autoSpaceDN w:val="0"/>
              <w:rPr>
                <w:rFonts w:ascii="Times New Roman" w:eastAsia="맑은 고딕" w:hAnsi="Times New Roman" w:cs="Times New Roman"/>
                <w:sz w:val="24"/>
                <w:szCs w:val="24"/>
              </w:rPr>
            </w:pPr>
          </w:p>
        </w:tc>
      </w:tr>
    </w:tbl>
    <w:p w:rsidR="00A47D4B" w:rsidRDefault="00A47D4B"/>
    <w:sectPr w:rsidR="00A47D4B" w:rsidSect="00BC26C8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437" w:rsidRDefault="00402437" w:rsidP="002C5584">
      <w:pPr>
        <w:spacing w:after="0" w:line="240" w:lineRule="auto"/>
      </w:pPr>
      <w:r>
        <w:separator/>
      </w:r>
    </w:p>
  </w:endnote>
  <w:endnote w:type="continuationSeparator" w:id="0">
    <w:p w:rsidR="00402437" w:rsidRDefault="00402437" w:rsidP="002C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컴돋움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437" w:rsidRDefault="00402437" w:rsidP="002C5584">
      <w:pPr>
        <w:spacing w:after="0" w:line="240" w:lineRule="auto"/>
      </w:pPr>
      <w:r>
        <w:separator/>
      </w:r>
    </w:p>
  </w:footnote>
  <w:footnote w:type="continuationSeparator" w:id="0">
    <w:p w:rsidR="00402437" w:rsidRDefault="00402437" w:rsidP="002C5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4641"/>
    <w:rsid w:val="000767B2"/>
    <w:rsid w:val="000A4AC6"/>
    <w:rsid w:val="0014742C"/>
    <w:rsid w:val="002859B8"/>
    <w:rsid w:val="002C5584"/>
    <w:rsid w:val="00382326"/>
    <w:rsid w:val="003A0143"/>
    <w:rsid w:val="00402437"/>
    <w:rsid w:val="004A3418"/>
    <w:rsid w:val="004A380C"/>
    <w:rsid w:val="004D6D4E"/>
    <w:rsid w:val="0064259A"/>
    <w:rsid w:val="00754E63"/>
    <w:rsid w:val="00810620"/>
    <w:rsid w:val="008B4E31"/>
    <w:rsid w:val="00A47D4B"/>
    <w:rsid w:val="00BB4641"/>
    <w:rsid w:val="00BC26C8"/>
    <w:rsid w:val="00C81E32"/>
    <w:rsid w:val="00CE1E1A"/>
    <w:rsid w:val="00D131DF"/>
    <w:rsid w:val="00D47EAC"/>
    <w:rsid w:val="00D75856"/>
    <w:rsid w:val="00E45868"/>
    <w:rsid w:val="00E610D2"/>
    <w:rsid w:val="00F761E8"/>
    <w:rsid w:val="00F7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2C5584"/>
  </w:style>
  <w:style w:type="paragraph" w:styleId="a5">
    <w:name w:val="footer"/>
    <w:basedOn w:val="a"/>
    <w:link w:val="Char0"/>
    <w:uiPriority w:val="99"/>
    <w:unhideWhenUsed/>
    <w:rsid w:val="002C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2C5584"/>
  </w:style>
  <w:style w:type="table" w:customStyle="1" w:styleId="TableGrid1">
    <w:name w:val="Table Grid1"/>
    <w:basedOn w:val="a1"/>
    <w:next w:val="a3"/>
    <w:uiPriority w:val="39"/>
    <w:rsid w:val="00F761E8"/>
    <w:pPr>
      <w:spacing w:after="0" w:line="240" w:lineRule="auto"/>
    </w:pPr>
    <w:rPr>
      <w:kern w:val="2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GSNU</cp:lastModifiedBy>
  <cp:revision>19</cp:revision>
  <dcterms:created xsi:type="dcterms:W3CDTF">2018-11-21T08:00:00Z</dcterms:created>
  <dcterms:modified xsi:type="dcterms:W3CDTF">2019-07-07T07:36:00Z</dcterms:modified>
</cp:coreProperties>
</file>