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0DC36" w14:textId="77777777" w:rsidR="00A01756" w:rsidRPr="0027076C" w:rsidRDefault="00E8406D">
      <w:pPr>
        <w:rPr>
          <w:b/>
          <w:color w:val="000000" w:themeColor="text1"/>
        </w:rPr>
      </w:pPr>
      <w:r w:rsidRPr="0027076C">
        <w:rPr>
          <w:b/>
          <w:color w:val="000000" w:themeColor="text1"/>
        </w:rPr>
        <w:t>Supplementary Materials</w:t>
      </w:r>
    </w:p>
    <w:p w14:paraId="5BECF009" w14:textId="1B18CB4D" w:rsidR="00E8406D" w:rsidRPr="0027076C" w:rsidRDefault="00E8406D">
      <w:pPr>
        <w:rPr>
          <w:b/>
          <w:color w:val="000000" w:themeColor="text1"/>
        </w:rPr>
      </w:pPr>
    </w:p>
    <w:p w14:paraId="213BFF86" w14:textId="70A7E32D" w:rsidR="00BB048B" w:rsidRPr="0027076C" w:rsidRDefault="00BB048B">
      <w:pPr>
        <w:rPr>
          <w:b/>
          <w:color w:val="000000" w:themeColor="text1"/>
        </w:rPr>
      </w:pPr>
      <w:r w:rsidRPr="0027076C">
        <w:rPr>
          <w:b/>
          <w:color w:val="000000" w:themeColor="text1"/>
        </w:rPr>
        <w:t>Supplementary Information</w:t>
      </w:r>
    </w:p>
    <w:p w14:paraId="73C32823" w14:textId="20E7AB0C" w:rsidR="00BB048B" w:rsidRPr="0027076C" w:rsidRDefault="00BB048B">
      <w:pPr>
        <w:rPr>
          <w:b/>
          <w:color w:val="000000" w:themeColor="text1"/>
        </w:rPr>
      </w:pPr>
    </w:p>
    <w:p w14:paraId="7299A739" w14:textId="15E5531C" w:rsidR="00BB048B" w:rsidRPr="0027076C" w:rsidRDefault="00BB048B">
      <w:pPr>
        <w:rPr>
          <w:b/>
          <w:color w:val="000000" w:themeColor="text1"/>
        </w:rPr>
      </w:pPr>
      <w:r w:rsidRPr="0027076C">
        <w:rPr>
          <w:b/>
          <w:color w:val="000000" w:themeColor="text1"/>
        </w:rPr>
        <w:t>Associating enhancer with their nearest gene</w:t>
      </w:r>
    </w:p>
    <w:p w14:paraId="19B2084E" w14:textId="5DF5557A" w:rsidR="00BB048B" w:rsidRPr="0027076C" w:rsidRDefault="00BB048B">
      <w:pPr>
        <w:rPr>
          <w:color w:val="000000" w:themeColor="text1"/>
        </w:rPr>
      </w:pPr>
    </w:p>
    <w:p w14:paraId="6610FF14" w14:textId="484E7AF9" w:rsidR="00BB048B" w:rsidRPr="0027076C" w:rsidRDefault="00BB048B" w:rsidP="007734C9">
      <w:pPr>
        <w:jc w:val="both"/>
        <w:rPr>
          <w:rFonts w:eastAsia="Times New Roman" w:cs="Times New Roman"/>
          <w:color w:val="000000" w:themeColor="text1"/>
        </w:rPr>
      </w:pPr>
      <w:r w:rsidRPr="0027076C">
        <w:rPr>
          <w:rFonts w:eastAsia="Times New Roman" w:cs="Times New Roman"/>
          <w:color w:val="000000" w:themeColor="text1"/>
        </w:rPr>
        <w:t xml:space="preserve">The technology nowadays limited our knowledge of accurate identification of the target of enhancers, therefore, the 3D enhancer-promoter contact map is far from complete. The highest resolution of the Hi-C map for the majority of the cell lines is 5 kb </w:t>
      </w:r>
      <w:r w:rsidRPr="0027076C">
        <w:rPr>
          <w:rFonts w:eastAsia="Times New Roman" w:cs="Times New Roman"/>
          <w:color w:val="000000" w:themeColor="text1"/>
        </w:rPr>
        <w:fldChar w:fldCharType="begin">
          <w:fldData xml:space="preserve">PEVuZE5vdGU+PENpdGU+PEF1dGhvcj5SYW88L0F1dGhvcj48WWVhcj4yMDE0PC9ZZWFyPjxSZWNO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</w:fldData>
        </w:fldChar>
      </w:r>
      <w:r w:rsidR="00525AD6" w:rsidRPr="0027076C">
        <w:rPr>
          <w:rFonts w:eastAsia="Times New Roman" w:cs="Times New Roman"/>
          <w:color w:val="000000" w:themeColor="text1"/>
        </w:rPr>
        <w:instrText xml:space="preserve"> ADDIN EN.CITE </w:instrText>
      </w:r>
      <w:r w:rsidR="00525AD6" w:rsidRPr="0027076C">
        <w:rPr>
          <w:rFonts w:eastAsia="Times New Roman" w:cs="Times New Roman"/>
          <w:color w:val="000000" w:themeColor="text1"/>
        </w:rPr>
        <w:fldChar w:fldCharType="begin">
          <w:fldData xml:space="preserve">PEVuZE5vdGU+PENpdGU+PEF1dGhvcj5SYW88L0F1dGhvcj48WWVhcj4yMDE0PC9ZZWFyPjxSZWNO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</w:fldData>
        </w:fldChar>
      </w:r>
      <w:r w:rsidR="00525AD6" w:rsidRPr="0027076C">
        <w:rPr>
          <w:rFonts w:eastAsia="Times New Roman" w:cs="Times New Roman"/>
          <w:color w:val="000000" w:themeColor="text1"/>
        </w:rPr>
        <w:instrText xml:space="preserve"> ADDIN EN.CITE.DATA </w:instrText>
      </w:r>
      <w:r w:rsidR="00525AD6" w:rsidRPr="0027076C">
        <w:rPr>
          <w:rFonts w:eastAsia="Times New Roman" w:cs="Times New Roman"/>
          <w:color w:val="000000" w:themeColor="text1"/>
        </w:rPr>
      </w:r>
      <w:r w:rsidR="00525AD6" w:rsidRPr="0027076C">
        <w:rPr>
          <w:rFonts w:eastAsia="Times New Roman" w:cs="Times New Roman"/>
          <w:color w:val="000000" w:themeColor="text1"/>
        </w:rPr>
        <w:fldChar w:fldCharType="end"/>
      </w:r>
      <w:r w:rsidRPr="0027076C">
        <w:rPr>
          <w:rFonts w:eastAsia="Times New Roman" w:cs="Times New Roman"/>
          <w:color w:val="000000" w:themeColor="text1"/>
        </w:rPr>
      </w:r>
      <w:r w:rsidRPr="0027076C">
        <w:rPr>
          <w:rFonts w:eastAsia="Times New Roman" w:cs="Times New Roman"/>
          <w:color w:val="000000" w:themeColor="text1"/>
        </w:rPr>
        <w:fldChar w:fldCharType="separate"/>
      </w:r>
      <w:r w:rsidR="00525AD6" w:rsidRPr="0027076C">
        <w:rPr>
          <w:rFonts w:eastAsia="Times New Roman" w:cs="Times New Roman"/>
          <w:noProof/>
          <w:color w:val="000000" w:themeColor="text1"/>
        </w:rPr>
        <w:t>[1]</w:t>
      </w:r>
      <w:r w:rsidRPr="0027076C">
        <w:rPr>
          <w:rFonts w:eastAsia="Times New Roman" w:cs="Times New Roman"/>
          <w:color w:val="000000" w:themeColor="text1"/>
        </w:rPr>
        <w:fldChar w:fldCharType="end"/>
      </w:r>
      <w:r w:rsidRPr="0027076C">
        <w:rPr>
          <w:rFonts w:eastAsia="Times New Roman" w:cs="Times New Roman"/>
          <w:color w:val="000000" w:themeColor="text1"/>
        </w:rPr>
        <w:t xml:space="preserve">. This low resolution precludes us from identifying enhancer-promoter loops &lt; 5 kb apart. Due to this limitation, in the original study of the published Hi-C data </w:t>
      </w:r>
      <w:r w:rsidRPr="0027076C">
        <w:rPr>
          <w:rFonts w:eastAsia="Times New Roman" w:cs="Times New Roman"/>
          <w:color w:val="000000" w:themeColor="text1"/>
        </w:rPr>
        <w:fldChar w:fldCharType="begin">
          <w:fldData xml:space="preserve">PEVuZE5vdGU+PENpdGU+PEF1dGhvcj5SYW88L0F1dGhvcj48WWVhcj4yMDE0PC9ZZWFyPjxSZWNO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</w:fldData>
        </w:fldChar>
      </w:r>
      <w:r w:rsidR="00525AD6" w:rsidRPr="0027076C">
        <w:rPr>
          <w:rFonts w:eastAsia="Times New Roman" w:cs="Times New Roman"/>
          <w:color w:val="000000" w:themeColor="text1"/>
        </w:rPr>
        <w:instrText xml:space="preserve"> ADDIN EN.CITE </w:instrText>
      </w:r>
      <w:r w:rsidR="00525AD6" w:rsidRPr="0027076C">
        <w:rPr>
          <w:rFonts w:eastAsia="Times New Roman" w:cs="Times New Roman"/>
          <w:color w:val="000000" w:themeColor="text1"/>
        </w:rPr>
        <w:fldChar w:fldCharType="begin">
          <w:fldData xml:space="preserve">PEVuZE5vdGU+PENpdGU+PEF1dGhvcj5SYW88L0F1dGhvcj48WWVhcj4yMDE0PC9ZZWFyPjxSZWNO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</w:fldData>
        </w:fldChar>
      </w:r>
      <w:r w:rsidR="00525AD6" w:rsidRPr="0027076C">
        <w:rPr>
          <w:rFonts w:eastAsia="Times New Roman" w:cs="Times New Roman"/>
          <w:color w:val="000000" w:themeColor="text1"/>
        </w:rPr>
        <w:instrText xml:space="preserve"> ADDIN EN.CITE.DATA </w:instrText>
      </w:r>
      <w:r w:rsidR="00525AD6" w:rsidRPr="0027076C">
        <w:rPr>
          <w:rFonts w:eastAsia="Times New Roman" w:cs="Times New Roman"/>
          <w:color w:val="000000" w:themeColor="text1"/>
        </w:rPr>
      </w:r>
      <w:r w:rsidR="00525AD6" w:rsidRPr="0027076C">
        <w:rPr>
          <w:rFonts w:eastAsia="Times New Roman" w:cs="Times New Roman"/>
          <w:color w:val="000000" w:themeColor="text1"/>
        </w:rPr>
        <w:fldChar w:fldCharType="end"/>
      </w:r>
      <w:r w:rsidRPr="0027076C">
        <w:rPr>
          <w:rFonts w:eastAsia="Times New Roman" w:cs="Times New Roman"/>
          <w:color w:val="000000" w:themeColor="text1"/>
        </w:rPr>
      </w:r>
      <w:r w:rsidRPr="0027076C">
        <w:rPr>
          <w:rFonts w:eastAsia="Times New Roman" w:cs="Times New Roman"/>
          <w:color w:val="000000" w:themeColor="text1"/>
        </w:rPr>
        <w:fldChar w:fldCharType="separate"/>
      </w:r>
      <w:r w:rsidR="00525AD6" w:rsidRPr="0027076C">
        <w:rPr>
          <w:rFonts w:eastAsia="Times New Roman" w:cs="Times New Roman"/>
          <w:noProof/>
          <w:color w:val="000000" w:themeColor="text1"/>
        </w:rPr>
        <w:t>[1]</w:t>
      </w:r>
      <w:r w:rsidRPr="0027076C">
        <w:rPr>
          <w:rFonts w:eastAsia="Times New Roman" w:cs="Times New Roman"/>
          <w:color w:val="000000" w:themeColor="text1"/>
        </w:rPr>
        <w:fldChar w:fldCharType="end"/>
      </w:r>
      <w:r w:rsidRPr="0027076C">
        <w:rPr>
          <w:rFonts w:eastAsia="Times New Roman" w:cs="Times New Roman"/>
          <w:color w:val="000000" w:themeColor="text1"/>
        </w:rPr>
        <w:t xml:space="preserve">, only two loci </w:t>
      </w:r>
      <w:r w:rsidRPr="0027076C">
        <w:rPr>
          <w:rFonts w:eastAsia="Times New Roman" w:cs="Times New Roman"/>
          <w:color w:val="000000" w:themeColor="text1"/>
        </w:rPr>
        <w:sym w:font="Symbol" w:char="F0B3"/>
      </w:r>
      <w:r w:rsidRPr="0027076C">
        <w:rPr>
          <w:rFonts w:eastAsia="Times New Roman" w:cs="Times New Roman"/>
          <w:color w:val="000000" w:themeColor="text1"/>
        </w:rPr>
        <w:t xml:space="preserve"> 35 kb apart were examined for high-confident loops for 5-kb resolution, which results in the failure to identify contacts between a large portion of enhancers and their nearest TSSs. Since we do not have the</w:t>
      </w:r>
      <w:r w:rsidR="001148AE" w:rsidRPr="0027076C">
        <w:rPr>
          <w:rFonts w:eastAsia="Times New Roman" w:cs="Times New Roman"/>
          <w:color w:val="000000" w:themeColor="text1"/>
        </w:rPr>
        <w:t xml:space="preserve"> high-resolution</w:t>
      </w:r>
      <w:r w:rsidRPr="0027076C">
        <w:rPr>
          <w:rFonts w:eastAsia="Times New Roman" w:cs="Times New Roman"/>
          <w:color w:val="000000" w:themeColor="text1"/>
        </w:rPr>
        <w:t xml:space="preserve"> Hi-C data for the HepG2 cell line, we associate the enhancer with its nearest gene using GREAT</w:t>
      </w:r>
      <w:r w:rsidR="00020D96" w:rsidRPr="0027076C">
        <w:rPr>
          <w:rFonts w:eastAsia="Times New Roman" w:cs="Times New Roman"/>
          <w:color w:val="000000" w:themeColor="text1"/>
        </w:rPr>
        <w:t xml:space="preserve"> </w:t>
      </w:r>
      <w:r w:rsidR="00020D96" w:rsidRPr="0027076C">
        <w:rPr>
          <w:rFonts w:eastAsia="Times New Roman" w:cs="Times New Roman"/>
          <w:color w:val="000000" w:themeColor="text1"/>
        </w:rPr>
        <w:fldChar w:fldCharType="begin"/>
      </w:r>
      <w:r w:rsidR="00020D96" w:rsidRPr="0027076C">
        <w:rPr>
          <w:rFonts w:eastAsia="Times New Roman" w:cs="Times New Roman"/>
          <w:color w:val="000000" w:themeColor="text1"/>
        </w:rPr>
        <w:instrText xml:space="preserve"> ADDIN EN.CITE &lt;EndNote&gt;&lt;Cite&gt;&lt;Author&gt;McLean&lt;/Author&gt;&lt;Year&gt;2010&lt;/Year&gt;&lt;RecNum&gt;91&lt;/RecNum&gt;&lt;DisplayText&gt;[2]&lt;/DisplayText&gt;&lt;record&gt;&lt;rec-number&gt;91&lt;/rec-number&gt;&lt;foreign-keys&gt;&lt;key app="EN" db-id="aw2f50atdxarxlepr5zvszvysf9aavtrw5re" timestamp="1415636554"&gt;91&lt;/key&gt;&lt;/foreign-keys&gt;&lt;ref-type name="Journal Article"&gt;17&lt;/ref-type&gt;&lt;contributors&gt;&lt;authors&gt;&lt;author&gt;McLean, C. Y.&lt;/author&gt;&lt;author&gt;Bristor, D.&lt;/author&gt;&lt;author&gt;Hiller, M.&lt;/author&gt;&lt;author&gt;Clarke, S. L.&lt;/author&gt;&lt;author&gt;Schaar, B. T.&lt;/author&gt;&lt;author&gt;Lowe, C. B.&lt;/author&gt;&lt;author&gt;Wenger, A. M.&lt;/author&gt;&lt;author&gt;Bejerano, G.&lt;/author&gt;&lt;/authors&gt;&lt;/contributors&gt;&lt;auth-address&gt;Department of Computer Science, Stanford University, Stanford, California, USA.&lt;/auth-address&gt;&lt;titles&gt;&lt;title&gt;GREAT improves functional interpretation of cis-regulatory regions&lt;/title&gt;&lt;secondary-title&gt;Nat Biotechnol&lt;/secondary-title&gt;&lt;/titles&gt;&lt;periodical&gt;&lt;full-title&gt;Nat Biotechnol&lt;/full-title&gt;&lt;/periodical&gt;&lt;pages&gt;495-501&lt;/pages&gt;&lt;volume&gt;28&lt;/volume&gt;&lt;number&gt;5&lt;/number&gt;&lt;edition&gt;2010/05/04 06:00&lt;/edition&gt;&lt;keywords&gt;&lt;keyword&gt;Animals&lt;/keyword&gt;&lt;keyword&gt;Chromatin Immunoprecipitation&lt;/keyword&gt;&lt;keyword&gt;Data Mining/ methods&lt;/keyword&gt;&lt;keyword&gt;Databases, Genetic&lt;/keyword&gt;&lt;keyword&gt;E1A-Associated p300 Protein&lt;/keyword&gt;&lt;keyword&gt;Genome&lt;/keyword&gt;&lt;keyword&gt;Genomics/ methods&lt;/keyword&gt;&lt;keyword&gt;Humans&lt;/keyword&gt;&lt;keyword&gt;Jurkat Cells&lt;/keyword&gt;&lt;keyword&gt;Mice&lt;/keyword&gt;&lt;keyword&gt;Protein Binding&lt;/keyword&gt;&lt;keyword&gt;Regulatory Elements, Transcriptional&lt;/keyword&gt;&lt;keyword&gt;Serum Response Factor&lt;/keyword&gt;&lt;keyword&gt;Software&lt;/keyword&gt;&lt;/keywords&gt;&lt;dates&gt;&lt;year&gt;2010&lt;/year&gt;&lt;pub-dates&gt;&lt;date&gt;May&lt;/date&gt;&lt;/pub-dates&gt;&lt;/dates&gt;&lt;isbn&gt;1546-1696 (Electronic)&amp;#xD;1087-0156 (Linking)&lt;/isbn&gt;&lt;accession-num&gt;20436461&lt;/accession-num&gt;&lt;work-type&gt;Journal Article&amp;#xD;Research Support, N.I.H., Extramural&amp;#xD;Research Support, Non-U.S. Gov&amp;apos;t&lt;/work-type&gt;&lt;urls&gt;&lt;related-urls&gt;&lt;url&gt;http://www.nature.com/nbt/journal/v28/n5/pdf/nbt.1630.pdf&lt;/url&gt;&lt;/related-urls&gt;&lt;/urls&gt;&lt;language&gt;eng&lt;/language&gt;&lt;/record&gt;&lt;/Cite&gt;&lt;/EndNote&gt;</w:instrText>
      </w:r>
      <w:r w:rsidR="00020D96" w:rsidRPr="0027076C">
        <w:rPr>
          <w:rFonts w:eastAsia="Times New Roman" w:cs="Times New Roman"/>
          <w:color w:val="000000" w:themeColor="text1"/>
        </w:rPr>
        <w:fldChar w:fldCharType="separate"/>
      </w:r>
      <w:r w:rsidR="00020D96" w:rsidRPr="0027076C">
        <w:rPr>
          <w:rFonts w:eastAsia="Times New Roman" w:cs="Times New Roman"/>
          <w:noProof/>
          <w:color w:val="000000" w:themeColor="text1"/>
        </w:rPr>
        <w:t>[2]</w:t>
      </w:r>
      <w:r w:rsidR="00020D96" w:rsidRPr="0027076C">
        <w:rPr>
          <w:rFonts w:eastAsia="Times New Roman" w:cs="Times New Roman"/>
          <w:color w:val="000000" w:themeColor="text1"/>
        </w:rPr>
        <w:fldChar w:fldCharType="end"/>
      </w:r>
      <w:r w:rsidRPr="0027076C">
        <w:rPr>
          <w:rFonts w:eastAsia="Times New Roman" w:cs="Times New Roman"/>
          <w:color w:val="000000" w:themeColor="text1"/>
        </w:rPr>
        <w:t xml:space="preserve"> for functional annotation, considering that enhancers tend to interact with their nearest gene frequently enough that we would still be able to gain some useful information. First of all, we need to show that the functional annotation of these two sets of enhancers (fragile and stable) are very robust by using different rules of regulatory domain assignment in GREAT. Specifically, in addition to assigning an enhancer to its single nearest gene, we also apply the rules of “basal plus extension” and “two nearest gene” to associate enhancers with genes. The enrichment results show that the fragile enhancers are often enriched in the defense system and metabolism, whereas the stable enhancers are often associated with developmental system (</w:t>
      </w:r>
      <w:r w:rsidR="00743B7F" w:rsidRPr="0027076C">
        <w:rPr>
          <w:rFonts w:eastAsia="Times New Roman" w:cs="Times New Roman"/>
          <w:color w:val="000000" w:themeColor="text1"/>
        </w:rPr>
        <w:t>Additional File 1: Fig.</w:t>
      </w:r>
      <w:r w:rsidR="00080AA4" w:rsidRPr="0027076C">
        <w:rPr>
          <w:rFonts w:eastAsia="Times New Roman" w:cs="Times New Roman"/>
          <w:color w:val="000000" w:themeColor="text1"/>
        </w:rPr>
        <w:t xml:space="preserve"> S1</w:t>
      </w:r>
      <w:r w:rsidR="00D70E51" w:rsidRPr="0027076C">
        <w:rPr>
          <w:rFonts w:eastAsia="Times New Roman" w:cs="Times New Roman"/>
          <w:color w:val="000000" w:themeColor="text1"/>
        </w:rPr>
        <w:t>5</w:t>
      </w:r>
      <w:r w:rsidRPr="0027076C">
        <w:rPr>
          <w:rFonts w:eastAsia="Times New Roman" w:cs="Times New Roman"/>
          <w:color w:val="000000" w:themeColor="text1"/>
        </w:rPr>
        <w:t xml:space="preserve">). </w:t>
      </w:r>
    </w:p>
    <w:p w14:paraId="3399E291" w14:textId="23E829FF" w:rsidR="00BB048B" w:rsidRPr="0027076C" w:rsidRDefault="00BB048B" w:rsidP="007734C9">
      <w:pPr>
        <w:ind w:firstLine="720"/>
        <w:jc w:val="both"/>
        <w:rPr>
          <w:rFonts w:eastAsia="Times New Roman" w:cs="Times New Roman"/>
          <w:color w:val="000000" w:themeColor="text1"/>
        </w:rPr>
      </w:pPr>
      <w:r w:rsidRPr="0027076C">
        <w:rPr>
          <w:rFonts w:eastAsia="Times New Roman" w:cs="Times New Roman"/>
          <w:color w:val="000000" w:themeColor="text1"/>
        </w:rPr>
        <w:t>In spite of the limitation of the current technology and unavailability of Hi-C data in HepG2 cell line, to get a general idea on the proportion of enhancer linked to its nearest promoter, we took advantage of the Hi-C maps from</w:t>
      </w:r>
      <w:r w:rsidR="00212E1C" w:rsidRPr="0027076C">
        <w:rPr>
          <w:rFonts w:eastAsia="Times New Roman" w:cs="Times New Roman"/>
          <w:color w:val="000000" w:themeColor="text1"/>
        </w:rPr>
        <w:t xml:space="preserve"> the</w:t>
      </w:r>
      <w:r w:rsidRPr="0027076C">
        <w:rPr>
          <w:rFonts w:eastAsia="Times New Roman" w:cs="Times New Roman"/>
          <w:color w:val="000000" w:themeColor="text1"/>
        </w:rPr>
        <w:t xml:space="preserve"> five cell lines which have 5</w:t>
      </w:r>
      <w:r w:rsidR="00B03BA4" w:rsidRPr="0027076C">
        <w:rPr>
          <w:rFonts w:eastAsia="Times New Roman" w:cs="Times New Roman"/>
          <w:color w:val="000000" w:themeColor="text1"/>
        </w:rPr>
        <w:t xml:space="preserve"> </w:t>
      </w:r>
      <w:r w:rsidRPr="0027076C">
        <w:rPr>
          <w:rFonts w:eastAsia="Times New Roman" w:cs="Times New Roman"/>
          <w:color w:val="000000" w:themeColor="text1"/>
        </w:rPr>
        <w:t xml:space="preserve">kb resolution: GM12878, HMEC, HUVEC, K562, and NHEK. Although </w:t>
      </w:r>
      <w:r w:rsidR="006B2032" w:rsidRPr="0027076C">
        <w:rPr>
          <w:rFonts w:eastAsia="Times New Roman" w:cs="Times New Roman"/>
          <w:color w:val="000000" w:themeColor="text1"/>
        </w:rPr>
        <w:t>we are unable</w:t>
      </w:r>
      <w:r w:rsidRPr="0027076C">
        <w:rPr>
          <w:rFonts w:eastAsia="Times New Roman" w:cs="Times New Roman"/>
          <w:color w:val="000000" w:themeColor="text1"/>
        </w:rPr>
        <w:t xml:space="preserve"> to capture the Hi-C links between enhancers and their nearest TSS (&lt;5 kb apart) due to technological </w:t>
      </w:r>
      <w:r w:rsidR="00E051B2" w:rsidRPr="0027076C">
        <w:rPr>
          <w:rFonts w:eastAsia="Times New Roman" w:cs="Times New Roman"/>
          <w:color w:val="000000" w:themeColor="text1"/>
        </w:rPr>
        <w:t>limitations</w:t>
      </w:r>
      <w:r w:rsidRPr="0027076C">
        <w:rPr>
          <w:rFonts w:eastAsia="Times New Roman" w:cs="Times New Roman"/>
          <w:color w:val="000000" w:themeColor="text1"/>
        </w:rPr>
        <w:t>, around 50-60% of enhancers target to their nearest promoters (</w:t>
      </w:r>
      <w:r w:rsidR="00743B7F" w:rsidRPr="0027076C">
        <w:rPr>
          <w:rFonts w:eastAsia="Times New Roman" w:cs="Times New Roman"/>
          <w:color w:val="000000" w:themeColor="text1"/>
        </w:rPr>
        <w:t xml:space="preserve">Additional File 1: Fig. </w:t>
      </w:r>
      <w:r w:rsidR="00002FEB" w:rsidRPr="0027076C">
        <w:rPr>
          <w:rFonts w:eastAsia="Times New Roman" w:cs="Times New Roman"/>
          <w:color w:val="000000" w:themeColor="text1"/>
        </w:rPr>
        <w:t>S1</w:t>
      </w:r>
      <w:r w:rsidR="00D70E51" w:rsidRPr="0027076C">
        <w:rPr>
          <w:rFonts w:eastAsia="Times New Roman" w:cs="Times New Roman"/>
          <w:color w:val="000000" w:themeColor="text1"/>
        </w:rPr>
        <w:t>6</w:t>
      </w:r>
      <w:r w:rsidRPr="0027076C">
        <w:rPr>
          <w:rFonts w:eastAsia="Times New Roman" w:cs="Times New Roman"/>
          <w:color w:val="000000" w:themeColor="text1"/>
        </w:rPr>
        <w:t>A). On average, 55% of enhancers target to their nearest gene. Therefore, to offset the bias caused by assigning all enhancers to their nearest gene, we randomly relocate</w:t>
      </w:r>
      <w:r w:rsidR="00CE1DAF" w:rsidRPr="0027076C">
        <w:rPr>
          <w:rFonts w:eastAsia="Times New Roman" w:cs="Times New Roman"/>
          <w:color w:val="000000" w:themeColor="text1"/>
        </w:rPr>
        <w:t>d</w:t>
      </w:r>
      <w:r w:rsidRPr="0027076C">
        <w:rPr>
          <w:rFonts w:eastAsia="Times New Roman" w:cs="Times New Roman"/>
          <w:color w:val="000000" w:themeColor="text1"/>
        </w:rPr>
        <w:t xml:space="preserve"> 45% of enhancers for each of the two sets of enhancers (fragile and stable) and r</w:t>
      </w:r>
      <w:r w:rsidR="00CE1DAF" w:rsidRPr="0027076C">
        <w:rPr>
          <w:rFonts w:eastAsia="Times New Roman" w:cs="Times New Roman"/>
          <w:color w:val="000000" w:themeColor="text1"/>
        </w:rPr>
        <w:t>a</w:t>
      </w:r>
      <w:r w:rsidRPr="0027076C">
        <w:rPr>
          <w:rFonts w:eastAsia="Times New Roman" w:cs="Times New Roman"/>
          <w:color w:val="000000" w:themeColor="text1"/>
        </w:rPr>
        <w:t>n GREAT to identify enriched functional groups of genes, and repeat</w:t>
      </w:r>
      <w:r w:rsidR="00CE1DAF" w:rsidRPr="0027076C">
        <w:rPr>
          <w:rFonts w:eastAsia="Times New Roman" w:cs="Times New Roman"/>
          <w:color w:val="000000" w:themeColor="text1"/>
        </w:rPr>
        <w:t>ed</w:t>
      </w:r>
      <w:r w:rsidRPr="0027076C">
        <w:rPr>
          <w:rFonts w:eastAsia="Times New Roman" w:cs="Times New Roman"/>
          <w:color w:val="000000" w:themeColor="text1"/>
        </w:rPr>
        <w:t xml:space="preserve"> this process for 10 times. Again, the enrichment results are very robust—the fragile enhancers are enriched in the metabolism and defense system, in contrast, the stable enhancers are enriched in the developmental system and regulation of transcription factor activity (</w:t>
      </w:r>
      <w:r w:rsidR="002D21FC" w:rsidRPr="0027076C">
        <w:rPr>
          <w:rFonts w:eastAsia="Times New Roman" w:cs="Times New Roman"/>
          <w:color w:val="000000" w:themeColor="text1"/>
        </w:rPr>
        <w:t xml:space="preserve">Additional File 1: Fig. </w:t>
      </w:r>
      <w:r w:rsidR="00002FEB" w:rsidRPr="0027076C">
        <w:rPr>
          <w:rFonts w:eastAsia="Times New Roman" w:cs="Times New Roman"/>
          <w:color w:val="000000" w:themeColor="text1"/>
        </w:rPr>
        <w:t>S1</w:t>
      </w:r>
      <w:r w:rsidR="00D70E51" w:rsidRPr="0027076C">
        <w:rPr>
          <w:rFonts w:eastAsia="Times New Roman" w:cs="Times New Roman"/>
          <w:color w:val="000000" w:themeColor="text1"/>
        </w:rPr>
        <w:t>6</w:t>
      </w:r>
      <w:r w:rsidRPr="0027076C">
        <w:rPr>
          <w:rFonts w:eastAsia="Times New Roman" w:cs="Times New Roman"/>
          <w:color w:val="000000" w:themeColor="text1"/>
        </w:rPr>
        <w:t>B).</w:t>
      </w:r>
    </w:p>
    <w:p w14:paraId="3195ACF1" w14:textId="4D120A13" w:rsidR="00BB048B" w:rsidRPr="0027076C" w:rsidRDefault="00BB048B" w:rsidP="007734C9">
      <w:pPr>
        <w:jc w:val="both"/>
        <w:rPr>
          <w:rFonts w:eastAsia="Times New Roman" w:cs="Times New Roman"/>
          <w:color w:val="000000" w:themeColor="text1"/>
        </w:rPr>
      </w:pPr>
      <w:r w:rsidRPr="0027076C">
        <w:rPr>
          <w:rFonts w:eastAsia="Times New Roman" w:cs="Times New Roman"/>
          <w:color w:val="000000" w:themeColor="text1"/>
        </w:rPr>
        <w:tab/>
        <w:t>Finally, the frequency of the cases where an enhancer target to a promoter no less than 1Mb away (such as the shh enhancer) should be very small. Specifically, only 0~4% of enhancers loop to the gene this afar (</w:t>
      </w:r>
      <w:r w:rsidR="005B58D1" w:rsidRPr="0027076C">
        <w:rPr>
          <w:rFonts w:eastAsia="Times New Roman" w:cs="Times New Roman"/>
          <w:color w:val="000000" w:themeColor="text1"/>
        </w:rPr>
        <w:t xml:space="preserve">Additional File 1: Fig. </w:t>
      </w:r>
      <w:r w:rsidR="006164C4" w:rsidRPr="0027076C">
        <w:rPr>
          <w:rFonts w:eastAsia="Times New Roman" w:cs="Times New Roman"/>
          <w:color w:val="000000" w:themeColor="text1"/>
        </w:rPr>
        <w:t>S1</w:t>
      </w:r>
      <w:r w:rsidR="00A11F88" w:rsidRPr="0027076C">
        <w:rPr>
          <w:rFonts w:eastAsia="Times New Roman" w:cs="Times New Roman"/>
          <w:color w:val="000000" w:themeColor="text1"/>
        </w:rPr>
        <w:t>6</w:t>
      </w:r>
      <w:r w:rsidRPr="0027076C">
        <w:rPr>
          <w:rFonts w:eastAsia="Times New Roman" w:cs="Times New Roman"/>
          <w:color w:val="000000" w:themeColor="text1"/>
        </w:rPr>
        <w:t xml:space="preserve">A). </w:t>
      </w:r>
    </w:p>
    <w:p w14:paraId="56187257" w14:textId="6281AB7F" w:rsidR="00BB048B" w:rsidRPr="0027076C" w:rsidRDefault="00BB048B" w:rsidP="007734C9">
      <w:pPr>
        <w:jc w:val="both"/>
        <w:rPr>
          <w:rFonts w:eastAsia="Times New Roman" w:cs="Times New Roman"/>
          <w:color w:val="000000" w:themeColor="text1"/>
        </w:rPr>
      </w:pPr>
      <w:r w:rsidRPr="0027076C">
        <w:rPr>
          <w:rFonts w:eastAsia="Times New Roman" w:cs="Times New Roman"/>
          <w:color w:val="000000" w:themeColor="text1"/>
        </w:rPr>
        <w:tab/>
        <w:t xml:space="preserve">All the results above indicate that using GREAT with the single nearest gene rule to annotate the two sets of enhancers could provide </w:t>
      </w:r>
      <w:r w:rsidR="00506F09" w:rsidRPr="0027076C">
        <w:rPr>
          <w:rFonts w:eastAsia="Times New Roman" w:cs="Times New Roman"/>
          <w:color w:val="000000" w:themeColor="text1"/>
        </w:rPr>
        <w:t>fairly</w:t>
      </w:r>
      <w:r w:rsidRPr="0027076C">
        <w:rPr>
          <w:rFonts w:eastAsia="Times New Roman" w:cs="Times New Roman"/>
          <w:color w:val="000000" w:themeColor="text1"/>
        </w:rPr>
        <w:t xml:space="preserve"> confident and robust functional enrichments in spite of the lack of </w:t>
      </w:r>
      <w:r w:rsidR="00E97B9C" w:rsidRPr="0027076C">
        <w:rPr>
          <w:rFonts w:eastAsia="Times New Roman" w:cs="Times New Roman"/>
          <w:color w:val="000000" w:themeColor="text1"/>
        </w:rPr>
        <w:t>an</w:t>
      </w:r>
      <w:r w:rsidRPr="0027076C">
        <w:rPr>
          <w:rFonts w:eastAsia="Times New Roman" w:cs="Times New Roman"/>
          <w:color w:val="000000" w:themeColor="text1"/>
        </w:rPr>
        <w:t xml:space="preserve"> accurate 3D map of the genome. </w:t>
      </w:r>
    </w:p>
    <w:p w14:paraId="02E756D1" w14:textId="41A26278" w:rsidR="00BB048B" w:rsidRPr="0027076C" w:rsidRDefault="00BB048B" w:rsidP="007734C9">
      <w:pPr>
        <w:jc w:val="both"/>
        <w:rPr>
          <w:rFonts w:eastAsia="Times New Roman" w:cs="Times New Roman"/>
          <w:color w:val="000000" w:themeColor="text1"/>
        </w:rPr>
      </w:pPr>
    </w:p>
    <w:p w14:paraId="0DA85CDB" w14:textId="0EFEE712" w:rsidR="007734C9" w:rsidRPr="0027076C" w:rsidRDefault="007734C9" w:rsidP="007734C9">
      <w:pPr>
        <w:jc w:val="both"/>
        <w:rPr>
          <w:rFonts w:eastAsia="Times New Roman" w:cs="Times New Roman"/>
          <w:color w:val="000000" w:themeColor="text1"/>
        </w:rPr>
      </w:pPr>
      <w:bookmarkStart w:id="0" w:name="_GoBack"/>
      <w:bookmarkEnd w:id="0"/>
    </w:p>
    <w:p w14:paraId="63F36924" w14:textId="486ADCB9" w:rsidR="007734C9" w:rsidRPr="0027076C" w:rsidRDefault="007734C9" w:rsidP="007734C9">
      <w:pPr>
        <w:jc w:val="both"/>
        <w:rPr>
          <w:rFonts w:eastAsia="Times New Roman" w:cs="Times New Roman"/>
          <w:b/>
          <w:color w:val="000000" w:themeColor="text1"/>
        </w:rPr>
      </w:pPr>
      <w:r w:rsidRPr="0027076C">
        <w:rPr>
          <w:rFonts w:eastAsia="Times New Roman" w:cs="Times New Roman"/>
          <w:b/>
          <w:color w:val="000000" w:themeColor="text1"/>
        </w:rPr>
        <w:lastRenderedPageBreak/>
        <w:t>The cutoff of percentage of enhancers to define fragile/stable enhancers</w:t>
      </w:r>
    </w:p>
    <w:p w14:paraId="46A2820B" w14:textId="3CBD8241" w:rsidR="007734C9" w:rsidRPr="0027076C" w:rsidRDefault="007734C9" w:rsidP="007734C9">
      <w:pPr>
        <w:jc w:val="both"/>
        <w:rPr>
          <w:rFonts w:eastAsia="Times New Roman" w:cs="Times New Roman"/>
          <w:color w:val="000000" w:themeColor="text1"/>
        </w:rPr>
      </w:pPr>
    </w:p>
    <w:p w14:paraId="65681677" w14:textId="092CD34A" w:rsidR="007734C9" w:rsidRPr="0027076C" w:rsidRDefault="007734C9" w:rsidP="007734C9">
      <w:pPr>
        <w:jc w:val="both"/>
        <w:rPr>
          <w:rFonts w:eastAsia="Times New Roman" w:cs="Times New Roman"/>
          <w:color w:val="000000" w:themeColor="text1"/>
        </w:rPr>
      </w:pPr>
      <w:r w:rsidRPr="0027076C">
        <w:rPr>
          <w:rFonts w:eastAsia="Times New Roman" w:cs="Times New Roman"/>
          <w:color w:val="000000" w:themeColor="text1"/>
        </w:rPr>
        <w:t xml:space="preserve">The reason we use 20% to define the three sets of enhancers is because: 1) we are interested in the outliers of enhancers </w:t>
      </w:r>
      <w:r w:rsidR="00497E7B" w:rsidRPr="0027076C">
        <w:rPr>
          <w:rFonts w:eastAsia="Times New Roman" w:cs="Times New Roman"/>
          <w:color w:val="000000" w:themeColor="text1"/>
        </w:rPr>
        <w:t>that</w:t>
      </w:r>
      <w:r w:rsidRPr="0027076C">
        <w:rPr>
          <w:rFonts w:eastAsia="Times New Roman" w:cs="Times New Roman"/>
          <w:color w:val="000000" w:themeColor="text1"/>
        </w:rPr>
        <w:t xml:space="preserve"> are either mostly enriched with deactivating mutations or depleted with deactivating mutations;</w:t>
      </w:r>
      <w:r w:rsidR="00037169" w:rsidRPr="0027076C">
        <w:rPr>
          <w:rFonts w:eastAsia="Times New Roman" w:cs="Times New Roman"/>
          <w:color w:val="000000" w:themeColor="text1"/>
        </w:rPr>
        <w:t xml:space="preserve"> and,</w:t>
      </w:r>
      <w:r w:rsidRPr="0027076C">
        <w:rPr>
          <w:rFonts w:eastAsia="Times New Roman" w:cs="Times New Roman"/>
          <w:color w:val="000000" w:themeColor="text1"/>
        </w:rPr>
        <w:t xml:space="preserve"> 2) although there is often no clear cutoff in biology, we still need a cutoff that is sufficient to identify these outliers, similar to the definition of super enhancers. To show the overall trend of the correlation between functional conservation and densities of deactivating mutations in enhancer regions, we used a 10% percentile window to parti</w:t>
      </w:r>
      <w:r w:rsidR="00B515F9" w:rsidRPr="0027076C">
        <w:rPr>
          <w:rFonts w:eastAsia="Times New Roman" w:cs="Times New Roman"/>
          <w:color w:val="000000" w:themeColor="text1"/>
        </w:rPr>
        <w:t>tion</w:t>
      </w:r>
      <w:r w:rsidRPr="0027076C">
        <w:rPr>
          <w:rFonts w:eastAsia="Times New Roman" w:cs="Times New Roman"/>
          <w:color w:val="000000" w:themeColor="text1"/>
        </w:rPr>
        <w:t xml:space="preserve"> all the enhancers to 10 bins based on their deMP densities</w:t>
      </w:r>
      <w:r w:rsidR="00B71687" w:rsidRPr="0027076C">
        <w:rPr>
          <w:rFonts w:eastAsia="Times New Roman" w:cs="Times New Roman"/>
          <w:color w:val="000000" w:themeColor="text1"/>
        </w:rPr>
        <w:t xml:space="preserve"> in order</w:t>
      </w:r>
      <w:r w:rsidRPr="0027076C">
        <w:rPr>
          <w:rFonts w:eastAsia="Times New Roman" w:cs="Times New Roman"/>
          <w:color w:val="000000" w:themeColor="text1"/>
        </w:rPr>
        <w:t xml:space="preserve"> to compare their functional conservation levels by mapping all 10 bins to mouse liver enhancers. Accordant with our expectation, the level of functional conservation is generally negatively correlated with deMP density, with the top 20% and bottom 20% of enhancers showing the most striking difference on the level of functional conservation, whereas the middle 60% of enhancers showing somewhat similar extents of functional conservation (</w:t>
      </w:r>
      <w:r w:rsidR="00360703" w:rsidRPr="0027076C">
        <w:rPr>
          <w:rFonts w:eastAsia="Times New Roman" w:cs="Times New Roman"/>
          <w:color w:val="000000" w:themeColor="text1"/>
        </w:rPr>
        <w:t xml:space="preserve">Additional File 1: Fig. </w:t>
      </w:r>
      <w:r w:rsidRPr="0027076C">
        <w:rPr>
          <w:rFonts w:eastAsia="Times New Roman" w:cs="Times New Roman"/>
          <w:color w:val="000000" w:themeColor="text1"/>
        </w:rPr>
        <w:t>S1</w:t>
      </w:r>
      <w:r w:rsidR="00167B45" w:rsidRPr="0027076C">
        <w:rPr>
          <w:rFonts w:eastAsia="Times New Roman" w:cs="Times New Roman"/>
          <w:color w:val="000000" w:themeColor="text1"/>
        </w:rPr>
        <w:t>7</w:t>
      </w:r>
      <w:r w:rsidRPr="0027076C">
        <w:rPr>
          <w:rFonts w:eastAsia="Times New Roman" w:cs="Times New Roman"/>
          <w:color w:val="000000" w:themeColor="text1"/>
        </w:rPr>
        <w:t>).</w:t>
      </w:r>
    </w:p>
    <w:p w14:paraId="6532BC34" w14:textId="77777777" w:rsidR="007734C9" w:rsidRPr="0027076C" w:rsidRDefault="007734C9" w:rsidP="007734C9">
      <w:pPr>
        <w:rPr>
          <w:rFonts w:eastAsia="Times New Roman" w:cs="Times New Roman"/>
          <w:color w:val="000000" w:themeColor="text1"/>
        </w:rPr>
      </w:pPr>
    </w:p>
    <w:p w14:paraId="5AF809B6" w14:textId="0627DA91" w:rsidR="00190E33" w:rsidRPr="0027076C" w:rsidRDefault="0006551A" w:rsidP="00190E33">
      <w:pPr>
        <w:jc w:val="both"/>
        <w:rPr>
          <w:rFonts w:eastAsia="Times New Roman" w:cs="Times New Roman"/>
          <w:b/>
          <w:color w:val="000000" w:themeColor="text1"/>
        </w:rPr>
      </w:pPr>
      <w:r w:rsidRPr="0027076C">
        <w:rPr>
          <w:rFonts w:eastAsia="Times New Roman" w:cs="Times New Roman"/>
          <w:b/>
          <w:color w:val="000000" w:themeColor="text1"/>
        </w:rPr>
        <w:t>Comparison of enhancer activity</w:t>
      </w:r>
    </w:p>
    <w:p w14:paraId="678D97E4" w14:textId="02FB714C" w:rsidR="003C345E" w:rsidRPr="0027076C" w:rsidRDefault="00C04D87" w:rsidP="003C345E">
      <w:pPr>
        <w:jc w:val="both"/>
        <w:rPr>
          <w:rFonts w:eastAsia="Times New Roman" w:cs="Times New Roman"/>
          <w:color w:val="000000" w:themeColor="text1"/>
        </w:rPr>
      </w:pPr>
      <w:r w:rsidRPr="0027076C">
        <w:rPr>
          <w:rFonts w:eastAsia="Times New Roman" w:cs="Times New Roman"/>
          <w:color w:val="000000" w:themeColor="text1"/>
        </w:rPr>
        <w:t xml:space="preserve">We </w:t>
      </w:r>
      <w:r w:rsidR="003C345E" w:rsidRPr="0027076C">
        <w:rPr>
          <w:rFonts w:eastAsia="Times New Roman" w:cs="Times New Roman"/>
          <w:color w:val="000000" w:themeColor="text1"/>
        </w:rPr>
        <w:t>compared the regulatory activity of the three classes of enhancers using several datasets available for the human genome: H3K27ac and H3K4me1 ChIP-seq signal intensity</w:t>
      </w:r>
      <w:r w:rsidR="002546B0" w:rsidRPr="0027076C">
        <w:rPr>
          <w:rFonts w:eastAsia="Times New Roman" w:cs="Times New Roman"/>
          <w:color w:val="000000" w:themeColor="text1"/>
        </w:rPr>
        <w:t xml:space="preserve"> </w:t>
      </w:r>
      <w:r w:rsidR="002546B0" w:rsidRPr="0027076C">
        <w:rPr>
          <w:rFonts w:eastAsia="Times New Roman" w:cs="Times New Roman"/>
          <w:color w:val="000000" w:themeColor="text1"/>
        </w:rPr>
        <w:fldChar w:fldCharType="begin">
          <w:fldData xml:space="preserve">PEVuZE5vdGU+PENpdGU+PEF1dGhvcj5LdW5kYWplPC9BdXRob3I+PFllYXI+MjAxNTwvWWVhcj48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YWNodXNldHRzIDAyMTQyLCBVU0EuIFszXSBEZXBhcnRtZW50IG9mIEJpb2xvZ2ljYWwgQ2hlbWlz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dHJlZXQsIENhbWJyaWRnZSwgTWFzc2FjaHVzZXR0cyAwMjE0MiwgVVNBLiBbM10gRGVwYXJ0bWVu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</w:fldData>
        </w:fldChar>
      </w:r>
      <w:r w:rsidR="002546B0" w:rsidRPr="0027076C">
        <w:rPr>
          <w:rFonts w:eastAsia="Times New Roman" w:cs="Times New Roman"/>
          <w:color w:val="000000" w:themeColor="text1"/>
        </w:rPr>
        <w:instrText xml:space="preserve"> ADDIN EN.CITE </w:instrText>
      </w:r>
      <w:r w:rsidR="002546B0" w:rsidRPr="0027076C">
        <w:rPr>
          <w:rFonts w:eastAsia="Times New Roman" w:cs="Times New Roman"/>
          <w:color w:val="000000" w:themeColor="text1"/>
        </w:rPr>
        <w:fldChar w:fldCharType="begin">
          <w:fldData xml:space="preserve">PEVuZE5vdGU+PENpdGU+PEF1dGhvcj5LdW5kYWplPC9BdXRob3I+PFllYXI+MjAxNTwvWWVhcj48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YWNodXNldHRzIDAyMTQyLCBVU0EuIFszXSBEZXBhcnRtZW50IG9mIEJpb2xvZ2ljYWwgQ2hlbWlz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dHJlZXQsIENhbWJyaWRnZSwgTWFzc2FjaHVzZXR0cyAwMjE0MiwgVVNBLiBbM10gRGVwYXJ0bWVu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</w:fldData>
        </w:fldChar>
      </w:r>
      <w:r w:rsidR="002546B0" w:rsidRPr="0027076C">
        <w:rPr>
          <w:rFonts w:eastAsia="Times New Roman" w:cs="Times New Roman"/>
          <w:color w:val="000000" w:themeColor="text1"/>
        </w:rPr>
        <w:instrText xml:space="preserve"> ADDIN EN.CITE.DATA </w:instrText>
      </w:r>
      <w:r w:rsidR="002546B0" w:rsidRPr="0027076C">
        <w:rPr>
          <w:rFonts w:eastAsia="Times New Roman" w:cs="Times New Roman"/>
          <w:color w:val="000000" w:themeColor="text1"/>
        </w:rPr>
      </w:r>
      <w:r w:rsidR="002546B0" w:rsidRPr="0027076C">
        <w:rPr>
          <w:rFonts w:eastAsia="Times New Roman" w:cs="Times New Roman"/>
          <w:color w:val="000000" w:themeColor="text1"/>
        </w:rPr>
        <w:fldChar w:fldCharType="end"/>
      </w:r>
      <w:r w:rsidR="002546B0" w:rsidRPr="0027076C">
        <w:rPr>
          <w:rFonts w:eastAsia="Times New Roman" w:cs="Times New Roman"/>
          <w:color w:val="000000" w:themeColor="text1"/>
        </w:rPr>
      </w:r>
      <w:r w:rsidR="002546B0" w:rsidRPr="0027076C">
        <w:rPr>
          <w:rFonts w:eastAsia="Times New Roman" w:cs="Times New Roman"/>
          <w:color w:val="000000" w:themeColor="text1"/>
        </w:rPr>
        <w:fldChar w:fldCharType="separate"/>
      </w:r>
      <w:r w:rsidR="002546B0" w:rsidRPr="0027076C">
        <w:rPr>
          <w:rFonts w:eastAsia="Times New Roman" w:cs="Times New Roman"/>
          <w:noProof/>
          <w:color w:val="000000" w:themeColor="text1"/>
        </w:rPr>
        <w:t>[3]</w:t>
      </w:r>
      <w:r w:rsidR="002546B0" w:rsidRPr="0027076C">
        <w:rPr>
          <w:rFonts w:eastAsia="Times New Roman" w:cs="Times New Roman"/>
          <w:color w:val="000000" w:themeColor="text1"/>
        </w:rPr>
        <w:fldChar w:fldCharType="end"/>
      </w:r>
      <w:r w:rsidR="003C345E" w:rsidRPr="0027076C">
        <w:rPr>
          <w:rFonts w:eastAsia="Times New Roman" w:cs="Times New Roman"/>
          <w:color w:val="000000" w:themeColor="text1"/>
        </w:rPr>
        <w:t>, liver-specific TF ChIP-seq signal intensity</w:t>
      </w:r>
      <w:r w:rsidR="002546B0" w:rsidRPr="0027076C">
        <w:rPr>
          <w:rFonts w:eastAsia="Times New Roman" w:cs="Times New Roman"/>
          <w:color w:val="000000" w:themeColor="text1"/>
        </w:rPr>
        <w:t xml:space="preserve"> </w:t>
      </w:r>
      <w:r w:rsidR="002546B0" w:rsidRPr="0027076C">
        <w:rPr>
          <w:rFonts w:eastAsia="Times New Roman" w:cs="Times New Roman"/>
          <w:color w:val="000000" w:themeColor="text1"/>
        </w:rPr>
        <w:fldChar w:fldCharType="begin">
          <w:fldData xml:space="preserve">PEVuZE5vdGU+PENpdGU+PEF1dGhvcj5CZXJuc3RlaW48L0F1dGhvcj48WWVhcj4yMDEyPC9ZZWFy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</w:fldData>
        </w:fldChar>
      </w:r>
      <w:r w:rsidR="002546B0" w:rsidRPr="0027076C">
        <w:rPr>
          <w:rFonts w:eastAsia="Times New Roman" w:cs="Times New Roman"/>
          <w:color w:val="000000" w:themeColor="text1"/>
        </w:rPr>
        <w:instrText xml:space="preserve"> ADDIN EN.CITE </w:instrText>
      </w:r>
      <w:r w:rsidR="002546B0" w:rsidRPr="0027076C">
        <w:rPr>
          <w:rFonts w:eastAsia="Times New Roman" w:cs="Times New Roman"/>
          <w:color w:val="000000" w:themeColor="text1"/>
        </w:rPr>
        <w:fldChar w:fldCharType="begin">
          <w:fldData xml:space="preserve">PEVuZE5vdGU+PENpdGU+PEF1dGhvcj5CZXJuc3RlaW48L0F1dGhvcj48WWVhcj4yMDEyPC9ZZWFy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</w:fldData>
        </w:fldChar>
      </w:r>
      <w:r w:rsidR="002546B0" w:rsidRPr="0027076C">
        <w:rPr>
          <w:rFonts w:eastAsia="Times New Roman" w:cs="Times New Roman"/>
          <w:color w:val="000000" w:themeColor="text1"/>
        </w:rPr>
        <w:instrText xml:space="preserve"> ADDIN EN.CITE.DATA </w:instrText>
      </w:r>
      <w:r w:rsidR="002546B0" w:rsidRPr="0027076C">
        <w:rPr>
          <w:rFonts w:eastAsia="Times New Roman" w:cs="Times New Roman"/>
          <w:color w:val="000000" w:themeColor="text1"/>
        </w:rPr>
      </w:r>
      <w:r w:rsidR="002546B0" w:rsidRPr="0027076C">
        <w:rPr>
          <w:rFonts w:eastAsia="Times New Roman" w:cs="Times New Roman"/>
          <w:color w:val="000000" w:themeColor="text1"/>
        </w:rPr>
        <w:fldChar w:fldCharType="end"/>
      </w:r>
      <w:r w:rsidR="002546B0" w:rsidRPr="0027076C">
        <w:rPr>
          <w:rFonts w:eastAsia="Times New Roman" w:cs="Times New Roman"/>
          <w:color w:val="000000" w:themeColor="text1"/>
        </w:rPr>
      </w:r>
      <w:r w:rsidR="002546B0" w:rsidRPr="0027076C">
        <w:rPr>
          <w:rFonts w:eastAsia="Times New Roman" w:cs="Times New Roman"/>
          <w:color w:val="000000" w:themeColor="text1"/>
        </w:rPr>
        <w:fldChar w:fldCharType="separate"/>
      </w:r>
      <w:r w:rsidR="002546B0" w:rsidRPr="0027076C">
        <w:rPr>
          <w:rFonts w:eastAsia="Times New Roman" w:cs="Times New Roman"/>
          <w:noProof/>
          <w:color w:val="000000" w:themeColor="text1"/>
        </w:rPr>
        <w:t>[4, 5]</w:t>
      </w:r>
      <w:r w:rsidR="002546B0" w:rsidRPr="0027076C">
        <w:rPr>
          <w:rFonts w:eastAsia="Times New Roman" w:cs="Times New Roman"/>
          <w:color w:val="000000" w:themeColor="text1"/>
        </w:rPr>
        <w:fldChar w:fldCharType="end"/>
      </w:r>
      <w:r w:rsidR="003C345E" w:rsidRPr="0027076C">
        <w:rPr>
          <w:rFonts w:eastAsia="Times New Roman" w:cs="Times New Roman"/>
          <w:color w:val="000000" w:themeColor="text1"/>
        </w:rPr>
        <w:t xml:space="preserve">, and Sharpr-MPRA (Massively Parallel Report Assay) enhancer activity score </w:t>
      </w:r>
      <w:r w:rsidR="0008619E" w:rsidRPr="0027076C">
        <w:rPr>
          <w:rFonts w:eastAsia="Times New Roman" w:cs="Times New Roman"/>
          <w:color w:val="000000" w:themeColor="text1"/>
        </w:rPr>
        <w:fldChar w:fldCharType="begin">
          <w:fldData xml:space="preserve">PEVuZE5vdGU+PENpdGU+PEF1dGhvcj5Fcm5zdDwvQXV0aG9yPjxZZWFyPjIwMTY8L1llYXI+PFJl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</w:fldData>
        </w:fldChar>
      </w:r>
      <w:r w:rsidR="0008619E" w:rsidRPr="0027076C">
        <w:rPr>
          <w:rFonts w:eastAsia="Times New Roman" w:cs="Times New Roman"/>
          <w:color w:val="000000" w:themeColor="text1"/>
        </w:rPr>
        <w:instrText xml:space="preserve"> ADDIN EN.CITE </w:instrText>
      </w:r>
      <w:r w:rsidR="0008619E" w:rsidRPr="0027076C">
        <w:rPr>
          <w:rFonts w:eastAsia="Times New Roman" w:cs="Times New Roman"/>
          <w:color w:val="000000" w:themeColor="text1"/>
        </w:rPr>
        <w:fldChar w:fldCharType="begin">
          <w:fldData xml:space="preserve">PEVuZE5vdGU+PENpdGU+PEF1dGhvcj5Fcm5zdDwvQXV0aG9yPjxZZWFyPjIwMTY8L1llYXI+PFJl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</w:fldData>
        </w:fldChar>
      </w:r>
      <w:r w:rsidR="0008619E" w:rsidRPr="0027076C">
        <w:rPr>
          <w:rFonts w:eastAsia="Times New Roman" w:cs="Times New Roman"/>
          <w:color w:val="000000" w:themeColor="text1"/>
        </w:rPr>
        <w:instrText xml:space="preserve"> ADDIN EN.CITE.DATA </w:instrText>
      </w:r>
      <w:r w:rsidR="0008619E" w:rsidRPr="0027076C">
        <w:rPr>
          <w:rFonts w:eastAsia="Times New Roman" w:cs="Times New Roman"/>
          <w:color w:val="000000" w:themeColor="text1"/>
        </w:rPr>
      </w:r>
      <w:r w:rsidR="0008619E" w:rsidRPr="0027076C">
        <w:rPr>
          <w:rFonts w:eastAsia="Times New Roman" w:cs="Times New Roman"/>
          <w:color w:val="000000" w:themeColor="text1"/>
        </w:rPr>
        <w:fldChar w:fldCharType="end"/>
      </w:r>
      <w:r w:rsidR="0008619E" w:rsidRPr="0027076C">
        <w:rPr>
          <w:rFonts w:eastAsia="Times New Roman" w:cs="Times New Roman"/>
          <w:color w:val="000000" w:themeColor="text1"/>
        </w:rPr>
      </w:r>
      <w:r w:rsidR="0008619E" w:rsidRPr="0027076C">
        <w:rPr>
          <w:rFonts w:eastAsia="Times New Roman" w:cs="Times New Roman"/>
          <w:color w:val="000000" w:themeColor="text1"/>
        </w:rPr>
        <w:fldChar w:fldCharType="separate"/>
      </w:r>
      <w:r w:rsidR="0008619E" w:rsidRPr="0027076C">
        <w:rPr>
          <w:rFonts w:eastAsia="Times New Roman" w:cs="Times New Roman"/>
          <w:noProof/>
          <w:color w:val="000000" w:themeColor="text1"/>
        </w:rPr>
        <w:t>[6]</w:t>
      </w:r>
      <w:r w:rsidR="0008619E" w:rsidRPr="0027076C">
        <w:rPr>
          <w:rFonts w:eastAsia="Times New Roman" w:cs="Times New Roman"/>
          <w:color w:val="000000" w:themeColor="text1"/>
        </w:rPr>
        <w:fldChar w:fldCharType="end"/>
      </w:r>
      <w:r w:rsidR="003C345E" w:rsidRPr="0027076C">
        <w:rPr>
          <w:rFonts w:eastAsia="Times New Roman" w:cs="Times New Roman"/>
          <w:color w:val="000000" w:themeColor="text1"/>
        </w:rPr>
        <w:t xml:space="preserve">. </w:t>
      </w:r>
    </w:p>
    <w:p w14:paraId="3E0904E8" w14:textId="03D48045" w:rsidR="003C345E" w:rsidRPr="0027076C" w:rsidRDefault="003C345E" w:rsidP="003C345E">
      <w:pPr>
        <w:ind w:firstLine="720"/>
        <w:jc w:val="both"/>
        <w:rPr>
          <w:rFonts w:eastAsia="Times New Roman" w:cs="Times New Roman"/>
          <w:color w:val="000000" w:themeColor="text1"/>
        </w:rPr>
      </w:pPr>
      <w:r w:rsidRPr="0027076C">
        <w:rPr>
          <w:rFonts w:eastAsia="Times New Roman" w:cs="Times New Roman"/>
          <w:color w:val="000000" w:themeColor="text1"/>
        </w:rPr>
        <w:t>We followed the procedure developed by the authors of Sharpr-MPRA to quantify the regulatory activity of a region using MaxPos Sharpr-MPRA score</w:t>
      </w:r>
      <w:r w:rsidR="00A32431" w:rsidRPr="0027076C">
        <w:rPr>
          <w:rFonts w:eastAsia="Times New Roman" w:cs="Times New Roman"/>
          <w:color w:val="000000" w:themeColor="text1"/>
        </w:rPr>
        <w:t xml:space="preserve"> </w:t>
      </w:r>
      <w:r w:rsidR="00A32431" w:rsidRPr="0027076C">
        <w:rPr>
          <w:rFonts w:eastAsia="Times New Roman" w:cs="Times New Roman"/>
          <w:color w:val="000000" w:themeColor="text1"/>
        </w:rPr>
        <w:fldChar w:fldCharType="begin">
          <w:fldData xml:space="preserve">PEVuZE5vdGU+PENpdGU+PEF1dGhvcj5Fcm5zdDwvQXV0aG9yPjxZZWFyPjIwMTY8L1llYXI+PFJl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</w:fldData>
        </w:fldChar>
      </w:r>
      <w:r w:rsidR="00A32431" w:rsidRPr="0027076C">
        <w:rPr>
          <w:rFonts w:eastAsia="Times New Roman" w:cs="Times New Roman"/>
          <w:color w:val="000000" w:themeColor="text1"/>
        </w:rPr>
        <w:instrText xml:space="preserve"> ADDIN EN.CITE </w:instrText>
      </w:r>
      <w:r w:rsidR="00A32431" w:rsidRPr="0027076C">
        <w:rPr>
          <w:rFonts w:eastAsia="Times New Roman" w:cs="Times New Roman"/>
          <w:color w:val="000000" w:themeColor="text1"/>
        </w:rPr>
        <w:fldChar w:fldCharType="begin">
          <w:fldData xml:space="preserve">PEVuZE5vdGU+PENpdGU+PEF1dGhvcj5Fcm5zdDwvQXV0aG9yPjxZZWFyPjIwMTY8L1llYXI+PFJl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</w:fldData>
        </w:fldChar>
      </w:r>
      <w:r w:rsidR="00A32431" w:rsidRPr="0027076C">
        <w:rPr>
          <w:rFonts w:eastAsia="Times New Roman" w:cs="Times New Roman"/>
          <w:color w:val="000000" w:themeColor="text1"/>
        </w:rPr>
        <w:instrText xml:space="preserve"> ADDIN EN.CITE.DATA </w:instrText>
      </w:r>
      <w:r w:rsidR="00A32431" w:rsidRPr="0027076C">
        <w:rPr>
          <w:rFonts w:eastAsia="Times New Roman" w:cs="Times New Roman"/>
          <w:color w:val="000000" w:themeColor="text1"/>
        </w:rPr>
      </w:r>
      <w:r w:rsidR="00A32431" w:rsidRPr="0027076C">
        <w:rPr>
          <w:rFonts w:eastAsia="Times New Roman" w:cs="Times New Roman"/>
          <w:color w:val="000000" w:themeColor="text1"/>
        </w:rPr>
        <w:fldChar w:fldCharType="end"/>
      </w:r>
      <w:r w:rsidR="00A32431" w:rsidRPr="0027076C">
        <w:rPr>
          <w:rFonts w:eastAsia="Times New Roman" w:cs="Times New Roman"/>
          <w:color w:val="000000" w:themeColor="text1"/>
        </w:rPr>
      </w:r>
      <w:r w:rsidR="00A32431" w:rsidRPr="0027076C">
        <w:rPr>
          <w:rFonts w:eastAsia="Times New Roman" w:cs="Times New Roman"/>
          <w:color w:val="000000" w:themeColor="text1"/>
        </w:rPr>
        <w:fldChar w:fldCharType="separate"/>
      </w:r>
      <w:r w:rsidR="00A32431" w:rsidRPr="0027076C">
        <w:rPr>
          <w:rFonts w:eastAsia="Times New Roman" w:cs="Times New Roman"/>
          <w:noProof/>
          <w:color w:val="000000" w:themeColor="text1"/>
        </w:rPr>
        <w:t>[6]</w:t>
      </w:r>
      <w:r w:rsidR="00A32431" w:rsidRPr="0027076C">
        <w:rPr>
          <w:rFonts w:eastAsia="Times New Roman" w:cs="Times New Roman"/>
          <w:color w:val="000000" w:themeColor="text1"/>
        </w:rPr>
        <w:fldChar w:fldCharType="end"/>
      </w:r>
      <w:r w:rsidRPr="0027076C">
        <w:rPr>
          <w:rFonts w:eastAsia="Times New Roman" w:cs="Times New Roman"/>
          <w:color w:val="000000" w:themeColor="text1"/>
        </w:rPr>
        <w:t>. For this analysis, we used MaxPos Sharpr-MPRA region overlapping by at least 80% with the middle [-200bp, 200bp] window of HepG2 enhancers, and used the MaxPos scores of these Sharp</w:t>
      </w:r>
      <w:r w:rsidR="00DE0D52" w:rsidRPr="0027076C">
        <w:rPr>
          <w:rFonts w:eastAsia="Times New Roman" w:cs="Times New Roman"/>
          <w:color w:val="000000" w:themeColor="text1"/>
        </w:rPr>
        <w:t>r</w:t>
      </w:r>
      <w:r w:rsidRPr="0027076C">
        <w:rPr>
          <w:rFonts w:eastAsia="Times New Roman" w:cs="Times New Roman"/>
          <w:color w:val="000000" w:themeColor="text1"/>
        </w:rPr>
        <w:t>-MPRA sequences to quantify the regulatory activity of the three sets of HepG2 enhancers (</w:t>
      </w:r>
      <w:r w:rsidR="005A3857" w:rsidRPr="0027076C">
        <w:rPr>
          <w:rFonts w:eastAsia="Times New Roman" w:cs="Times New Roman"/>
          <w:color w:val="000000" w:themeColor="text1"/>
        </w:rPr>
        <w:t xml:space="preserve">Additional File 1: Fig. </w:t>
      </w:r>
      <w:r w:rsidRPr="0027076C">
        <w:rPr>
          <w:rFonts w:eastAsia="Times New Roman" w:cs="Times New Roman"/>
          <w:color w:val="000000" w:themeColor="text1"/>
        </w:rPr>
        <w:t xml:space="preserve">S12). </w:t>
      </w:r>
    </w:p>
    <w:p w14:paraId="04AC58CA" w14:textId="2FB95276" w:rsidR="00C04D87" w:rsidRPr="0027076C" w:rsidRDefault="003C345E" w:rsidP="003C345E">
      <w:pPr>
        <w:jc w:val="both"/>
        <w:rPr>
          <w:rFonts w:eastAsia="Times New Roman" w:cs="Times New Roman"/>
          <w:color w:val="000000" w:themeColor="text1"/>
        </w:rPr>
      </w:pPr>
      <w:r w:rsidRPr="0027076C">
        <w:rPr>
          <w:rFonts w:eastAsia="Times New Roman" w:cs="Times New Roman"/>
          <w:color w:val="000000" w:themeColor="text1"/>
        </w:rPr>
        <w:tab/>
        <w:t>All the analysis of signal intensities of enhancer-specific histone marks (H3K27ac and H3K4me1) and liver-specific transcription factors, and the Sharpr-MPRA scores indicate that stable enhancers exhibit stronger enhancer activity compared to fragile enhancers, thus validating the hypothesis suggested by the Reviewer (</w:t>
      </w:r>
      <w:r w:rsidR="00211920" w:rsidRPr="0027076C">
        <w:rPr>
          <w:rFonts w:eastAsia="Times New Roman" w:cs="Times New Roman"/>
          <w:color w:val="000000" w:themeColor="text1"/>
        </w:rPr>
        <w:t xml:space="preserve">Additional File 1: Fig. </w:t>
      </w:r>
      <w:r w:rsidRPr="0027076C">
        <w:rPr>
          <w:rFonts w:eastAsia="Times New Roman" w:cs="Times New Roman"/>
          <w:color w:val="000000" w:themeColor="text1"/>
        </w:rPr>
        <w:t>S12).</w:t>
      </w:r>
    </w:p>
    <w:p w14:paraId="402FE6DD" w14:textId="77777777" w:rsidR="003C345E" w:rsidRPr="0027076C" w:rsidRDefault="003C345E" w:rsidP="003C345E">
      <w:pPr>
        <w:jc w:val="both"/>
        <w:rPr>
          <w:rFonts w:eastAsia="Times New Roman" w:cs="Times New Roman"/>
          <w:color w:val="000000" w:themeColor="text1"/>
        </w:rPr>
      </w:pPr>
    </w:p>
    <w:p w14:paraId="26ECE4B0" w14:textId="7F562D5B" w:rsidR="00104D98" w:rsidRPr="0027076C" w:rsidRDefault="00D03321" w:rsidP="007734C9">
      <w:pPr>
        <w:jc w:val="both"/>
        <w:rPr>
          <w:rFonts w:eastAsia="Times New Roman" w:cs="Times New Roman"/>
          <w:b/>
          <w:color w:val="000000" w:themeColor="text1"/>
        </w:rPr>
      </w:pPr>
      <w:r w:rsidRPr="0027076C">
        <w:rPr>
          <w:rFonts w:eastAsia="Times New Roman" w:cs="Times New Roman"/>
          <w:b/>
          <w:color w:val="000000" w:themeColor="text1"/>
        </w:rPr>
        <w:t>Examining</w:t>
      </w:r>
      <w:r w:rsidR="00A2699C" w:rsidRPr="0027076C">
        <w:rPr>
          <w:rFonts w:eastAsia="Times New Roman" w:cs="Times New Roman"/>
          <w:b/>
          <w:color w:val="000000" w:themeColor="text1"/>
        </w:rPr>
        <w:t xml:space="preserve"> regulatory codes of three classes of enhancers using ChIP-seq peaks</w:t>
      </w:r>
    </w:p>
    <w:p w14:paraId="2B9F6E1A" w14:textId="5E98EEBB" w:rsidR="000D630E" w:rsidRPr="0027076C" w:rsidRDefault="00544CB1" w:rsidP="000D630E">
      <w:pPr>
        <w:jc w:val="both"/>
        <w:rPr>
          <w:rFonts w:eastAsia="Times New Roman" w:cs="Times New Roman"/>
          <w:color w:val="000000" w:themeColor="text1"/>
        </w:rPr>
      </w:pPr>
      <w:r w:rsidRPr="0027076C">
        <w:rPr>
          <w:rFonts w:eastAsia="Times New Roman" w:cs="Times New Roman"/>
          <w:color w:val="000000" w:themeColor="text1"/>
        </w:rPr>
        <w:t xml:space="preserve">We </w:t>
      </w:r>
      <w:r w:rsidR="000D630E" w:rsidRPr="0027076C">
        <w:rPr>
          <w:rFonts w:eastAsia="Times New Roman" w:cs="Times New Roman"/>
          <w:color w:val="000000" w:themeColor="text1"/>
        </w:rPr>
        <w:t>leveraged all available 48 TF ChIP-seq datasets available for the HepG2 cell line. We analyzed TF-binding patterns in the three classes of HepG2 enhancers (stable, regular, and fragile enhancers; five-fold DHS regions were used as controls). The number of ChIP-seq peaks of a particular TF in a set of sequences was normalized by the total length of sequences in a dataset (</w:t>
      </w:r>
      <w:r w:rsidR="00B4458C" w:rsidRPr="0027076C">
        <w:rPr>
          <w:rFonts w:eastAsia="Times New Roman" w:cs="Times New Roman"/>
          <w:color w:val="000000" w:themeColor="text1"/>
        </w:rPr>
        <w:t xml:space="preserve">Additional File 1: Fig. </w:t>
      </w:r>
      <w:r w:rsidR="000D630E" w:rsidRPr="0027076C">
        <w:rPr>
          <w:rFonts w:eastAsia="Times New Roman" w:cs="Times New Roman"/>
          <w:color w:val="000000" w:themeColor="text1"/>
        </w:rPr>
        <w:t>S6).</w:t>
      </w:r>
    </w:p>
    <w:p w14:paraId="37A3962C" w14:textId="627BD751" w:rsidR="000D630E" w:rsidRPr="0027076C" w:rsidRDefault="000D630E" w:rsidP="000D630E">
      <w:pPr>
        <w:ind w:firstLine="720"/>
        <w:jc w:val="both"/>
        <w:rPr>
          <w:rFonts w:eastAsia="Times New Roman" w:cs="Times New Roman"/>
          <w:color w:val="000000" w:themeColor="text1"/>
        </w:rPr>
      </w:pPr>
      <w:r w:rsidRPr="0027076C">
        <w:rPr>
          <w:rFonts w:eastAsia="Times New Roman" w:cs="Times New Roman"/>
          <w:color w:val="000000" w:themeColor="text1"/>
        </w:rPr>
        <w:t xml:space="preserve">Consistent with the enrichment of </w:t>
      </w:r>
      <w:r w:rsidRPr="0027076C">
        <w:rPr>
          <w:rFonts w:eastAsia="Times New Roman" w:cs="Times New Roman"/>
          <w:i/>
          <w:iCs/>
          <w:color w:val="000000" w:themeColor="text1"/>
        </w:rPr>
        <w:t>in silico</w:t>
      </w:r>
      <w:r w:rsidRPr="0027076C">
        <w:rPr>
          <w:rFonts w:eastAsia="Times New Roman" w:cs="Times New Roman"/>
          <w:color w:val="000000" w:themeColor="text1"/>
        </w:rPr>
        <w:t xml:space="preserve"> predicted TF motifs (Figure 4A), the stable enhancers are enriched for ChIP-seq peaks of FOXA1, FOXA2 and AP-1 (subunits: c-JUN, FOSL2), whereas the fragile enhancers are more enriched with binding of nuclear receptor factors HNF4A, HNF4G, and NR2F2 (</w:t>
      </w:r>
      <w:r w:rsidR="00173D71" w:rsidRPr="0027076C">
        <w:rPr>
          <w:rFonts w:eastAsia="Times New Roman" w:cs="Times New Roman"/>
          <w:color w:val="000000" w:themeColor="text1"/>
        </w:rPr>
        <w:t xml:space="preserve">Additional File 1: Fig. </w:t>
      </w:r>
      <w:r w:rsidRPr="0027076C">
        <w:rPr>
          <w:rFonts w:eastAsia="Times New Roman" w:cs="Times New Roman"/>
          <w:color w:val="000000" w:themeColor="text1"/>
        </w:rPr>
        <w:t xml:space="preserve">S6). This validates our reported differential enrichment of TFs in stable and fragile enhancers and confirms that the classes of TFs identified using an </w:t>
      </w:r>
      <w:r w:rsidRPr="0027076C">
        <w:rPr>
          <w:rFonts w:eastAsia="Times New Roman" w:cs="Times New Roman"/>
          <w:i/>
          <w:iCs/>
          <w:color w:val="000000" w:themeColor="text1"/>
        </w:rPr>
        <w:t>in silico</w:t>
      </w:r>
      <w:r w:rsidRPr="0027076C">
        <w:rPr>
          <w:rFonts w:eastAsia="Times New Roman" w:cs="Times New Roman"/>
          <w:color w:val="000000" w:themeColor="text1"/>
        </w:rPr>
        <w:t xml:space="preserve"> approach are supported by the in vivo data analysis. </w:t>
      </w:r>
    </w:p>
    <w:p w14:paraId="62A707DC" w14:textId="357CF09E" w:rsidR="00E71172" w:rsidRPr="0027076C" w:rsidRDefault="00DD4340" w:rsidP="00DD4340">
      <w:pPr>
        <w:ind w:firstLine="720"/>
        <w:jc w:val="both"/>
        <w:rPr>
          <w:rFonts w:eastAsia="Times New Roman" w:cs="Times New Roman"/>
          <w:color w:val="000000" w:themeColor="text1"/>
        </w:rPr>
      </w:pPr>
      <w:r w:rsidRPr="0027076C">
        <w:rPr>
          <w:rFonts w:eastAsia="Times New Roman" w:cs="Times New Roman"/>
          <w:color w:val="000000" w:themeColor="text1"/>
        </w:rPr>
        <w:t xml:space="preserve">Next, to compare the TF-TF interaction patterns in the two classes of enhancers using ChIP-seq data, we first defined homotypic TF binding clusters (dubbed clusters of homotypic TF </w:t>
      </w:r>
      <w:r w:rsidRPr="0027076C">
        <w:rPr>
          <w:rFonts w:eastAsia="Times New Roman" w:cs="Times New Roman"/>
          <w:color w:val="000000" w:themeColor="text1"/>
        </w:rPr>
        <w:lastRenderedPageBreak/>
        <w:t>binding regions or clusters of homotypic TFBRs) as chromosomal segments that contain at least three TF ChIP-seq peaks within a 1kb window. The same three TF ChIP-seq peaks per 1kb definition was applied to clusters of different TFs to define heterotypic clusters of TFs. Due to the lack of single nucleotide resolution of TF ChIP-seq data (TF ChIP-seq peaks commonly span several hundred bps and contain dozens of TFBS motifs), a single TF ChIP-seq peak could very well contain a cluster (homotypic or heterotypic) of TFBS motifs and, thus, is not an ideal way for detecting homotypic TFBS binding. As a consequence, only a tiny portion of enhancers harbor clusters of homotypic TFBRs (</w:t>
      </w:r>
      <w:r w:rsidR="00346144" w:rsidRPr="0027076C">
        <w:rPr>
          <w:rFonts w:eastAsia="Times New Roman" w:cs="Times New Roman"/>
          <w:color w:val="000000" w:themeColor="text1"/>
        </w:rPr>
        <w:t xml:space="preserve">Additional File 1: Fig. </w:t>
      </w:r>
      <w:r w:rsidRPr="0027076C">
        <w:rPr>
          <w:rFonts w:eastAsia="Times New Roman" w:cs="Times New Roman"/>
          <w:color w:val="000000" w:themeColor="text1"/>
        </w:rPr>
        <w:t xml:space="preserve">S18A). Therefore, the presented data analysis could be interpreted only as a conceptual validation of the </w:t>
      </w:r>
      <w:r w:rsidRPr="0027076C">
        <w:rPr>
          <w:rFonts w:eastAsia="Times New Roman" w:cs="Times New Roman"/>
          <w:i/>
          <w:iCs/>
          <w:color w:val="000000" w:themeColor="text1"/>
        </w:rPr>
        <w:t>in silico</w:t>
      </w:r>
      <w:r w:rsidRPr="0027076C">
        <w:rPr>
          <w:rFonts w:eastAsia="Times New Roman" w:cs="Times New Roman"/>
          <w:color w:val="000000" w:themeColor="text1"/>
        </w:rPr>
        <w:t xml:space="preserve"> clustering results, but not a quantitative comparison. Despite these limitations, the fold-enrichment analysis shows that the homotypic ChIP-seq TFBRs are indeed enriched in stable enhancers, while heterotypic TFBRs are enriched in fragile enhancers (</w:t>
      </w:r>
      <w:r w:rsidR="009F3839" w:rsidRPr="0027076C">
        <w:rPr>
          <w:rFonts w:eastAsia="Times New Roman" w:cs="Times New Roman"/>
          <w:color w:val="000000" w:themeColor="text1"/>
        </w:rPr>
        <w:t xml:space="preserve">Additional File 1: Fig. </w:t>
      </w:r>
      <w:r w:rsidRPr="0027076C">
        <w:rPr>
          <w:rFonts w:eastAsia="Times New Roman" w:cs="Times New Roman"/>
          <w:color w:val="000000" w:themeColor="text1"/>
        </w:rPr>
        <w:t>S18B; regular enhancers used as a background for fold-enrichment computations).</w:t>
      </w:r>
    </w:p>
    <w:p w14:paraId="5D8DE08C" w14:textId="31E176F5" w:rsidR="003A665E" w:rsidRPr="0027076C" w:rsidRDefault="00A5614D" w:rsidP="00650B21">
      <w:pPr>
        <w:ind w:firstLine="720"/>
        <w:jc w:val="both"/>
        <w:rPr>
          <w:rFonts w:eastAsia="Times New Roman" w:cs="Times New Roman"/>
          <w:color w:val="000000" w:themeColor="text1"/>
        </w:rPr>
      </w:pPr>
      <w:r w:rsidRPr="0027076C">
        <w:rPr>
          <w:rFonts w:eastAsia="Times New Roman" w:cs="Times New Roman"/>
          <w:color w:val="000000" w:themeColor="text1"/>
        </w:rPr>
        <w:t>Finally, to accurately quantify the TF-TF cooperativity pattern and capture the clusters of homotypic TFBRs supported by ChIP-seq data, we identified in silico TFBS clusters (homotypic and heterotypic) using only in silico TFBS sites residing within their corresponding TF ChIP-seq peaks. For example, we would keep an HNF4a predicted TFBS for this analysis only if it overlaps an HNF4a ChIP-seq peak. Our analysis shows that the stable enhancers are almost exclusively enriched for homotypic TFBS clusters, whereas heterotypic TFBS clusters dominate fragile enhancers (Figure 4D). This trend is consistent to the cooperativity patterns based on all potential TFBSs (Figure 4C) and further strengthens the conclusions of this study.</w:t>
      </w:r>
    </w:p>
    <w:p w14:paraId="319D6627" w14:textId="77777777" w:rsidR="00A5614D" w:rsidRPr="0027076C" w:rsidRDefault="00A5614D" w:rsidP="00650B21">
      <w:pPr>
        <w:ind w:firstLine="720"/>
        <w:jc w:val="both"/>
        <w:rPr>
          <w:rFonts w:eastAsia="Times New Roman" w:cs="Times New Roman"/>
          <w:color w:val="000000" w:themeColor="text1"/>
        </w:rPr>
      </w:pPr>
    </w:p>
    <w:p w14:paraId="65535FBA" w14:textId="5CFBBE5F" w:rsidR="007734C9" w:rsidRPr="0027076C" w:rsidRDefault="00CF780C" w:rsidP="007734C9">
      <w:pPr>
        <w:jc w:val="both"/>
        <w:rPr>
          <w:rFonts w:eastAsia="Times New Roman" w:cs="Times New Roman"/>
          <w:b/>
          <w:color w:val="000000" w:themeColor="text1"/>
        </w:rPr>
      </w:pPr>
      <w:r w:rsidRPr="0027076C">
        <w:rPr>
          <w:rFonts w:eastAsia="Times New Roman" w:cs="Times New Roman"/>
          <w:b/>
          <w:color w:val="000000" w:themeColor="text1"/>
        </w:rPr>
        <w:t>Classifying TFs by tissue-biased patterns of expression</w:t>
      </w:r>
    </w:p>
    <w:p w14:paraId="35D8E25F" w14:textId="4C137EED" w:rsidR="007734C9" w:rsidRPr="0027076C" w:rsidRDefault="00CF780C" w:rsidP="007734C9">
      <w:pPr>
        <w:jc w:val="both"/>
        <w:rPr>
          <w:rFonts w:eastAsia="Times New Roman" w:cs="Times New Roman"/>
          <w:color w:val="000000" w:themeColor="text1"/>
        </w:rPr>
      </w:pPr>
      <w:r w:rsidRPr="0027076C">
        <w:rPr>
          <w:rFonts w:eastAsia="Times New Roman" w:cstheme="minorHAnsi"/>
          <w:color w:val="000000" w:themeColor="text1"/>
          <w:szCs w:val="22"/>
        </w:rPr>
        <w:t xml:space="preserve">We evaluated the tissue-specificity of the enriched TFs of the two sets of enhancers using the metric, </w:t>
      </w:r>
      <m:oMath>
        <m:r>
          <w:rPr>
            <w:rFonts w:ascii="Cambria Math" w:eastAsia="Times New Roman" w:hAnsi="Cambria Math" w:cstheme="minorHAnsi"/>
            <w:color w:val="000000" w:themeColor="text1"/>
            <w:szCs w:val="22"/>
          </w:rPr>
          <m:t>τ</m:t>
        </m:r>
      </m:oMath>
      <w:r w:rsidRPr="0027076C">
        <w:rPr>
          <w:rFonts w:eastAsia="Times New Roman" w:cstheme="minorHAnsi"/>
          <w:color w:val="000000" w:themeColor="text1"/>
          <w:szCs w:val="22"/>
        </w:rPr>
        <w:t xml:space="preserve"> </w:t>
      </w:r>
      <w:r w:rsidRPr="0027076C">
        <w:rPr>
          <w:rFonts w:eastAsia="Times New Roman" w:cstheme="minorHAnsi"/>
          <w:color w:val="000000" w:themeColor="text1"/>
          <w:szCs w:val="22"/>
        </w:rPr>
        <w:fldChar w:fldCharType="begin"/>
      </w:r>
      <w:r w:rsidR="0008619E" w:rsidRPr="0027076C">
        <w:rPr>
          <w:rFonts w:eastAsia="Times New Roman" w:cstheme="minorHAnsi"/>
          <w:color w:val="000000" w:themeColor="text1"/>
          <w:szCs w:val="22"/>
        </w:rPr>
        <w:instrText xml:space="preserve"> ADDIN EN.CITE &lt;EndNote&gt;&lt;Cite&gt;&lt;Author&gt;Yanai&lt;/Author&gt;&lt;Year&gt;2005&lt;/Year&gt;&lt;RecNum&gt;261&lt;/RecNum&gt;&lt;DisplayText&gt;[7]&lt;/DisplayText&gt;&lt;record&gt;&lt;rec-number&gt;261&lt;/rec-number&gt;&lt;foreign-keys&gt;&lt;key app="EN" db-id="aw2f50atdxarxlepr5zvszvysf9aavtrw5re" timestamp="1557757432"&gt;261&lt;/key&gt;&lt;/foreign-keys&gt;&lt;ref-type name="Journal Article"&gt;17&lt;/ref-type&gt;&lt;contributors&gt;&lt;authors&gt;&lt;author&gt;Yanai, I.&lt;/author&gt;&lt;author&gt;Benjamin, H.&lt;/author&gt;&lt;author&gt;Shmoish, M.&lt;/author&gt;&lt;author&gt;Chalifa-Caspi, V.&lt;/author&gt;&lt;author&gt;Shklar, M.&lt;/author&gt;&lt;author&gt;Ophir, R.&lt;/author&gt;&lt;author&gt;Bar-Even, A.&lt;/author&gt;&lt;author&gt;Horn-Saban, S.&lt;/author&gt;&lt;author&gt;Safran, M.&lt;/author&gt;&lt;author&gt;Domany, E.&lt;/author&gt;&lt;author&gt;Lancet, D.&lt;/author&gt;&lt;author&gt;Shmueli, O.&lt;/author&gt;&lt;/authors&gt;&lt;/contributors&gt;&lt;auth-address&gt;Department of Molecular Genetics, Weizmann Institute of Science 76100 Rehovot, Israel.&lt;/auth-address&gt;&lt;titles&gt;&lt;title&gt;Genome-wide midrange transcription profiles reveal expression level relationships in human tissue specification&lt;/title&gt;&lt;secondary-title&gt;Bioinformatics&lt;/secondary-title&gt;&lt;/titles&gt;&lt;periodical&gt;&lt;full-title&gt;Bioinformatics&lt;/full-title&gt;&lt;/periodical&gt;&lt;pages&gt;650-9&lt;/pages&gt;&lt;volume&gt;21&lt;/volume&gt;&lt;number&gt;5&lt;/number&gt;&lt;edition&gt;2004/09/25 05:00&lt;/edition&gt;&lt;keywords&gt;&lt;keyword&gt;Algorithms&lt;/keyword&gt;&lt;keyword&gt;Chromosome Mapping/ methods&lt;/keyword&gt;&lt;keyword&gt;Gene Expression Profiling/ methods&lt;/keyword&gt;&lt;keyword&gt;Humans&lt;/keyword&gt;&lt;keyword&gt;Oligonucleotide Array Sequence Analysis/ methods&lt;/keyword&gt;&lt;keyword&gt;Organ Specificity&lt;/keyword&gt;&lt;keyword&gt;Proteome/genetics/ metabolism&lt;/keyword&gt;&lt;keyword&gt;Software&lt;/keyword&gt;&lt;keyword&gt;Tissue Distribution&lt;/keyword&gt;&lt;keyword&gt;Transcription Factors/genetics/ metabolism&lt;/keyword&gt;&lt;/keywords&gt;&lt;dates&gt;&lt;year&gt;2005&lt;/year&gt;&lt;pub-dates&gt;&lt;date&gt;Mar 1&lt;/date&gt;&lt;/pub-dates&gt;&lt;/dates&gt;&lt;isbn&gt;1367-4803 (Print)&amp;#xD;1367-4803 (Linking)&lt;/isbn&gt;&lt;accession-num&gt;15388519&lt;/accession-num&gt;&lt;work-type&gt;Evaluation Studies&amp;#xD;Journal Article&amp;#xD;Research Support, Non-U.S. Gov&amp;apos;t&lt;/work-type&gt;&lt;urls&gt;&lt;/urls&gt;&lt;language&gt;eng&lt;/language&gt;&lt;/record&gt;&lt;/Cite&gt;&lt;/EndNote&gt;</w:instrText>
      </w:r>
      <w:r w:rsidRPr="0027076C">
        <w:rPr>
          <w:rFonts w:eastAsia="Times New Roman" w:cstheme="minorHAnsi"/>
          <w:color w:val="000000" w:themeColor="text1"/>
          <w:szCs w:val="22"/>
        </w:rPr>
        <w:fldChar w:fldCharType="separate"/>
      </w:r>
      <w:r w:rsidR="0008619E" w:rsidRPr="0027076C">
        <w:rPr>
          <w:rFonts w:eastAsia="Times New Roman" w:cstheme="minorHAnsi"/>
          <w:noProof/>
          <w:color w:val="000000" w:themeColor="text1"/>
          <w:szCs w:val="22"/>
        </w:rPr>
        <w:t>[7]</w:t>
      </w:r>
      <w:r w:rsidRPr="0027076C">
        <w:rPr>
          <w:rFonts w:eastAsia="Times New Roman" w:cstheme="minorHAnsi"/>
          <w:color w:val="000000" w:themeColor="text1"/>
          <w:szCs w:val="22"/>
        </w:rPr>
        <w:fldChar w:fldCharType="end"/>
      </w:r>
      <w:r w:rsidRPr="0027076C">
        <w:rPr>
          <w:rFonts w:eastAsia="Times New Roman" w:cstheme="minorHAnsi"/>
          <w:color w:val="000000" w:themeColor="text1"/>
          <w:szCs w:val="22"/>
        </w:rPr>
        <w:t xml:space="preserve">, </w:t>
      </w:r>
      <w:r w:rsidR="009B4CFF" w:rsidRPr="0027076C">
        <w:rPr>
          <w:rFonts w:eastAsia="Times New Roman" w:cstheme="minorHAnsi"/>
          <w:color w:val="000000" w:themeColor="text1"/>
          <w:szCs w:val="22"/>
        </w:rPr>
        <w:t xml:space="preserve">which ranges from 0 (consistent expression across all tissues) to 1 (expression limited to a single tissue/cell line). Gene expression profiles across 53 tissues were obtained from the GTEx portal (GTEx Analysis V7 release) on 05/09/2019. Consistent with the evolutionary resilience of ubiquitously-expressed genes in the mammalian liver </w:t>
      </w:r>
      <w:r w:rsidRPr="0027076C">
        <w:rPr>
          <w:rFonts w:eastAsia="Times New Roman" w:cstheme="minorHAnsi"/>
          <w:color w:val="000000" w:themeColor="text1"/>
          <w:szCs w:val="22"/>
        </w:rPr>
        <w:fldChar w:fldCharType="begin">
          <w:fldData xml:space="preserve">PEVuZE5vdGU+PENpdGU+PEF1dGhvcj5CZXJ0aGVsb3Q8L0F1dGhvcj48WWVhcj4yMDE4PC9ZZWFy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=
</w:fldData>
        </w:fldChar>
      </w:r>
      <w:r w:rsidR="0008619E" w:rsidRPr="0027076C">
        <w:rPr>
          <w:rFonts w:eastAsia="Times New Roman" w:cstheme="minorHAnsi"/>
          <w:color w:val="000000" w:themeColor="text1"/>
          <w:szCs w:val="22"/>
        </w:rPr>
        <w:instrText xml:space="preserve"> ADDIN EN.CITE </w:instrText>
      </w:r>
      <w:r w:rsidR="0008619E" w:rsidRPr="0027076C">
        <w:rPr>
          <w:rFonts w:eastAsia="Times New Roman" w:cstheme="minorHAnsi"/>
          <w:color w:val="000000" w:themeColor="text1"/>
          <w:szCs w:val="22"/>
        </w:rPr>
        <w:fldChar w:fldCharType="begin">
          <w:fldData xml:space="preserve">PEVuZE5vdGU+PENpdGU+PEF1dGhvcj5CZXJ0aGVsb3Q8L0F1dGhvcj48WWVhcj4yMDE4PC9ZZWFy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=
</w:fldData>
        </w:fldChar>
      </w:r>
      <w:r w:rsidR="0008619E" w:rsidRPr="0027076C">
        <w:rPr>
          <w:rFonts w:eastAsia="Times New Roman" w:cstheme="minorHAnsi"/>
          <w:color w:val="000000" w:themeColor="text1"/>
          <w:szCs w:val="22"/>
        </w:rPr>
        <w:instrText xml:space="preserve"> ADDIN EN.CITE.DATA </w:instrText>
      </w:r>
      <w:r w:rsidR="0008619E" w:rsidRPr="0027076C">
        <w:rPr>
          <w:rFonts w:eastAsia="Times New Roman" w:cstheme="minorHAnsi"/>
          <w:color w:val="000000" w:themeColor="text1"/>
          <w:szCs w:val="22"/>
        </w:rPr>
      </w:r>
      <w:r w:rsidR="0008619E" w:rsidRPr="0027076C">
        <w:rPr>
          <w:rFonts w:eastAsia="Times New Roman" w:cstheme="minorHAnsi"/>
          <w:color w:val="000000" w:themeColor="text1"/>
          <w:szCs w:val="22"/>
        </w:rPr>
        <w:fldChar w:fldCharType="end"/>
      </w:r>
      <w:r w:rsidRPr="0027076C">
        <w:rPr>
          <w:rFonts w:eastAsia="Times New Roman" w:cstheme="minorHAnsi"/>
          <w:color w:val="000000" w:themeColor="text1"/>
          <w:szCs w:val="22"/>
        </w:rPr>
      </w:r>
      <w:r w:rsidRPr="0027076C">
        <w:rPr>
          <w:rFonts w:eastAsia="Times New Roman" w:cstheme="minorHAnsi"/>
          <w:color w:val="000000" w:themeColor="text1"/>
          <w:szCs w:val="22"/>
        </w:rPr>
        <w:fldChar w:fldCharType="separate"/>
      </w:r>
      <w:r w:rsidR="0008619E" w:rsidRPr="0027076C">
        <w:rPr>
          <w:rFonts w:eastAsia="Times New Roman" w:cstheme="minorHAnsi"/>
          <w:noProof/>
          <w:color w:val="000000" w:themeColor="text1"/>
          <w:szCs w:val="22"/>
        </w:rPr>
        <w:t>[8]</w:t>
      </w:r>
      <w:r w:rsidRPr="0027076C">
        <w:rPr>
          <w:rFonts w:eastAsia="Times New Roman" w:cstheme="minorHAnsi"/>
          <w:color w:val="000000" w:themeColor="text1"/>
          <w:szCs w:val="22"/>
        </w:rPr>
        <w:fldChar w:fldCharType="end"/>
      </w:r>
      <w:r w:rsidRPr="0027076C">
        <w:rPr>
          <w:rFonts w:eastAsia="Times New Roman" w:cstheme="minorHAnsi"/>
          <w:color w:val="000000" w:themeColor="text1"/>
          <w:szCs w:val="22"/>
        </w:rPr>
        <w:t xml:space="preserve">, </w:t>
      </w:r>
      <w:r w:rsidR="009B4CFF" w:rsidRPr="0027076C">
        <w:rPr>
          <w:rFonts w:eastAsia="Times New Roman" w:cstheme="minorHAnsi"/>
          <w:color w:val="000000" w:themeColor="text1"/>
          <w:szCs w:val="22"/>
        </w:rPr>
        <w:t>the TFs enriched in the stable enhancers exhibit a lower level of tissue-specificity compared to those enriched in fragile enhancers (</w:t>
      </w:r>
      <w:r w:rsidR="009C76E0" w:rsidRPr="0027076C">
        <w:rPr>
          <w:rFonts w:eastAsia="Times New Roman" w:cs="Times New Roman"/>
          <w:color w:val="000000" w:themeColor="text1"/>
        </w:rPr>
        <w:t xml:space="preserve">Additional File 1: Fig. </w:t>
      </w:r>
      <w:r w:rsidR="009B4CFF" w:rsidRPr="0027076C">
        <w:rPr>
          <w:rFonts w:eastAsia="Times New Roman" w:cstheme="minorHAnsi"/>
          <w:color w:val="000000" w:themeColor="text1"/>
          <w:szCs w:val="22"/>
        </w:rPr>
        <w:t>S13)</w:t>
      </w:r>
      <w:r w:rsidRPr="0027076C">
        <w:rPr>
          <w:rFonts w:eastAsia="Times New Roman" w:cstheme="minorHAnsi"/>
          <w:color w:val="000000" w:themeColor="text1"/>
          <w:szCs w:val="22"/>
        </w:rPr>
        <w:t>.</w:t>
      </w:r>
    </w:p>
    <w:p w14:paraId="7C788874" w14:textId="3717B211" w:rsidR="007734C9" w:rsidRPr="0027076C" w:rsidRDefault="007734C9" w:rsidP="007734C9">
      <w:pPr>
        <w:jc w:val="both"/>
        <w:rPr>
          <w:rFonts w:eastAsia="Times New Roman" w:cs="Times New Roman"/>
          <w:color w:val="000000" w:themeColor="text1"/>
        </w:rPr>
      </w:pPr>
    </w:p>
    <w:p w14:paraId="23170D9F" w14:textId="46723F43" w:rsidR="007734C9" w:rsidRPr="0027076C" w:rsidRDefault="007734C9" w:rsidP="007734C9">
      <w:pPr>
        <w:jc w:val="both"/>
        <w:rPr>
          <w:rFonts w:eastAsia="Times New Roman" w:cs="Times New Roman"/>
          <w:color w:val="000000" w:themeColor="text1"/>
        </w:rPr>
      </w:pPr>
    </w:p>
    <w:p w14:paraId="27F1D784" w14:textId="03E5A532" w:rsidR="007734C9" w:rsidRPr="0027076C" w:rsidRDefault="007734C9" w:rsidP="007734C9">
      <w:pPr>
        <w:jc w:val="both"/>
        <w:rPr>
          <w:rFonts w:eastAsia="Times New Roman" w:cs="Times New Roman"/>
          <w:color w:val="000000" w:themeColor="text1"/>
        </w:rPr>
      </w:pPr>
    </w:p>
    <w:p w14:paraId="1BFF1228" w14:textId="77777777" w:rsidR="007734C9" w:rsidRPr="0027076C" w:rsidRDefault="007734C9" w:rsidP="007734C9">
      <w:pPr>
        <w:jc w:val="both"/>
        <w:rPr>
          <w:rFonts w:eastAsia="Times New Roman" w:cs="Times New Roman"/>
          <w:color w:val="000000" w:themeColor="text1"/>
        </w:rPr>
      </w:pPr>
    </w:p>
    <w:p w14:paraId="7FFA2FEB" w14:textId="77777777" w:rsidR="00BB048B" w:rsidRPr="0027076C" w:rsidRDefault="00BB048B" w:rsidP="00BB048B">
      <w:pPr>
        <w:rPr>
          <w:rFonts w:eastAsia="Times New Roman" w:cs="Times New Roman"/>
          <w:color w:val="000000" w:themeColor="text1"/>
        </w:rPr>
      </w:pPr>
    </w:p>
    <w:p w14:paraId="626C0F40" w14:textId="77777777" w:rsidR="00BB048B" w:rsidRPr="0027076C" w:rsidRDefault="00BB048B" w:rsidP="00BB048B">
      <w:pPr>
        <w:rPr>
          <w:rFonts w:eastAsia="Times New Roman" w:cs="Times New Roman"/>
          <w:color w:val="000000" w:themeColor="text1"/>
        </w:rPr>
      </w:pPr>
    </w:p>
    <w:p w14:paraId="6691E80F" w14:textId="77777777" w:rsidR="00BB048B" w:rsidRPr="0027076C" w:rsidRDefault="00BB048B" w:rsidP="00BB048B">
      <w:pPr>
        <w:rPr>
          <w:rFonts w:eastAsia="Times New Roman" w:cs="Times New Roman"/>
          <w:color w:val="000000" w:themeColor="text1"/>
        </w:rPr>
      </w:pPr>
    </w:p>
    <w:p w14:paraId="27DD0B8E" w14:textId="77777777" w:rsidR="00BB048B" w:rsidRPr="0027076C" w:rsidRDefault="00BB048B">
      <w:pPr>
        <w:rPr>
          <w:color w:val="000000" w:themeColor="text1"/>
        </w:rPr>
      </w:pPr>
    </w:p>
    <w:p w14:paraId="2BC1831B" w14:textId="77777777" w:rsidR="00E8406D" w:rsidRPr="0027076C" w:rsidRDefault="00E8406D">
      <w:pPr>
        <w:rPr>
          <w:color w:val="000000" w:themeColor="text1"/>
        </w:rPr>
      </w:pPr>
    </w:p>
    <w:p w14:paraId="2DE483A1" w14:textId="77777777" w:rsidR="00BB048B" w:rsidRPr="0027076C" w:rsidRDefault="00BB048B">
      <w:pPr>
        <w:rPr>
          <w:color w:val="000000" w:themeColor="text1"/>
        </w:rPr>
      </w:pPr>
      <w:r w:rsidRPr="0027076C">
        <w:rPr>
          <w:color w:val="000000" w:themeColor="text1"/>
        </w:rPr>
        <w:br w:type="page"/>
      </w:r>
    </w:p>
    <w:p w14:paraId="39CF639F" w14:textId="7CB459C3" w:rsidR="00E8406D" w:rsidRPr="0027076C" w:rsidRDefault="00E8406D">
      <w:pPr>
        <w:rPr>
          <w:b/>
          <w:color w:val="000000" w:themeColor="text1"/>
        </w:rPr>
      </w:pPr>
      <w:r w:rsidRPr="0027076C">
        <w:rPr>
          <w:b/>
          <w:color w:val="000000" w:themeColor="text1"/>
        </w:rPr>
        <w:lastRenderedPageBreak/>
        <w:t>Supplementary Figures</w:t>
      </w:r>
    </w:p>
    <w:p w14:paraId="642DA92B" w14:textId="77777777" w:rsidR="00E8406D" w:rsidRPr="0027076C" w:rsidRDefault="00E8406D">
      <w:pPr>
        <w:rPr>
          <w:color w:val="000000" w:themeColor="text1"/>
        </w:rPr>
      </w:pPr>
    </w:p>
    <w:p w14:paraId="46BFD1BA" w14:textId="2244DCE2" w:rsidR="00E8406D" w:rsidRPr="0027076C" w:rsidRDefault="003C3040">
      <w:pPr>
        <w:rPr>
          <w:color w:val="000000" w:themeColor="text1"/>
        </w:rPr>
      </w:pPr>
      <w:r w:rsidRPr="0027076C">
        <w:rPr>
          <w:color w:val="000000" w:themeColor="text1"/>
        </w:rPr>
        <w:t>Fig.</w:t>
      </w:r>
      <w:r w:rsidR="00E8406D" w:rsidRPr="0027076C">
        <w:rPr>
          <w:color w:val="000000" w:themeColor="text1"/>
        </w:rPr>
        <w:t xml:space="preserve"> S1</w:t>
      </w:r>
    </w:p>
    <w:p w14:paraId="5DCD3D9A" w14:textId="5D2EBF7C" w:rsidR="00457499" w:rsidRPr="0027076C" w:rsidRDefault="00457499">
      <w:pPr>
        <w:rPr>
          <w:color w:val="000000" w:themeColor="text1"/>
        </w:rPr>
      </w:pPr>
    </w:p>
    <w:p w14:paraId="25C11849" w14:textId="1B756A2C" w:rsidR="00457499" w:rsidRPr="0027076C" w:rsidRDefault="00AE4A89">
      <w:pPr>
        <w:rPr>
          <w:color w:val="000000" w:themeColor="text1"/>
        </w:rPr>
      </w:pPr>
      <w:r w:rsidRPr="0027076C">
        <w:rPr>
          <w:noProof/>
          <w:color w:val="000000" w:themeColor="text1"/>
        </w:rPr>
        <mc:AlternateContent>
          <mc:Choice Requires="wps">
            <w:drawing>
              <wp:anchor distT="0" distB="0" distL="114300" distR="114300" simplePos="0" relativeHeight="251669504" behindDoc="0" locked="0" layoutInCell="1" allowOverlap="1" wp14:anchorId="1AA52338" wp14:editId="326E5FBF">
                <wp:simplePos x="0" y="0"/>
                <wp:positionH relativeFrom="column">
                  <wp:posOffset>3020695</wp:posOffset>
                </wp:positionH>
                <wp:positionV relativeFrom="paragraph">
                  <wp:posOffset>183515</wp:posOffset>
                </wp:positionV>
                <wp:extent cx="229235" cy="34099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29235"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2C8A8B" w14:textId="52AE564D" w:rsidR="005E63E9" w:rsidRDefault="005E63E9" w:rsidP="005E63E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52338" id="_x0000_t202" coordsize="21600,21600" o:spt="202" path="m,l,21600r21600,l21600,xe">
                <v:stroke joinstyle="miter"/>
                <v:path gradientshapeok="t" o:connecttype="rect"/>
              </v:shapetype>
              <v:shape id="Text Box 10" o:spid="_x0000_s1026" type="#_x0000_t202" style="position:absolute;margin-left:237.85pt;margin-top:14.45pt;width:18.05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" filled="f" stroked="f">
                <v:textbox>
                  <w:txbxContent>
                    <w:p w14:paraId="0A2C8A8B" w14:textId="52AE564D" w:rsidR="005E63E9" w:rsidRDefault="005E63E9" w:rsidP="005E63E9">
                      <w:r>
                        <w:t>B</w:t>
                      </w:r>
                    </w:p>
                  </w:txbxContent>
                </v:textbox>
                <w10:wrap type="square"/>
              </v:shape>
            </w:pict>
          </mc:Fallback>
        </mc:AlternateContent>
      </w:r>
      <w:r w:rsidRPr="0027076C">
        <w:rPr>
          <w:noProof/>
          <w:color w:val="000000" w:themeColor="text1"/>
        </w:rPr>
        <mc:AlternateContent>
          <mc:Choice Requires="wps">
            <w:drawing>
              <wp:anchor distT="0" distB="0" distL="114300" distR="114300" simplePos="0" relativeHeight="251667456" behindDoc="0" locked="0" layoutInCell="1" allowOverlap="1" wp14:anchorId="7CDCB9A9" wp14:editId="0276ECEF">
                <wp:simplePos x="0" y="0"/>
                <wp:positionH relativeFrom="column">
                  <wp:posOffset>-62230</wp:posOffset>
                </wp:positionH>
                <wp:positionV relativeFrom="paragraph">
                  <wp:posOffset>187325</wp:posOffset>
                </wp:positionV>
                <wp:extent cx="229235" cy="34099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29235"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E12C7D" w14:textId="3EAC9980" w:rsidR="005E63E9" w:rsidRDefault="005E63E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B9A9" id="Text Box 9" o:spid="_x0000_s1027" type="#_x0000_t202" style="position:absolute;margin-left:-4.9pt;margin-top:14.75pt;width:18.05pt;height: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" filled="f" stroked="f">
                <v:textbox>
                  <w:txbxContent>
                    <w:p w14:paraId="3DE12C7D" w14:textId="3EAC9980" w:rsidR="005E63E9" w:rsidRDefault="005E63E9">
                      <w:r>
                        <w:t>A</w:t>
                      </w:r>
                    </w:p>
                  </w:txbxContent>
                </v:textbox>
                <w10:wrap type="square"/>
              </v:shape>
            </w:pict>
          </mc:Fallback>
        </mc:AlternateContent>
      </w:r>
    </w:p>
    <w:p w14:paraId="7BCD6C1A" w14:textId="26A766AB" w:rsidR="00457499" w:rsidRPr="0027076C" w:rsidRDefault="00457499">
      <w:pPr>
        <w:rPr>
          <w:color w:val="000000" w:themeColor="text1"/>
        </w:rPr>
      </w:pPr>
    </w:p>
    <w:p w14:paraId="22532D35" w14:textId="54DE4EEC" w:rsidR="00AE4A89" w:rsidRPr="0027076C" w:rsidRDefault="00AE4A89">
      <w:pPr>
        <w:rPr>
          <w:color w:val="000000" w:themeColor="text1"/>
        </w:rPr>
      </w:pPr>
      <w:r w:rsidRPr="0027076C">
        <w:rPr>
          <w:noProof/>
          <w:color w:val="000000" w:themeColor="text1"/>
        </w:rPr>
        <w:drawing>
          <wp:inline distT="0" distB="0" distL="0" distR="0" wp14:anchorId="6F8686C1" wp14:editId="4B4BAE2A">
            <wp:extent cx="4806742" cy="33333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14971" cy="3339100"/>
                    </a:xfrm>
                    <a:prstGeom prst="rect">
                      <a:avLst/>
                    </a:prstGeom>
                  </pic:spPr>
                </pic:pic>
              </a:graphicData>
            </a:graphic>
          </wp:inline>
        </w:drawing>
      </w:r>
    </w:p>
    <w:p w14:paraId="47DDB71E" w14:textId="77777777" w:rsidR="00E8406D" w:rsidRPr="0027076C" w:rsidRDefault="00E8406D">
      <w:pPr>
        <w:rPr>
          <w:color w:val="000000" w:themeColor="text1"/>
        </w:rPr>
      </w:pPr>
    </w:p>
    <w:p w14:paraId="1FC6DEFB" w14:textId="77777777" w:rsidR="00E8406D" w:rsidRPr="0027076C" w:rsidRDefault="00E8406D">
      <w:pPr>
        <w:rPr>
          <w:color w:val="000000" w:themeColor="text1"/>
        </w:rPr>
      </w:pPr>
    </w:p>
    <w:p w14:paraId="1F91FEC2" w14:textId="77777777" w:rsidR="00457499" w:rsidRPr="0027076C" w:rsidRDefault="00457499">
      <w:pPr>
        <w:rPr>
          <w:color w:val="000000" w:themeColor="text1"/>
        </w:rPr>
      </w:pPr>
    </w:p>
    <w:p w14:paraId="3EE709DB" w14:textId="5DA0A9DF" w:rsidR="00457499" w:rsidRPr="0027076C" w:rsidRDefault="004835BD">
      <w:pPr>
        <w:rPr>
          <w:color w:val="000000" w:themeColor="text1"/>
          <w:sz w:val="20"/>
          <w:szCs w:val="20"/>
        </w:rPr>
      </w:pPr>
      <w:r w:rsidRPr="0027076C">
        <w:rPr>
          <w:color w:val="000000" w:themeColor="text1"/>
          <w:sz w:val="20"/>
          <w:szCs w:val="20"/>
        </w:rPr>
        <w:t xml:space="preserve">Characteristics of three sets of enhancers. A) Distribution of length of non-repetitive enhancer regions for the three sets of enhancers. P-values are calculated using </w:t>
      </w:r>
      <w:r w:rsidR="00182F1D" w:rsidRPr="0027076C">
        <w:rPr>
          <w:color w:val="000000" w:themeColor="text1"/>
          <w:sz w:val="20"/>
          <w:szCs w:val="20"/>
        </w:rPr>
        <w:t>Mann–Whitney–Wilcoxon test.</w:t>
      </w:r>
      <w:r w:rsidR="008035A4" w:rsidRPr="0027076C">
        <w:rPr>
          <w:color w:val="000000" w:themeColor="text1"/>
          <w:sz w:val="20"/>
          <w:szCs w:val="20"/>
        </w:rPr>
        <w:t xml:space="preserve"> B) Boxplot showing the densities of deMPs in the three sets of enhancers</w:t>
      </w:r>
    </w:p>
    <w:p w14:paraId="4071E4EF" w14:textId="77777777" w:rsidR="00457499" w:rsidRPr="0027076C" w:rsidRDefault="00457499">
      <w:pPr>
        <w:rPr>
          <w:color w:val="000000" w:themeColor="text1"/>
        </w:rPr>
      </w:pPr>
    </w:p>
    <w:p w14:paraId="6C687E83" w14:textId="77777777" w:rsidR="00457499" w:rsidRPr="0027076C" w:rsidRDefault="00457499">
      <w:pPr>
        <w:rPr>
          <w:color w:val="000000" w:themeColor="text1"/>
        </w:rPr>
      </w:pPr>
    </w:p>
    <w:p w14:paraId="7FCA51AF" w14:textId="77777777" w:rsidR="00457499" w:rsidRPr="0027076C" w:rsidRDefault="00457499">
      <w:pPr>
        <w:rPr>
          <w:color w:val="000000" w:themeColor="text1"/>
        </w:rPr>
      </w:pPr>
    </w:p>
    <w:p w14:paraId="0FACAE93" w14:textId="77777777" w:rsidR="00457499" w:rsidRPr="0027076C" w:rsidRDefault="00457499">
      <w:pPr>
        <w:rPr>
          <w:color w:val="000000" w:themeColor="text1"/>
        </w:rPr>
      </w:pPr>
    </w:p>
    <w:p w14:paraId="6EB1E496" w14:textId="77777777" w:rsidR="00457499" w:rsidRPr="0027076C" w:rsidRDefault="00457499">
      <w:pPr>
        <w:rPr>
          <w:color w:val="000000" w:themeColor="text1"/>
        </w:rPr>
      </w:pPr>
    </w:p>
    <w:p w14:paraId="399B4E9F" w14:textId="77777777" w:rsidR="00457499" w:rsidRPr="0027076C" w:rsidRDefault="00457499">
      <w:pPr>
        <w:rPr>
          <w:color w:val="000000" w:themeColor="text1"/>
        </w:rPr>
      </w:pPr>
    </w:p>
    <w:p w14:paraId="1623F49E" w14:textId="77777777" w:rsidR="00457499" w:rsidRPr="0027076C" w:rsidRDefault="00457499">
      <w:pPr>
        <w:rPr>
          <w:color w:val="000000" w:themeColor="text1"/>
        </w:rPr>
      </w:pPr>
    </w:p>
    <w:p w14:paraId="7C6C167B" w14:textId="77777777" w:rsidR="00457499" w:rsidRPr="0027076C" w:rsidRDefault="00457499">
      <w:pPr>
        <w:rPr>
          <w:color w:val="000000" w:themeColor="text1"/>
        </w:rPr>
      </w:pPr>
    </w:p>
    <w:p w14:paraId="59A758A7" w14:textId="77777777" w:rsidR="00457499" w:rsidRPr="0027076C" w:rsidRDefault="00457499">
      <w:pPr>
        <w:rPr>
          <w:color w:val="000000" w:themeColor="text1"/>
        </w:rPr>
      </w:pPr>
    </w:p>
    <w:p w14:paraId="0400F522" w14:textId="77777777" w:rsidR="00457499" w:rsidRPr="0027076C" w:rsidRDefault="00457499">
      <w:pPr>
        <w:rPr>
          <w:color w:val="000000" w:themeColor="text1"/>
        </w:rPr>
      </w:pPr>
    </w:p>
    <w:p w14:paraId="33C8D37F" w14:textId="77777777" w:rsidR="00457499" w:rsidRPr="0027076C" w:rsidRDefault="00457499">
      <w:pPr>
        <w:rPr>
          <w:color w:val="000000" w:themeColor="text1"/>
        </w:rPr>
      </w:pPr>
    </w:p>
    <w:p w14:paraId="393A1510" w14:textId="77777777" w:rsidR="00BB048B" w:rsidRPr="0027076C" w:rsidRDefault="00BB048B" w:rsidP="00960924">
      <w:pPr>
        <w:rPr>
          <w:color w:val="000000" w:themeColor="text1"/>
        </w:rPr>
      </w:pPr>
    </w:p>
    <w:p w14:paraId="2FCEA533" w14:textId="77777777" w:rsidR="00BB048B" w:rsidRPr="0027076C" w:rsidRDefault="00BB048B" w:rsidP="00960924">
      <w:pPr>
        <w:rPr>
          <w:color w:val="000000" w:themeColor="text1"/>
        </w:rPr>
      </w:pPr>
    </w:p>
    <w:p w14:paraId="4E93F3ED" w14:textId="77777777" w:rsidR="00D550F2" w:rsidRPr="0027076C" w:rsidRDefault="00D550F2" w:rsidP="00960924">
      <w:pPr>
        <w:rPr>
          <w:color w:val="000000" w:themeColor="text1"/>
        </w:rPr>
      </w:pPr>
    </w:p>
    <w:p w14:paraId="3CE6AB2F" w14:textId="6BFFA78E" w:rsidR="00960924" w:rsidRPr="0027076C" w:rsidRDefault="00675B1F" w:rsidP="00960924">
      <w:pPr>
        <w:rPr>
          <w:color w:val="000000" w:themeColor="text1"/>
        </w:rPr>
      </w:pPr>
      <w:r w:rsidRPr="0027076C">
        <w:rPr>
          <w:color w:val="000000" w:themeColor="text1"/>
        </w:rPr>
        <w:lastRenderedPageBreak/>
        <w:t>Fig.</w:t>
      </w:r>
      <w:r w:rsidR="00960924" w:rsidRPr="0027076C">
        <w:rPr>
          <w:color w:val="000000" w:themeColor="text1"/>
        </w:rPr>
        <w:t xml:space="preserve"> S2</w:t>
      </w:r>
    </w:p>
    <w:p w14:paraId="7841FA3F" w14:textId="77777777" w:rsidR="00960924" w:rsidRPr="0027076C" w:rsidRDefault="00960924" w:rsidP="00960924">
      <w:pPr>
        <w:rPr>
          <w:color w:val="000000" w:themeColor="text1"/>
        </w:rPr>
      </w:pPr>
      <w:r w:rsidRPr="0027076C">
        <w:rPr>
          <w:noProof/>
          <w:color w:val="000000" w:themeColor="text1"/>
        </w:rPr>
        <mc:AlternateContent>
          <mc:Choice Requires="wps">
            <w:drawing>
              <wp:anchor distT="0" distB="0" distL="114300" distR="114300" simplePos="0" relativeHeight="251674624" behindDoc="0" locked="0" layoutInCell="1" allowOverlap="1" wp14:anchorId="57468A07" wp14:editId="482A05E9">
                <wp:simplePos x="0" y="0"/>
                <wp:positionH relativeFrom="column">
                  <wp:posOffset>334010</wp:posOffset>
                </wp:positionH>
                <wp:positionV relativeFrom="paragraph">
                  <wp:posOffset>1143000</wp:posOffset>
                </wp:positionV>
                <wp:extent cx="2854960" cy="226695"/>
                <wp:effectExtent l="0" t="0" r="8573" b="0"/>
                <wp:wrapSquare wrapText="bothSides"/>
                <wp:docPr id="11" name="Text Box 11"/>
                <wp:cNvGraphicFramePr/>
                <a:graphic xmlns:a="http://schemas.openxmlformats.org/drawingml/2006/main">
                  <a:graphicData uri="http://schemas.microsoft.com/office/word/2010/wordprocessingShape">
                    <wps:wsp>
                      <wps:cNvSpPr txBox="1"/>
                      <wps:spPr>
                        <a:xfrm rot="16200000">
                          <a:off x="0" y="0"/>
                          <a:ext cx="2854960"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3F7E8D" w14:textId="77777777" w:rsidR="00960924" w:rsidRPr="00F044D9" w:rsidRDefault="00960924" w:rsidP="00960924">
                            <w:pPr>
                              <w:rPr>
                                <w:sz w:val="20"/>
                              </w:rPr>
                            </w:pPr>
                            <w:r w:rsidRPr="00F044D9">
                              <w:rPr>
                                <w:sz w:val="20"/>
                              </w:rPr>
                              <w:t xml:space="preserve">Fraction </w:t>
                            </w:r>
                            <w:r>
                              <w:rPr>
                                <w:sz w:val="20"/>
                              </w:rPr>
                              <w:t>of genomic positions holding a SNP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68A07" id="Text Box 11" o:spid="_x0000_s1028" type="#_x0000_t202" style="position:absolute;margin-left:26.3pt;margin-top:90pt;width:224.8pt;height:17.8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" filled="f" stroked="f">
                <v:textbox>
                  <w:txbxContent>
                    <w:p w14:paraId="363F7E8D" w14:textId="77777777" w:rsidR="00960924" w:rsidRPr="00F044D9" w:rsidRDefault="00960924" w:rsidP="00960924">
                      <w:pPr>
                        <w:rPr>
                          <w:sz w:val="20"/>
                        </w:rPr>
                      </w:pPr>
                      <w:r w:rsidRPr="00F044D9">
                        <w:rPr>
                          <w:sz w:val="20"/>
                        </w:rPr>
                        <w:t xml:space="preserve">Fraction </w:t>
                      </w:r>
                      <w:r>
                        <w:rPr>
                          <w:sz w:val="20"/>
                        </w:rPr>
                        <w:t>of genomic positions holding a SNP</w:t>
                      </w:r>
                    </w:p>
                  </w:txbxContent>
                </v:textbox>
                <w10:wrap type="square"/>
              </v:shape>
            </w:pict>
          </mc:Fallback>
        </mc:AlternateContent>
      </w:r>
      <w:r w:rsidRPr="0027076C">
        <w:rPr>
          <w:noProof/>
          <w:color w:val="000000" w:themeColor="text1"/>
        </w:rPr>
        <w:drawing>
          <wp:anchor distT="0" distB="0" distL="114300" distR="114300" simplePos="0" relativeHeight="251673600" behindDoc="0" locked="0" layoutInCell="1" allowOverlap="1" wp14:anchorId="0F318D8B" wp14:editId="7B0FD56D">
            <wp:simplePos x="0" y="0"/>
            <wp:positionH relativeFrom="column">
              <wp:posOffset>1879600</wp:posOffset>
            </wp:positionH>
            <wp:positionV relativeFrom="paragraph">
              <wp:posOffset>276860</wp:posOffset>
            </wp:positionV>
            <wp:extent cx="2265680" cy="2842260"/>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971"/>
                    <a:stretch/>
                  </pic:blipFill>
                  <pic:spPr bwMode="auto">
                    <a:xfrm>
                      <a:off x="0" y="0"/>
                      <a:ext cx="226568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2A2A5E" w14:textId="77777777" w:rsidR="00960924" w:rsidRPr="0027076C" w:rsidRDefault="00960924" w:rsidP="00960924">
      <w:pPr>
        <w:rPr>
          <w:color w:val="000000" w:themeColor="text1"/>
        </w:rPr>
      </w:pPr>
    </w:p>
    <w:p w14:paraId="6AA805C7" w14:textId="77777777" w:rsidR="00960924" w:rsidRPr="0027076C" w:rsidRDefault="00960924" w:rsidP="00960924">
      <w:pPr>
        <w:rPr>
          <w:color w:val="000000" w:themeColor="text1"/>
        </w:rPr>
      </w:pPr>
    </w:p>
    <w:p w14:paraId="4AF294E2" w14:textId="77777777" w:rsidR="00960924" w:rsidRPr="0027076C" w:rsidRDefault="00960924" w:rsidP="00960924">
      <w:pPr>
        <w:rPr>
          <w:color w:val="000000" w:themeColor="text1"/>
          <w:sz w:val="20"/>
          <w:szCs w:val="20"/>
        </w:rPr>
      </w:pPr>
      <w:r w:rsidRPr="0027076C">
        <w:rPr>
          <w:color w:val="000000" w:themeColor="text1"/>
          <w:sz w:val="20"/>
          <w:szCs w:val="20"/>
        </w:rPr>
        <w:t>deMPs are more conserved than non-repetitive enhancer positions according to comparison of the fraction of nucleotides carrying a SNP. The fraction above each bar shows the number of deMPs carrying SNP (numerator) against the number of non-repetitive enhancer positions carrying SNP (denominator). P-values are calculated using Mann–Whitney–Wilcoxon test.</w:t>
      </w:r>
    </w:p>
    <w:p w14:paraId="3A66872E" w14:textId="77777777" w:rsidR="00457499" w:rsidRPr="0027076C" w:rsidRDefault="00457499">
      <w:pPr>
        <w:rPr>
          <w:color w:val="000000" w:themeColor="text1"/>
        </w:rPr>
      </w:pPr>
    </w:p>
    <w:p w14:paraId="0A5CB399" w14:textId="77777777" w:rsidR="00457499" w:rsidRPr="0027076C" w:rsidRDefault="00457499">
      <w:pPr>
        <w:rPr>
          <w:color w:val="000000" w:themeColor="text1"/>
        </w:rPr>
      </w:pPr>
    </w:p>
    <w:p w14:paraId="0688D19C" w14:textId="77777777" w:rsidR="00960924" w:rsidRPr="0027076C" w:rsidRDefault="00960924">
      <w:pPr>
        <w:rPr>
          <w:color w:val="000000" w:themeColor="text1"/>
        </w:rPr>
      </w:pPr>
      <w:r w:rsidRPr="0027076C">
        <w:rPr>
          <w:color w:val="000000" w:themeColor="text1"/>
        </w:rPr>
        <w:br w:type="page"/>
      </w:r>
    </w:p>
    <w:p w14:paraId="0711851B" w14:textId="48B1D96C" w:rsidR="00457499" w:rsidRPr="0027076C" w:rsidRDefault="00D33EA0">
      <w:pPr>
        <w:rPr>
          <w:color w:val="000000" w:themeColor="text1"/>
        </w:rPr>
      </w:pPr>
      <w:r w:rsidRPr="0027076C">
        <w:rPr>
          <w:color w:val="000000" w:themeColor="text1"/>
        </w:rPr>
        <w:lastRenderedPageBreak/>
        <w:t>Fig.</w:t>
      </w:r>
      <w:r w:rsidR="00457499" w:rsidRPr="0027076C">
        <w:rPr>
          <w:color w:val="000000" w:themeColor="text1"/>
        </w:rPr>
        <w:t xml:space="preserve"> S</w:t>
      </w:r>
      <w:r w:rsidR="00960924" w:rsidRPr="0027076C">
        <w:rPr>
          <w:color w:val="000000" w:themeColor="text1"/>
        </w:rPr>
        <w:t>3</w:t>
      </w:r>
    </w:p>
    <w:p w14:paraId="462C1980" w14:textId="77777777" w:rsidR="00457499" w:rsidRPr="0027076C" w:rsidRDefault="00457499">
      <w:pPr>
        <w:rPr>
          <w:color w:val="000000" w:themeColor="text1"/>
        </w:rPr>
      </w:pPr>
    </w:p>
    <w:p w14:paraId="05BF1BBF" w14:textId="37D270B3" w:rsidR="00457499" w:rsidRPr="0027076C" w:rsidRDefault="001F17C9">
      <w:pPr>
        <w:rPr>
          <w:color w:val="000000" w:themeColor="text1"/>
        </w:rPr>
      </w:pPr>
      <w:r w:rsidRPr="0027076C">
        <w:rPr>
          <w:noProof/>
          <w:color w:val="000000" w:themeColor="text1"/>
        </w:rPr>
        <w:drawing>
          <wp:anchor distT="0" distB="0" distL="114300" distR="114300" simplePos="0" relativeHeight="251671552" behindDoc="0" locked="0" layoutInCell="1" allowOverlap="1" wp14:anchorId="3C060332" wp14:editId="3EBE66F6">
            <wp:simplePos x="0" y="0"/>
            <wp:positionH relativeFrom="column">
              <wp:posOffset>1651635</wp:posOffset>
            </wp:positionH>
            <wp:positionV relativeFrom="paragraph">
              <wp:posOffset>330200</wp:posOffset>
            </wp:positionV>
            <wp:extent cx="2432050" cy="2386330"/>
            <wp:effectExtent l="0" t="0" r="6350"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2_threeSetEnh_mouseOrthologProp.jpg"/>
                    <pic:cNvPicPr/>
                  </pic:nvPicPr>
                  <pic:blipFill>
                    <a:blip r:embed="rId8">
                      <a:extLst>
                        <a:ext uri="{28A0092B-C50C-407E-A947-70E740481C1C}">
                          <a14:useLocalDpi xmlns:a14="http://schemas.microsoft.com/office/drawing/2010/main" val="0"/>
                        </a:ext>
                      </a:extLst>
                    </a:blip>
                    <a:stretch>
                      <a:fillRect/>
                    </a:stretch>
                  </pic:blipFill>
                  <pic:spPr>
                    <a:xfrm>
                      <a:off x="0" y="0"/>
                      <a:ext cx="2432050" cy="2386330"/>
                    </a:xfrm>
                    <a:prstGeom prst="rect">
                      <a:avLst/>
                    </a:prstGeom>
                  </pic:spPr>
                </pic:pic>
              </a:graphicData>
            </a:graphic>
            <wp14:sizeRelH relativeFrom="page">
              <wp14:pctWidth>0</wp14:pctWidth>
            </wp14:sizeRelH>
            <wp14:sizeRelV relativeFrom="page">
              <wp14:pctHeight>0</wp14:pctHeight>
            </wp14:sizeRelV>
          </wp:anchor>
        </w:drawing>
      </w:r>
    </w:p>
    <w:p w14:paraId="2162BDCA" w14:textId="7C35D251" w:rsidR="00457499" w:rsidRPr="0027076C" w:rsidRDefault="00457499">
      <w:pPr>
        <w:rPr>
          <w:color w:val="000000" w:themeColor="text1"/>
        </w:rPr>
      </w:pPr>
    </w:p>
    <w:p w14:paraId="70628BBD" w14:textId="61A79097" w:rsidR="00693358" w:rsidRPr="0027076C" w:rsidRDefault="001430FA" w:rsidP="00124E46">
      <w:pPr>
        <w:rPr>
          <w:color w:val="000000" w:themeColor="text1"/>
          <w:sz w:val="20"/>
          <w:szCs w:val="20"/>
        </w:rPr>
      </w:pPr>
      <w:r w:rsidRPr="0027076C">
        <w:rPr>
          <w:color w:val="000000" w:themeColor="text1"/>
          <w:sz w:val="20"/>
          <w:szCs w:val="20"/>
        </w:rPr>
        <w:t>Fractions of enhancers that have orthoglous counterpart</w:t>
      </w:r>
      <w:r w:rsidR="00124E46" w:rsidRPr="0027076C">
        <w:rPr>
          <w:color w:val="000000" w:themeColor="text1"/>
          <w:sz w:val="20"/>
          <w:szCs w:val="20"/>
        </w:rPr>
        <w:t>s</w:t>
      </w:r>
      <w:r w:rsidRPr="0027076C">
        <w:rPr>
          <w:color w:val="000000" w:themeColor="text1"/>
          <w:sz w:val="20"/>
          <w:szCs w:val="20"/>
        </w:rPr>
        <w:t xml:space="preserve"> in </w:t>
      </w:r>
      <w:r w:rsidR="00124E46" w:rsidRPr="0027076C">
        <w:rPr>
          <w:color w:val="000000" w:themeColor="text1"/>
          <w:sz w:val="20"/>
          <w:szCs w:val="20"/>
        </w:rPr>
        <w:t xml:space="preserve">the </w:t>
      </w:r>
      <w:r w:rsidRPr="0027076C">
        <w:rPr>
          <w:color w:val="000000" w:themeColor="text1"/>
          <w:sz w:val="20"/>
          <w:szCs w:val="20"/>
        </w:rPr>
        <w:t>mouse</w:t>
      </w:r>
      <w:r w:rsidR="00124E46" w:rsidRPr="0027076C">
        <w:rPr>
          <w:color w:val="000000" w:themeColor="text1"/>
          <w:sz w:val="20"/>
          <w:szCs w:val="20"/>
        </w:rPr>
        <w:t xml:space="preserve"> genome</w:t>
      </w:r>
      <w:r w:rsidRPr="0027076C">
        <w:rPr>
          <w:color w:val="000000" w:themeColor="text1"/>
          <w:sz w:val="20"/>
          <w:szCs w:val="20"/>
        </w:rPr>
        <w:t>.</w:t>
      </w:r>
    </w:p>
    <w:p w14:paraId="0F97C727" w14:textId="77777777" w:rsidR="00693358" w:rsidRPr="0027076C" w:rsidRDefault="00693358">
      <w:pPr>
        <w:rPr>
          <w:color w:val="000000" w:themeColor="text1"/>
          <w:sz w:val="20"/>
          <w:szCs w:val="20"/>
        </w:rPr>
      </w:pPr>
    </w:p>
    <w:p w14:paraId="4CBFCF73" w14:textId="77777777" w:rsidR="00693358" w:rsidRPr="0027076C" w:rsidRDefault="00693358">
      <w:pPr>
        <w:rPr>
          <w:color w:val="000000" w:themeColor="text1"/>
        </w:rPr>
      </w:pPr>
    </w:p>
    <w:p w14:paraId="75865607" w14:textId="77777777" w:rsidR="00693358" w:rsidRPr="0027076C" w:rsidRDefault="00693358">
      <w:pPr>
        <w:rPr>
          <w:color w:val="000000" w:themeColor="text1"/>
        </w:rPr>
      </w:pPr>
    </w:p>
    <w:p w14:paraId="3D9F2FEC" w14:textId="77777777" w:rsidR="00693358" w:rsidRPr="0027076C" w:rsidRDefault="00693358">
      <w:pPr>
        <w:rPr>
          <w:color w:val="000000" w:themeColor="text1"/>
        </w:rPr>
      </w:pPr>
    </w:p>
    <w:p w14:paraId="1EFE416F" w14:textId="77777777" w:rsidR="00693358" w:rsidRPr="0027076C" w:rsidRDefault="00693358">
      <w:pPr>
        <w:rPr>
          <w:color w:val="000000" w:themeColor="text1"/>
        </w:rPr>
      </w:pPr>
    </w:p>
    <w:p w14:paraId="1B210ADB" w14:textId="77777777" w:rsidR="00693358" w:rsidRPr="0027076C" w:rsidRDefault="00693358">
      <w:pPr>
        <w:rPr>
          <w:color w:val="000000" w:themeColor="text1"/>
        </w:rPr>
      </w:pPr>
    </w:p>
    <w:p w14:paraId="5DAA2AA1" w14:textId="77777777" w:rsidR="00693358" w:rsidRPr="0027076C" w:rsidRDefault="00693358">
      <w:pPr>
        <w:rPr>
          <w:color w:val="000000" w:themeColor="text1"/>
        </w:rPr>
      </w:pPr>
    </w:p>
    <w:p w14:paraId="64324FBB" w14:textId="77777777" w:rsidR="00693358" w:rsidRPr="0027076C" w:rsidRDefault="00693358">
      <w:pPr>
        <w:rPr>
          <w:color w:val="000000" w:themeColor="text1"/>
        </w:rPr>
      </w:pPr>
    </w:p>
    <w:p w14:paraId="7929B2B0" w14:textId="77777777" w:rsidR="00693358" w:rsidRPr="0027076C" w:rsidRDefault="00693358">
      <w:pPr>
        <w:rPr>
          <w:color w:val="000000" w:themeColor="text1"/>
        </w:rPr>
      </w:pPr>
    </w:p>
    <w:p w14:paraId="4FB91082" w14:textId="77777777" w:rsidR="00693358" w:rsidRPr="0027076C" w:rsidRDefault="00693358">
      <w:pPr>
        <w:rPr>
          <w:color w:val="000000" w:themeColor="text1"/>
        </w:rPr>
      </w:pPr>
    </w:p>
    <w:p w14:paraId="09BB2DC3" w14:textId="77777777" w:rsidR="00693358" w:rsidRPr="0027076C" w:rsidRDefault="00693358">
      <w:pPr>
        <w:rPr>
          <w:color w:val="000000" w:themeColor="text1"/>
        </w:rPr>
      </w:pPr>
    </w:p>
    <w:p w14:paraId="6CD73FD8" w14:textId="77777777" w:rsidR="00693358" w:rsidRPr="0027076C" w:rsidRDefault="00693358">
      <w:pPr>
        <w:rPr>
          <w:color w:val="000000" w:themeColor="text1"/>
        </w:rPr>
      </w:pPr>
    </w:p>
    <w:p w14:paraId="18B92F8B" w14:textId="77777777" w:rsidR="00693358" w:rsidRPr="0027076C" w:rsidRDefault="00693358">
      <w:pPr>
        <w:rPr>
          <w:color w:val="000000" w:themeColor="text1"/>
        </w:rPr>
      </w:pPr>
    </w:p>
    <w:p w14:paraId="13619488" w14:textId="77777777" w:rsidR="00693358" w:rsidRPr="0027076C" w:rsidRDefault="00693358">
      <w:pPr>
        <w:rPr>
          <w:color w:val="000000" w:themeColor="text1"/>
        </w:rPr>
      </w:pPr>
    </w:p>
    <w:p w14:paraId="218BDF41" w14:textId="77777777" w:rsidR="00693358" w:rsidRPr="0027076C" w:rsidRDefault="00693358">
      <w:pPr>
        <w:rPr>
          <w:color w:val="000000" w:themeColor="text1"/>
        </w:rPr>
      </w:pPr>
    </w:p>
    <w:p w14:paraId="0E007CC9" w14:textId="77777777" w:rsidR="00693358" w:rsidRPr="0027076C" w:rsidRDefault="00693358">
      <w:pPr>
        <w:rPr>
          <w:color w:val="000000" w:themeColor="text1"/>
        </w:rPr>
      </w:pPr>
    </w:p>
    <w:p w14:paraId="43BFD907" w14:textId="77777777" w:rsidR="00693358" w:rsidRPr="0027076C" w:rsidRDefault="00693358">
      <w:pPr>
        <w:rPr>
          <w:color w:val="000000" w:themeColor="text1"/>
        </w:rPr>
      </w:pPr>
    </w:p>
    <w:p w14:paraId="31F5A940" w14:textId="77777777" w:rsidR="00693358" w:rsidRPr="0027076C" w:rsidRDefault="00693358">
      <w:pPr>
        <w:rPr>
          <w:color w:val="000000" w:themeColor="text1"/>
        </w:rPr>
      </w:pPr>
    </w:p>
    <w:p w14:paraId="386ACF92" w14:textId="77777777" w:rsidR="00693358" w:rsidRPr="0027076C" w:rsidRDefault="00693358">
      <w:pPr>
        <w:rPr>
          <w:color w:val="000000" w:themeColor="text1"/>
        </w:rPr>
      </w:pPr>
    </w:p>
    <w:p w14:paraId="74A9ED47" w14:textId="77777777" w:rsidR="00693358" w:rsidRPr="0027076C" w:rsidRDefault="00693358">
      <w:pPr>
        <w:rPr>
          <w:color w:val="000000" w:themeColor="text1"/>
        </w:rPr>
      </w:pPr>
    </w:p>
    <w:p w14:paraId="3600A372" w14:textId="77777777" w:rsidR="00693358" w:rsidRPr="0027076C" w:rsidRDefault="00693358">
      <w:pPr>
        <w:rPr>
          <w:color w:val="000000" w:themeColor="text1"/>
        </w:rPr>
      </w:pPr>
    </w:p>
    <w:p w14:paraId="518B208F" w14:textId="77777777" w:rsidR="00693358" w:rsidRPr="0027076C" w:rsidRDefault="00693358">
      <w:pPr>
        <w:rPr>
          <w:color w:val="000000" w:themeColor="text1"/>
        </w:rPr>
      </w:pPr>
    </w:p>
    <w:p w14:paraId="616CE71D" w14:textId="77777777" w:rsidR="00693358" w:rsidRPr="0027076C" w:rsidRDefault="00693358">
      <w:pPr>
        <w:rPr>
          <w:color w:val="000000" w:themeColor="text1"/>
        </w:rPr>
      </w:pPr>
    </w:p>
    <w:p w14:paraId="29EB2338" w14:textId="77777777" w:rsidR="00693358" w:rsidRPr="0027076C" w:rsidRDefault="00693358">
      <w:pPr>
        <w:rPr>
          <w:color w:val="000000" w:themeColor="text1"/>
        </w:rPr>
      </w:pPr>
    </w:p>
    <w:p w14:paraId="3CB2F376" w14:textId="77777777" w:rsidR="00693358" w:rsidRPr="0027076C" w:rsidRDefault="00693358">
      <w:pPr>
        <w:rPr>
          <w:color w:val="000000" w:themeColor="text1"/>
        </w:rPr>
      </w:pPr>
    </w:p>
    <w:p w14:paraId="3832C0B9" w14:textId="34638812" w:rsidR="00693358" w:rsidRPr="0027076C" w:rsidRDefault="002445F7">
      <w:pPr>
        <w:rPr>
          <w:color w:val="000000" w:themeColor="text1"/>
        </w:rPr>
      </w:pPr>
      <w:r w:rsidRPr="0027076C">
        <w:rPr>
          <w:color w:val="000000" w:themeColor="text1"/>
        </w:rPr>
        <w:lastRenderedPageBreak/>
        <w:t>Fig S4.</w:t>
      </w:r>
    </w:p>
    <w:p w14:paraId="70B6EB08" w14:textId="77777777" w:rsidR="002445F7" w:rsidRPr="0027076C" w:rsidRDefault="002445F7">
      <w:pPr>
        <w:rPr>
          <w:color w:val="000000" w:themeColor="text1"/>
        </w:rPr>
      </w:pPr>
    </w:p>
    <w:p w14:paraId="6967DF3F" w14:textId="17AD64DF" w:rsidR="002445F7" w:rsidRPr="0027076C" w:rsidRDefault="002445F7" w:rsidP="002445F7">
      <w:pPr>
        <w:ind w:firstLine="720"/>
        <w:rPr>
          <w:color w:val="000000" w:themeColor="text1"/>
        </w:rPr>
      </w:pPr>
      <w:r w:rsidRPr="0027076C">
        <w:rPr>
          <w:noProof/>
          <w:color w:val="000000" w:themeColor="text1"/>
        </w:rPr>
        <w:drawing>
          <wp:inline distT="0" distB="0" distL="0" distR="0" wp14:anchorId="72037050" wp14:editId="7A0C45C6">
            <wp:extent cx="5206365" cy="4138949"/>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FigureX_mamalianfunctionalConservation.pdf"/>
                    <pic:cNvPicPr/>
                  </pic:nvPicPr>
                  <pic:blipFill>
                    <a:blip r:embed="rId9">
                      <a:extLst>
                        <a:ext uri="{28A0092B-C50C-407E-A947-70E740481C1C}">
                          <a14:useLocalDpi xmlns:a14="http://schemas.microsoft.com/office/drawing/2010/main" val="0"/>
                        </a:ext>
                      </a:extLst>
                    </a:blip>
                    <a:stretch>
                      <a:fillRect/>
                    </a:stretch>
                  </pic:blipFill>
                  <pic:spPr>
                    <a:xfrm>
                      <a:off x="0" y="0"/>
                      <a:ext cx="5209839" cy="4141711"/>
                    </a:xfrm>
                    <a:prstGeom prst="rect">
                      <a:avLst/>
                    </a:prstGeom>
                  </pic:spPr>
                </pic:pic>
              </a:graphicData>
            </a:graphic>
          </wp:inline>
        </w:drawing>
      </w:r>
    </w:p>
    <w:p w14:paraId="2FBC0797" w14:textId="77777777" w:rsidR="009C7B3C" w:rsidRPr="0027076C" w:rsidRDefault="009C7B3C">
      <w:pPr>
        <w:rPr>
          <w:color w:val="000000" w:themeColor="text1"/>
        </w:rPr>
      </w:pPr>
    </w:p>
    <w:p w14:paraId="30741784" w14:textId="20626356" w:rsidR="002445F7" w:rsidRPr="0027076C" w:rsidRDefault="002445F7">
      <w:pPr>
        <w:rPr>
          <w:color w:val="000000" w:themeColor="text1"/>
          <w:sz w:val="20"/>
          <w:szCs w:val="20"/>
        </w:rPr>
      </w:pPr>
      <w:r w:rsidRPr="0027076C">
        <w:rPr>
          <w:color w:val="000000" w:themeColor="text1"/>
          <w:sz w:val="20"/>
          <w:szCs w:val="20"/>
        </w:rPr>
        <w:t xml:space="preserve">More orthologous sequences of stable enhancers in the four mammals have H3K27ac peaks than those of fragile enhancers. The p-value was calculated based on Fisher’s exact test. </w:t>
      </w:r>
      <w:r w:rsidR="00A46D25" w:rsidRPr="0027076C">
        <w:rPr>
          <w:color w:val="000000" w:themeColor="text1"/>
          <w:sz w:val="20"/>
          <w:szCs w:val="20"/>
        </w:rPr>
        <w:t xml:space="preserve">The species were selected as a representative </w:t>
      </w:r>
      <w:r w:rsidR="00FA27F6" w:rsidRPr="0027076C">
        <w:rPr>
          <w:color w:val="000000" w:themeColor="text1"/>
          <w:sz w:val="20"/>
          <w:szCs w:val="20"/>
        </w:rPr>
        <w:t>of</w:t>
      </w:r>
      <w:r w:rsidR="00A46D25" w:rsidRPr="0027076C">
        <w:rPr>
          <w:color w:val="000000" w:themeColor="text1"/>
          <w:sz w:val="20"/>
          <w:szCs w:val="20"/>
        </w:rPr>
        <w:t xml:space="preserve"> their corresponding placental order</w:t>
      </w:r>
      <w:r w:rsidR="00133891" w:rsidRPr="0027076C">
        <w:rPr>
          <w:color w:val="000000" w:themeColor="text1"/>
          <w:sz w:val="20"/>
          <w:szCs w:val="20"/>
        </w:rPr>
        <w:t xml:space="preserve"> </w:t>
      </w:r>
      <w:r w:rsidR="00133891" w:rsidRPr="0027076C">
        <w:rPr>
          <w:color w:val="000000" w:themeColor="text1"/>
          <w:sz w:val="20"/>
          <w:szCs w:val="20"/>
        </w:rPr>
        <w:fldChar w:fldCharType="begin">
          <w:fldData xml:space="preserve">PEVuZE5vdGU+PENpdGU+PEF1dGhvcj5WaWxsYXI8L0F1dGhvcj48WWVhcj4yMDE1PC9ZZWFyPjxS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</w:fldData>
        </w:fldChar>
      </w:r>
      <w:r w:rsidR="0008619E" w:rsidRPr="0027076C">
        <w:rPr>
          <w:color w:val="000000" w:themeColor="text1"/>
          <w:sz w:val="20"/>
          <w:szCs w:val="20"/>
        </w:rPr>
        <w:instrText xml:space="preserve"> ADDIN EN.CITE </w:instrText>
      </w:r>
      <w:r w:rsidR="0008619E" w:rsidRPr="0027076C">
        <w:rPr>
          <w:color w:val="000000" w:themeColor="text1"/>
          <w:sz w:val="20"/>
          <w:szCs w:val="20"/>
        </w:rPr>
        <w:fldChar w:fldCharType="begin">
          <w:fldData xml:space="preserve">PEVuZE5vdGU+PENpdGU+PEF1dGhvcj5WaWxsYXI8L0F1dGhvcj48WWVhcj4yMDE1PC9ZZWFyPjxS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</w:fldData>
        </w:fldChar>
      </w:r>
      <w:r w:rsidR="0008619E" w:rsidRPr="0027076C">
        <w:rPr>
          <w:color w:val="000000" w:themeColor="text1"/>
          <w:sz w:val="20"/>
          <w:szCs w:val="20"/>
        </w:rPr>
        <w:instrText xml:space="preserve"> ADDIN EN.CITE.DATA </w:instrText>
      </w:r>
      <w:r w:rsidR="0008619E" w:rsidRPr="0027076C">
        <w:rPr>
          <w:color w:val="000000" w:themeColor="text1"/>
          <w:sz w:val="20"/>
          <w:szCs w:val="20"/>
        </w:rPr>
      </w:r>
      <w:r w:rsidR="0008619E" w:rsidRPr="0027076C">
        <w:rPr>
          <w:color w:val="000000" w:themeColor="text1"/>
          <w:sz w:val="20"/>
          <w:szCs w:val="20"/>
        </w:rPr>
        <w:fldChar w:fldCharType="end"/>
      </w:r>
      <w:r w:rsidR="00133891" w:rsidRPr="0027076C">
        <w:rPr>
          <w:color w:val="000000" w:themeColor="text1"/>
          <w:sz w:val="20"/>
          <w:szCs w:val="20"/>
        </w:rPr>
      </w:r>
      <w:r w:rsidR="00133891" w:rsidRPr="0027076C">
        <w:rPr>
          <w:color w:val="000000" w:themeColor="text1"/>
          <w:sz w:val="20"/>
          <w:szCs w:val="20"/>
        </w:rPr>
        <w:fldChar w:fldCharType="separate"/>
      </w:r>
      <w:r w:rsidR="0008619E" w:rsidRPr="0027076C">
        <w:rPr>
          <w:noProof/>
          <w:color w:val="000000" w:themeColor="text1"/>
          <w:sz w:val="20"/>
          <w:szCs w:val="20"/>
        </w:rPr>
        <w:t>[9]</w:t>
      </w:r>
      <w:r w:rsidR="00133891" w:rsidRPr="0027076C">
        <w:rPr>
          <w:color w:val="000000" w:themeColor="text1"/>
          <w:sz w:val="20"/>
          <w:szCs w:val="20"/>
        </w:rPr>
        <w:fldChar w:fldCharType="end"/>
      </w:r>
      <w:r w:rsidR="00A46D25" w:rsidRPr="0027076C">
        <w:rPr>
          <w:color w:val="000000" w:themeColor="text1"/>
          <w:sz w:val="20"/>
          <w:szCs w:val="20"/>
        </w:rPr>
        <w:t>.</w:t>
      </w:r>
      <w:r w:rsidR="009E23DA" w:rsidRPr="0027076C">
        <w:rPr>
          <w:color w:val="000000" w:themeColor="text1"/>
          <w:sz w:val="20"/>
          <w:szCs w:val="20"/>
        </w:rPr>
        <w:t xml:space="preserve"> </w:t>
      </w:r>
      <w:r w:rsidR="00656DB0" w:rsidRPr="0027076C">
        <w:rPr>
          <w:color w:val="000000" w:themeColor="text1"/>
          <w:sz w:val="20"/>
          <w:szCs w:val="20"/>
        </w:rPr>
        <w:t>Orthologous regions were extracted based on multiz46way multiple sequence alignment</w:t>
      </w:r>
      <w:r w:rsidR="00C50E3D" w:rsidRPr="0027076C">
        <w:rPr>
          <w:color w:val="000000" w:themeColor="text1"/>
          <w:sz w:val="20"/>
          <w:szCs w:val="20"/>
        </w:rPr>
        <w:t xml:space="preserve"> of hg19 to other species</w:t>
      </w:r>
      <w:r w:rsidR="00656DB0" w:rsidRPr="0027076C">
        <w:rPr>
          <w:color w:val="000000" w:themeColor="text1"/>
          <w:sz w:val="20"/>
          <w:szCs w:val="20"/>
        </w:rPr>
        <w:t>.</w:t>
      </w:r>
      <w:r w:rsidRPr="0027076C">
        <w:rPr>
          <w:color w:val="000000" w:themeColor="text1"/>
          <w:sz w:val="20"/>
          <w:szCs w:val="20"/>
        </w:rPr>
        <w:br w:type="page"/>
      </w:r>
    </w:p>
    <w:p w14:paraId="72C3023B" w14:textId="7BA3C5B0" w:rsidR="006B2228" w:rsidRPr="0027076C" w:rsidRDefault="005C28C0">
      <w:pPr>
        <w:rPr>
          <w:color w:val="000000" w:themeColor="text1"/>
        </w:rPr>
      </w:pPr>
      <w:r w:rsidRPr="0027076C">
        <w:rPr>
          <w:color w:val="000000" w:themeColor="text1"/>
        </w:rPr>
        <w:lastRenderedPageBreak/>
        <w:t>Fig.</w:t>
      </w:r>
      <w:r w:rsidR="006B2228" w:rsidRPr="0027076C">
        <w:rPr>
          <w:color w:val="000000" w:themeColor="text1"/>
        </w:rPr>
        <w:t xml:space="preserve"> S5</w:t>
      </w:r>
    </w:p>
    <w:p w14:paraId="5448F922" w14:textId="7BF3F0F5" w:rsidR="006B2228" w:rsidRPr="0027076C" w:rsidRDefault="006B2228">
      <w:pPr>
        <w:rPr>
          <w:color w:val="000000" w:themeColor="text1"/>
        </w:rPr>
      </w:pPr>
    </w:p>
    <w:p w14:paraId="6D3884E5" w14:textId="566CF290" w:rsidR="006B2228" w:rsidRPr="0027076C" w:rsidRDefault="006B2228">
      <w:pPr>
        <w:rPr>
          <w:color w:val="000000" w:themeColor="text1"/>
        </w:rPr>
      </w:pPr>
    </w:p>
    <w:p w14:paraId="41FC674E" w14:textId="2CA260C5" w:rsidR="006B2228" w:rsidRPr="0027076C" w:rsidRDefault="00372036">
      <w:pPr>
        <w:rPr>
          <w:color w:val="000000" w:themeColor="text1"/>
        </w:rPr>
      </w:pPr>
      <w:r w:rsidRPr="0027076C">
        <w:rPr>
          <w:noProof/>
          <w:color w:val="000000" w:themeColor="text1"/>
        </w:rPr>
        <w:drawing>
          <wp:anchor distT="0" distB="0" distL="114300" distR="114300" simplePos="0" relativeHeight="251694080" behindDoc="0" locked="0" layoutInCell="1" allowOverlap="1" wp14:anchorId="41081D8B" wp14:editId="09368AB6">
            <wp:simplePos x="0" y="0"/>
            <wp:positionH relativeFrom="column">
              <wp:posOffset>265164</wp:posOffset>
            </wp:positionH>
            <wp:positionV relativeFrom="paragraph">
              <wp:posOffset>214364</wp:posOffset>
            </wp:positionV>
            <wp:extent cx="5090918" cy="2746159"/>
            <wp:effectExtent l="0" t="0" r="190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90918" cy="2746159"/>
                    </a:xfrm>
                    <a:prstGeom prst="rect">
                      <a:avLst/>
                    </a:prstGeom>
                  </pic:spPr>
                </pic:pic>
              </a:graphicData>
            </a:graphic>
            <wp14:sizeRelH relativeFrom="page">
              <wp14:pctWidth>0</wp14:pctWidth>
            </wp14:sizeRelH>
            <wp14:sizeRelV relativeFrom="page">
              <wp14:pctHeight>0</wp14:pctHeight>
            </wp14:sizeRelV>
          </wp:anchor>
        </w:drawing>
      </w:r>
    </w:p>
    <w:p w14:paraId="196F1CFA" w14:textId="77777777" w:rsidR="006B2228" w:rsidRPr="0027076C" w:rsidRDefault="006B2228">
      <w:pPr>
        <w:rPr>
          <w:color w:val="000000" w:themeColor="text1"/>
        </w:rPr>
      </w:pPr>
    </w:p>
    <w:p w14:paraId="2939E02E" w14:textId="0241EDFA" w:rsidR="006B2228" w:rsidRPr="0027076C" w:rsidRDefault="00B83BF9">
      <w:pPr>
        <w:rPr>
          <w:color w:val="000000" w:themeColor="text1"/>
        </w:rPr>
      </w:pPr>
      <w:r w:rsidRPr="0027076C">
        <w:rPr>
          <w:color w:val="000000" w:themeColor="text1"/>
        </w:rPr>
        <w:t>Comparisons of the two sets of enhancers with similar conservation levels of their fraction of functional conservation with mouse. The enhancers were partitioned based on their sequence conservation—the fraction of non-repetitive regions located within 46-way Plancental phastCon conserved elements. Fifty enhancers were sampled from each conservation bin for both classes and aligned to mouse; the process was repeated for 10 times. P-values were calculated based on Mann–Whitney U test. ** corresponds to p-value &lt;= 0.005, * corresponds to p-value &lt;= 0.01.</w:t>
      </w:r>
    </w:p>
    <w:p w14:paraId="16339157" w14:textId="77777777" w:rsidR="006B2228" w:rsidRPr="0027076C" w:rsidRDefault="006B2228">
      <w:pPr>
        <w:rPr>
          <w:color w:val="000000" w:themeColor="text1"/>
        </w:rPr>
      </w:pPr>
    </w:p>
    <w:p w14:paraId="76ADC607" w14:textId="77777777" w:rsidR="006B2228" w:rsidRPr="0027076C" w:rsidRDefault="006B2228">
      <w:pPr>
        <w:rPr>
          <w:color w:val="000000" w:themeColor="text1"/>
        </w:rPr>
      </w:pPr>
    </w:p>
    <w:p w14:paraId="38906460" w14:textId="77777777" w:rsidR="006B2228" w:rsidRPr="0027076C" w:rsidRDefault="006B2228">
      <w:pPr>
        <w:rPr>
          <w:color w:val="000000" w:themeColor="text1"/>
        </w:rPr>
      </w:pPr>
    </w:p>
    <w:p w14:paraId="1A3C5B4A" w14:textId="77777777" w:rsidR="006B2228" w:rsidRPr="0027076C" w:rsidRDefault="006B2228">
      <w:pPr>
        <w:rPr>
          <w:color w:val="000000" w:themeColor="text1"/>
        </w:rPr>
      </w:pPr>
    </w:p>
    <w:p w14:paraId="0B0DB06A" w14:textId="77777777" w:rsidR="006B2228" w:rsidRPr="0027076C" w:rsidRDefault="006B2228">
      <w:pPr>
        <w:rPr>
          <w:color w:val="000000" w:themeColor="text1"/>
        </w:rPr>
      </w:pPr>
    </w:p>
    <w:p w14:paraId="497C1C13" w14:textId="77777777" w:rsidR="006B2228" w:rsidRPr="0027076C" w:rsidRDefault="006B2228">
      <w:pPr>
        <w:rPr>
          <w:color w:val="000000" w:themeColor="text1"/>
        </w:rPr>
      </w:pPr>
    </w:p>
    <w:p w14:paraId="7C38C740" w14:textId="77777777" w:rsidR="006B2228" w:rsidRPr="0027076C" w:rsidRDefault="006B2228">
      <w:pPr>
        <w:rPr>
          <w:color w:val="000000" w:themeColor="text1"/>
        </w:rPr>
      </w:pPr>
    </w:p>
    <w:p w14:paraId="3A13E443" w14:textId="77777777" w:rsidR="006B2228" w:rsidRPr="0027076C" w:rsidRDefault="006B2228">
      <w:pPr>
        <w:rPr>
          <w:color w:val="000000" w:themeColor="text1"/>
        </w:rPr>
      </w:pPr>
    </w:p>
    <w:p w14:paraId="3EE09ADB" w14:textId="77777777" w:rsidR="006B2228" w:rsidRPr="0027076C" w:rsidRDefault="006B2228">
      <w:pPr>
        <w:rPr>
          <w:color w:val="000000" w:themeColor="text1"/>
        </w:rPr>
      </w:pPr>
    </w:p>
    <w:p w14:paraId="56CA131E" w14:textId="77777777" w:rsidR="006B2228" w:rsidRPr="0027076C" w:rsidRDefault="006B2228">
      <w:pPr>
        <w:rPr>
          <w:color w:val="000000" w:themeColor="text1"/>
        </w:rPr>
      </w:pPr>
    </w:p>
    <w:p w14:paraId="03E5B678" w14:textId="77777777" w:rsidR="006B2228" w:rsidRPr="0027076C" w:rsidRDefault="006B2228">
      <w:pPr>
        <w:rPr>
          <w:color w:val="000000" w:themeColor="text1"/>
        </w:rPr>
      </w:pPr>
    </w:p>
    <w:p w14:paraId="715C7A91" w14:textId="77777777" w:rsidR="006B2228" w:rsidRPr="0027076C" w:rsidRDefault="006B2228">
      <w:pPr>
        <w:rPr>
          <w:color w:val="000000" w:themeColor="text1"/>
        </w:rPr>
      </w:pPr>
    </w:p>
    <w:p w14:paraId="687B2F12" w14:textId="77777777" w:rsidR="006B2228" w:rsidRPr="0027076C" w:rsidRDefault="006B2228">
      <w:pPr>
        <w:rPr>
          <w:color w:val="000000" w:themeColor="text1"/>
        </w:rPr>
      </w:pPr>
    </w:p>
    <w:p w14:paraId="4EBF86B0" w14:textId="77777777" w:rsidR="006B2228" w:rsidRPr="0027076C" w:rsidRDefault="006B2228">
      <w:pPr>
        <w:rPr>
          <w:color w:val="000000" w:themeColor="text1"/>
        </w:rPr>
      </w:pPr>
    </w:p>
    <w:p w14:paraId="7FDDE713" w14:textId="77777777" w:rsidR="006B2228" w:rsidRPr="0027076C" w:rsidRDefault="006B2228">
      <w:pPr>
        <w:rPr>
          <w:color w:val="000000" w:themeColor="text1"/>
        </w:rPr>
      </w:pPr>
    </w:p>
    <w:p w14:paraId="588F5701" w14:textId="77777777" w:rsidR="006B2228" w:rsidRPr="0027076C" w:rsidRDefault="006B2228">
      <w:pPr>
        <w:rPr>
          <w:color w:val="000000" w:themeColor="text1"/>
        </w:rPr>
      </w:pPr>
    </w:p>
    <w:p w14:paraId="23DE512F" w14:textId="77777777" w:rsidR="006B2228" w:rsidRPr="0027076C" w:rsidRDefault="006B2228">
      <w:pPr>
        <w:rPr>
          <w:color w:val="000000" w:themeColor="text1"/>
        </w:rPr>
      </w:pPr>
    </w:p>
    <w:p w14:paraId="1A49CCFC" w14:textId="77777777" w:rsidR="006B2228" w:rsidRPr="0027076C" w:rsidRDefault="006B2228">
      <w:pPr>
        <w:rPr>
          <w:color w:val="000000" w:themeColor="text1"/>
        </w:rPr>
      </w:pPr>
    </w:p>
    <w:p w14:paraId="519B14AD" w14:textId="54C395C2" w:rsidR="00A025FB" w:rsidRPr="0027076C" w:rsidRDefault="000E5B5F" w:rsidP="00A025FB">
      <w:pPr>
        <w:rPr>
          <w:color w:val="000000" w:themeColor="text1"/>
          <w:sz w:val="22"/>
          <w:szCs w:val="22"/>
        </w:rPr>
      </w:pPr>
      <w:r w:rsidRPr="0027076C">
        <w:rPr>
          <w:color w:val="000000" w:themeColor="text1"/>
          <w:sz w:val="22"/>
          <w:szCs w:val="22"/>
        </w:rPr>
        <w:t>Fig.</w:t>
      </w:r>
      <w:r w:rsidR="00A025FB" w:rsidRPr="0027076C">
        <w:rPr>
          <w:color w:val="000000" w:themeColor="text1"/>
          <w:sz w:val="22"/>
          <w:szCs w:val="22"/>
        </w:rPr>
        <w:t xml:space="preserve"> S6</w:t>
      </w:r>
    </w:p>
    <w:p w14:paraId="457501C5" w14:textId="77777777" w:rsidR="00A025FB" w:rsidRPr="0027076C" w:rsidRDefault="00A025FB" w:rsidP="00A025FB">
      <w:pPr>
        <w:rPr>
          <w:color w:val="000000" w:themeColor="text1"/>
          <w:sz w:val="20"/>
          <w:szCs w:val="20"/>
        </w:rPr>
      </w:pPr>
    </w:p>
    <w:p w14:paraId="34D1C300" w14:textId="77777777" w:rsidR="00A025FB" w:rsidRPr="0027076C" w:rsidRDefault="00A025FB" w:rsidP="00A025FB">
      <w:pPr>
        <w:rPr>
          <w:color w:val="000000" w:themeColor="text1"/>
          <w:sz w:val="20"/>
          <w:szCs w:val="20"/>
        </w:rPr>
      </w:pPr>
      <w:r w:rsidRPr="0027076C">
        <w:rPr>
          <w:rFonts w:eastAsia="Times New Roman" w:cstheme="minorHAnsi"/>
          <w:noProof/>
          <w:color w:val="000000" w:themeColor="text1"/>
          <w:szCs w:val="22"/>
        </w:rPr>
        <w:drawing>
          <wp:anchor distT="0" distB="0" distL="114300" distR="114300" simplePos="0" relativeHeight="251691008" behindDoc="0" locked="0" layoutInCell="1" allowOverlap="1" wp14:anchorId="12012AF2" wp14:editId="51D94C32">
            <wp:simplePos x="0" y="0"/>
            <wp:positionH relativeFrom="column">
              <wp:posOffset>1374154</wp:posOffset>
            </wp:positionH>
            <wp:positionV relativeFrom="paragraph">
              <wp:posOffset>282433</wp:posOffset>
            </wp:positionV>
            <wp:extent cx="2283460" cy="2293620"/>
            <wp:effectExtent l="0" t="0" r="2540" b="508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FBSenrichment_ChIPseq.png"/>
                    <pic:cNvPicPr/>
                  </pic:nvPicPr>
                  <pic:blipFill>
                    <a:blip r:embed="rId11">
                      <a:extLst>
                        <a:ext uri="{28A0092B-C50C-407E-A947-70E740481C1C}">
                          <a14:useLocalDpi xmlns:a14="http://schemas.microsoft.com/office/drawing/2010/main" val="0"/>
                        </a:ext>
                      </a:extLst>
                    </a:blip>
                    <a:stretch>
                      <a:fillRect/>
                    </a:stretch>
                  </pic:blipFill>
                  <pic:spPr>
                    <a:xfrm>
                      <a:off x="0" y="0"/>
                      <a:ext cx="2283460" cy="2293620"/>
                    </a:xfrm>
                    <a:prstGeom prst="rect">
                      <a:avLst/>
                    </a:prstGeom>
                  </pic:spPr>
                </pic:pic>
              </a:graphicData>
            </a:graphic>
            <wp14:sizeRelH relativeFrom="page">
              <wp14:pctWidth>0</wp14:pctWidth>
            </wp14:sizeRelH>
            <wp14:sizeRelV relativeFrom="page">
              <wp14:pctHeight>0</wp14:pctHeight>
            </wp14:sizeRelV>
          </wp:anchor>
        </w:drawing>
      </w:r>
    </w:p>
    <w:p w14:paraId="6E32A812" w14:textId="77777777" w:rsidR="00A025FB" w:rsidRPr="0027076C" w:rsidRDefault="00A025FB" w:rsidP="00A025FB">
      <w:pPr>
        <w:rPr>
          <w:color w:val="000000" w:themeColor="text1"/>
          <w:sz w:val="20"/>
          <w:szCs w:val="20"/>
        </w:rPr>
      </w:pPr>
    </w:p>
    <w:p w14:paraId="2866A8E9" w14:textId="77777777" w:rsidR="00A025FB" w:rsidRPr="0027076C" w:rsidRDefault="00A025FB" w:rsidP="00A025FB">
      <w:pPr>
        <w:rPr>
          <w:color w:val="000000" w:themeColor="text1"/>
          <w:sz w:val="20"/>
          <w:szCs w:val="20"/>
        </w:rPr>
      </w:pPr>
    </w:p>
    <w:p w14:paraId="056ABB8E" w14:textId="77777777" w:rsidR="00A025FB" w:rsidRPr="0027076C" w:rsidRDefault="00A025FB" w:rsidP="00A025FB">
      <w:pPr>
        <w:rPr>
          <w:rFonts w:eastAsia="Times New Roman" w:cstheme="minorHAnsi"/>
          <w:color w:val="000000" w:themeColor="text1"/>
          <w:sz w:val="28"/>
          <w:szCs w:val="22"/>
        </w:rPr>
      </w:pPr>
      <w:r w:rsidRPr="0027076C">
        <w:rPr>
          <w:rFonts w:eastAsia="Times New Roman" w:cstheme="minorHAnsi"/>
          <w:color w:val="000000" w:themeColor="text1"/>
          <w:sz w:val="22"/>
          <w:szCs w:val="22"/>
        </w:rPr>
        <w:t>Different cohorts of TFBSs are enriched in enhancers with different densities of deMPs. The legend shows the range of fold enrichment of TFBSs in a set of enhancers relative to their negative control (random DHS region). Only the TFs with &gt;= 1.2 of fold enrichment in at least one class of enhancer were included.</w:t>
      </w:r>
    </w:p>
    <w:p w14:paraId="6AA9DFF2" w14:textId="77777777" w:rsidR="00A025FB" w:rsidRPr="0027076C" w:rsidRDefault="00A025FB" w:rsidP="00A025FB">
      <w:pPr>
        <w:rPr>
          <w:color w:val="000000" w:themeColor="text1"/>
          <w:sz w:val="21"/>
          <w:szCs w:val="20"/>
        </w:rPr>
      </w:pPr>
    </w:p>
    <w:p w14:paraId="375BA378" w14:textId="77777777" w:rsidR="00A025FB" w:rsidRPr="0027076C" w:rsidRDefault="00A025FB">
      <w:pPr>
        <w:rPr>
          <w:color w:val="000000" w:themeColor="text1"/>
        </w:rPr>
      </w:pPr>
      <w:r w:rsidRPr="0027076C">
        <w:rPr>
          <w:color w:val="000000" w:themeColor="text1"/>
        </w:rPr>
        <w:br w:type="page"/>
      </w:r>
    </w:p>
    <w:p w14:paraId="610D8C91" w14:textId="5AABE26E" w:rsidR="006F5D98" w:rsidRPr="0027076C" w:rsidRDefault="000E5B5F">
      <w:pPr>
        <w:rPr>
          <w:color w:val="000000" w:themeColor="text1"/>
        </w:rPr>
      </w:pPr>
      <w:r w:rsidRPr="0027076C">
        <w:rPr>
          <w:color w:val="000000" w:themeColor="text1"/>
        </w:rPr>
        <w:lastRenderedPageBreak/>
        <w:t>Fig.</w:t>
      </w:r>
      <w:r w:rsidR="006F5D98" w:rsidRPr="0027076C">
        <w:rPr>
          <w:color w:val="000000" w:themeColor="text1"/>
        </w:rPr>
        <w:t xml:space="preserve"> S</w:t>
      </w:r>
      <w:r w:rsidR="00D756F6" w:rsidRPr="0027076C">
        <w:rPr>
          <w:color w:val="000000" w:themeColor="text1"/>
        </w:rPr>
        <w:t>7</w:t>
      </w:r>
    </w:p>
    <w:p w14:paraId="6593A588" w14:textId="77777777" w:rsidR="006F5D98" w:rsidRPr="0027076C" w:rsidRDefault="006F5D98">
      <w:pPr>
        <w:rPr>
          <w:color w:val="000000" w:themeColor="text1"/>
        </w:rPr>
      </w:pPr>
    </w:p>
    <w:p w14:paraId="465F883E" w14:textId="03CF05F1" w:rsidR="006F5D98" w:rsidRPr="0027076C" w:rsidRDefault="00062163">
      <w:pPr>
        <w:rPr>
          <w:color w:val="000000" w:themeColor="text1"/>
        </w:rPr>
      </w:pPr>
      <w:r w:rsidRPr="0027076C">
        <w:rPr>
          <w:noProof/>
          <w:color w:val="000000" w:themeColor="text1"/>
        </w:rPr>
        <w:drawing>
          <wp:anchor distT="0" distB="0" distL="114300" distR="114300" simplePos="0" relativeHeight="251661312" behindDoc="0" locked="0" layoutInCell="1" allowOverlap="1" wp14:anchorId="63941653" wp14:editId="1761A43A">
            <wp:simplePos x="0" y="0"/>
            <wp:positionH relativeFrom="column">
              <wp:posOffset>1652905</wp:posOffset>
            </wp:positionH>
            <wp:positionV relativeFrom="paragraph">
              <wp:posOffset>200025</wp:posOffset>
            </wp:positionV>
            <wp:extent cx="2272030" cy="40398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72030" cy="4039870"/>
                    </a:xfrm>
                    <a:prstGeom prst="rect">
                      <a:avLst/>
                    </a:prstGeom>
                  </pic:spPr>
                </pic:pic>
              </a:graphicData>
            </a:graphic>
            <wp14:sizeRelH relativeFrom="page">
              <wp14:pctWidth>0</wp14:pctWidth>
            </wp14:sizeRelH>
            <wp14:sizeRelV relativeFrom="page">
              <wp14:pctHeight>0</wp14:pctHeight>
            </wp14:sizeRelV>
          </wp:anchor>
        </w:drawing>
      </w:r>
    </w:p>
    <w:p w14:paraId="5FD67589" w14:textId="67BAC972" w:rsidR="006F5D98" w:rsidRPr="0027076C" w:rsidRDefault="006F5D98">
      <w:pPr>
        <w:rPr>
          <w:color w:val="000000" w:themeColor="text1"/>
        </w:rPr>
      </w:pPr>
    </w:p>
    <w:p w14:paraId="4167E0F6" w14:textId="3B86711C" w:rsidR="006F5D98" w:rsidRPr="0027076C" w:rsidRDefault="006F5D98">
      <w:pPr>
        <w:rPr>
          <w:color w:val="000000" w:themeColor="text1"/>
        </w:rPr>
      </w:pPr>
    </w:p>
    <w:p w14:paraId="492E0F30" w14:textId="6C4EC913" w:rsidR="006F5D98" w:rsidRPr="0027076C" w:rsidRDefault="006F5D98">
      <w:pPr>
        <w:rPr>
          <w:color w:val="000000" w:themeColor="text1"/>
        </w:rPr>
      </w:pPr>
    </w:p>
    <w:p w14:paraId="07098BC4" w14:textId="19A5D142" w:rsidR="006F5D98" w:rsidRPr="0027076C" w:rsidRDefault="001D10B0">
      <w:pPr>
        <w:rPr>
          <w:color w:val="000000" w:themeColor="text1"/>
          <w:sz w:val="20"/>
          <w:szCs w:val="20"/>
        </w:rPr>
      </w:pPr>
      <w:r w:rsidRPr="0027076C">
        <w:rPr>
          <w:color w:val="000000" w:themeColor="text1"/>
          <w:sz w:val="20"/>
          <w:szCs w:val="20"/>
        </w:rPr>
        <w:t xml:space="preserve">The three sets of enhancers have similar densities of the enriched TFBSs. Only the TFBSs shown in Figure </w:t>
      </w:r>
      <w:r w:rsidR="00A26E64" w:rsidRPr="0027076C">
        <w:rPr>
          <w:color w:val="000000" w:themeColor="text1"/>
          <w:sz w:val="20"/>
          <w:szCs w:val="20"/>
        </w:rPr>
        <w:t>4</w:t>
      </w:r>
      <w:r w:rsidR="00E713D8" w:rsidRPr="0027076C">
        <w:rPr>
          <w:color w:val="000000" w:themeColor="text1"/>
          <w:sz w:val="20"/>
          <w:szCs w:val="20"/>
        </w:rPr>
        <w:t>A</w:t>
      </w:r>
      <w:r w:rsidRPr="0027076C">
        <w:rPr>
          <w:color w:val="000000" w:themeColor="text1"/>
          <w:sz w:val="20"/>
          <w:szCs w:val="20"/>
        </w:rPr>
        <w:t xml:space="preserve"> were included </w:t>
      </w:r>
      <w:r w:rsidR="00CE135F" w:rsidRPr="0027076C">
        <w:rPr>
          <w:color w:val="000000" w:themeColor="text1"/>
          <w:sz w:val="20"/>
          <w:szCs w:val="20"/>
        </w:rPr>
        <w:t>in the</w:t>
      </w:r>
      <w:r w:rsidRPr="0027076C">
        <w:rPr>
          <w:color w:val="000000" w:themeColor="text1"/>
          <w:sz w:val="20"/>
          <w:szCs w:val="20"/>
        </w:rPr>
        <w:t xml:space="preserve"> analysis. </w:t>
      </w:r>
    </w:p>
    <w:p w14:paraId="1443A430" w14:textId="6835B3DE" w:rsidR="006F5D98" w:rsidRPr="0027076C" w:rsidRDefault="006F5D98">
      <w:pPr>
        <w:rPr>
          <w:color w:val="000000" w:themeColor="text1"/>
          <w:sz w:val="20"/>
          <w:szCs w:val="20"/>
        </w:rPr>
      </w:pPr>
    </w:p>
    <w:p w14:paraId="01FE91F2" w14:textId="280D6B8B" w:rsidR="006F5D98" w:rsidRPr="0027076C" w:rsidRDefault="006F5D98">
      <w:pPr>
        <w:rPr>
          <w:color w:val="000000" w:themeColor="text1"/>
        </w:rPr>
      </w:pPr>
    </w:p>
    <w:p w14:paraId="1E318F7D" w14:textId="3B75FFCB" w:rsidR="006F5D98" w:rsidRPr="0027076C" w:rsidRDefault="006F5D98">
      <w:pPr>
        <w:rPr>
          <w:color w:val="000000" w:themeColor="text1"/>
        </w:rPr>
      </w:pPr>
    </w:p>
    <w:p w14:paraId="6E5A6615" w14:textId="79E734BB" w:rsidR="006F5D98" w:rsidRPr="0027076C" w:rsidRDefault="006F5D98">
      <w:pPr>
        <w:rPr>
          <w:color w:val="000000" w:themeColor="text1"/>
        </w:rPr>
      </w:pPr>
    </w:p>
    <w:p w14:paraId="1D0B22E6" w14:textId="0A3CA356" w:rsidR="006F5D98" w:rsidRPr="0027076C" w:rsidRDefault="006F5D98">
      <w:pPr>
        <w:rPr>
          <w:color w:val="000000" w:themeColor="text1"/>
        </w:rPr>
      </w:pPr>
    </w:p>
    <w:p w14:paraId="4F46A15A" w14:textId="77777777" w:rsidR="006F5D98" w:rsidRPr="0027076C" w:rsidRDefault="006F5D98">
      <w:pPr>
        <w:rPr>
          <w:color w:val="000000" w:themeColor="text1"/>
        </w:rPr>
      </w:pPr>
    </w:p>
    <w:p w14:paraId="63A8E4B1" w14:textId="77777777" w:rsidR="006F5D98" w:rsidRPr="0027076C" w:rsidRDefault="006F5D98">
      <w:pPr>
        <w:rPr>
          <w:color w:val="000000" w:themeColor="text1"/>
        </w:rPr>
      </w:pPr>
    </w:p>
    <w:p w14:paraId="615A42D3" w14:textId="77777777" w:rsidR="006F5D98" w:rsidRPr="0027076C" w:rsidRDefault="006F5D98">
      <w:pPr>
        <w:rPr>
          <w:color w:val="000000" w:themeColor="text1"/>
        </w:rPr>
      </w:pPr>
    </w:p>
    <w:p w14:paraId="5EC28167" w14:textId="77777777" w:rsidR="006F5D98" w:rsidRPr="0027076C" w:rsidRDefault="006F5D98">
      <w:pPr>
        <w:rPr>
          <w:color w:val="000000" w:themeColor="text1"/>
        </w:rPr>
      </w:pPr>
    </w:p>
    <w:p w14:paraId="66EB23B5" w14:textId="77777777" w:rsidR="006F5D98" w:rsidRPr="0027076C" w:rsidRDefault="006F5D98">
      <w:pPr>
        <w:rPr>
          <w:color w:val="000000" w:themeColor="text1"/>
        </w:rPr>
      </w:pPr>
    </w:p>
    <w:p w14:paraId="65C5C80B" w14:textId="77777777" w:rsidR="006F5D98" w:rsidRPr="0027076C" w:rsidRDefault="006F5D98">
      <w:pPr>
        <w:rPr>
          <w:color w:val="000000" w:themeColor="text1"/>
        </w:rPr>
      </w:pPr>
    </w:p>
    <w:p w14:paraId="6F984069" w14:textId="77777777" w:rsidR="006F5D98" w:rsidRPr="0027076C" w:rsidRDefault="006F5D98">
      <w:pPr>
        <w:rPr>
          <w:color w:val="000000" w:themeColor="text1"/>
        </w:rPr>
      </w:pPr>
    </w:p>
    <w:p w14:paraId="2089FC15" w14:textId="4E883988" w:rsidR="00C44D5D" w:rsidRPr="0027076C" w:rsidRDefault="00C44D5D">
      <w:pPr>
        <w:rPr>
          <w:color w:val="000000" w:themeColor="text1"/>
        </w:rPr>
      </w:pPr>
    </w:p>
    <w:p w14:paraId="4AD9D770" w14:textId="77777777" w:rsidR="00FC6D30" w:rsidRPr="0027076C" w:rsidRDefault="00FC6D30">
      <w:pPr>
        <w:rPr>
          <w:color w:val="000000" w:themeColor="text1"/>
        </w:rPr>
      </w:pPr>
    </w:p>
    <w:p w14:paraId="7051BBF0" w14:textId="1E751E03" w:rsidR="00E431A2" w:rsidRPr="0027076C" w:rsidRDefault="00133215">
      <w:pPr>
        <w:rPr>
          <w:color w:val="000000" w:themeColor="text1"/>
        </w:rPr>
      </w:pPr>
      <w:r w:rsidRPr="0027076C">
        <w:rPr>
          <w:color w:val="000000" w:themeColor="text1"/>
        </w:rPr>
        <w:lastRenderedPageBreak/>
        <w:t>Fig.</w:t>
      </w:r>
      <w:r w:rsidR="00E431A2" w:rsidRPr="0027076C">
        <w:rPr>
          <w:color w:val="000000" w:themeColor="text1"/>
        </w:rPr>
        <w:t xml:space="preserve"> S</w:t>
      </w:r>
      <w:r w:rsidR="00FC6D30" w:rsidRPr="0027076C">
        <w:rPr>
          <w:color w:val="000000" w:themeColor="text1"/>
        </w:rPr>
        <w:t>8</w:t>
      </w:r>
    </w:p>
    <w:p w14:paraId="4C06E4DE" w14:textId="2FA1B989" w:rsidR="00E431A2" w:rsidRPr="0027076C" w:rsidRDefault="00E27D2B">
      <w:pPr>
        <w:rPr>
          <w:color w:val="000000" w:themeColor="text1"/>
        </w:rPr>
      </w:pPr>
      <w:r w:rsidRPr="0027076C">
        <w:rPr>
          <w:noProof/>
          <w:color w:val="000000" w:themeColor="text1"/>
        </w:rPr>
        <w:drawing>
          <wp:anchor distT="0" distB="0" distL="114300" distR="114300" simplePos="0" relativeHeight="251688960" behindDoc="0" locked="0" layoutInCell="1" allowOverlap="1" wp14:anchorId="6C1A6EAA" wp14:editId="06C6FA31">
            <wp:simplePos x="0" y="0"/>
            <wp:positionH relativeFrom="column">
              <wp:posOffset>315310</wp:posOffset>
            </wp:positionH>
            <wp:positionV relativeFrom="paragraph">
              <wp:posOffset>249118</wp:posOffset>
            </wp:positionV>
            <wp:extent cx="5323490" cy="2331302"/>
            <wp:effectExtent l="0" t="0" r="0" b="571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S7_TFBS_deMP_density.pdf"/>
                    <pic:cNvPicPr/>
                  </pic:nvPicPr>
                  <pic:blipFill>
                    <a:blip r:embed="rId13">
                      <a:extLst>
                        <a:ext uri="{28A0092B-C50C-407E-A947-70E740481C1C}">
                          <a14:useLocalDpi xmlns:a14="http://schemas.microsoft.com/office/drawing/2010/main" val="0"/>
                        </a:ext>
                      </a:extLst>
                    </a:blip>
                    <a:stretch>
                      <a:fillRect/>
                    </a:stretch>
                  </pic:blipFill>
                  <pic:spPr>
                    <a:xfrm>
                      <a:off x="0" y="0"/>
                      <a:ext cx="5323490" cy="2331302"/>
                    </a:xfrm>
                    <a:prstGeom prst="rect">
                      <a:avLst/>
                    </a:prstGeom>
                  </pic:spPr>
                </pic:pic>
              </a:graphicData>
            </a:graphic>
            <wp14:sizeRelH relativeFrom="page">
              <wp14:pctWidth>0</wp14:pctWidth>
            </wp14:sizeRelH>
            <wp14:sizeRelV relativeFrom="page">
              <wp14:pctHeight>0</wp14:pctHeight>
            </wp14:sizeRelV>
          </wp:anchor>
        </w:drawing>
      </w:r>
    </w:p>
    <w:p w14:paraId="0035CBE6" w14:textId="2C1B553C" w:rsidR="00E431A2" w:rsidRPr="0027076C" w:rsidRDefault="00E431A2">
      <w:pPr>
        <w:rPr>
          <w:color w:val="000000" w:themeColor="text1"/>
        </w:rPr>
      </w:pPr>
    </w:p>
    <w:p w14:paraId="1BCBD1CC" w14:textId="7691CF3E" w:rsidR="00E431A2" w:rsidRPr="0027076C" w:rsidRDefault="00E431A2">
      <w:pPr>
        <w:rPr>
          <w:color w:val="000000" w:themeColor="text1"/>
        </w:rPr>
      </w:pPr>
    </w:p>
    <w:p w14:paraId="2108DAB1" w14:textId="164D9D12" w:rsidR="00E431A2" w:rsidRPr="0027076C" w:rsidRDefault="00E431A2">
      <w:pPr>
        <w:rPr>
          <w:color w:val="000000" w:themeColor="text1"/>
        </w:rPr>
      </w:pPr>
    </w:p>
    <w:p w14:paraId="3087DC2B" w14:textId="570B2862" w:rsidR="00E431A2" w:rsidRPr="0027076C" w:rsidRDefault="00356983">
      <w:pPr>
        <w:rPr>
          <w:color w:val="000000" w:themeColor="text1"/>
          <w:sz w:val="22"/>
          <w:szCs w:val="22"/>
        </w:rPr>
      </w:pPr>
      <w:r w:rsidRPr="0027076C">
        <w:rPr>
          <w:color w:val="000000" w:themeColor="text1"/>
          <w:sz w:val="22"/>
          <w:szCs w:val="22"/>
        </w:rPr>
        <w:t>Homotypic TFBS clusters are depleted of holding deMPs compared to other TF binding sites. A) Fraction of TFBSs contain at least one deMP. P-values were calculated based on Fisher’s exact test. B) Density of deMP (number of deMPs per base pair) of a region. ** refers to Binomial P-values &lt;= 1.75e-55. Only enriched liver-specific TFs (TFBSs shown in Figure 4A) were included in the analysis.</w:t>
      </w:r>
    </w:p>
    <w:p w14:paraId="569D469A" w14:textId="44C9234F" w:rsidR="00E431A2" w:rsidRPr="0027076C" w:rsidRDefault="00E431A2">
      <w:pPr>
        <w:rPr>
          <w:color w:val="000000" w:themeColor="text1"/>
        </w:rPr>
      </w:pPr>
    </w:p>
    <w:p w14:paraId="28EE2D63" w14:textId="737CB76E" w:rsidR="00E431A2" w:rsidRPr="0027076C" w:rsidRDefault="00E431A2">
      <w:pPr>
        <w:rPr>
          <w:color w:val="000000" w:themeColor="text1"/>
        </w:rPr>
      </w:pPr>
    </w:p>
    <w:p w14:paraId="18D6ED68" w14:textId="7E2C156C" w:rsidR="00E431A2" w:rsidRPr="0027076C" w:rsidRDefault="00E431A2">
      <w:pPr>
        <w:rPr>
          <w:color w:val="000000" w:themeColor="text1"/>
        </w:rPr>
      </w:pPr>
    </w:p>
    <w:p w14:paraId="277C34B2" w14:textId="59480A4B" w:rsidR="00E431A2" w:rsidRPr="0027076C" w:rsidRDefault="00E431A2">
      <w:pPr>
        <w:rPr>
          <w:color w:val="000000" w:themeColor="text1"/>
        </w:rPr>
      </w:pPr>
    </w:p>
    <w:p w14:paraId="508E7EFB" w14:textId="557288E9" w:rsidR="00E431A2" w:rsidRPr="0027076C" w:rsidRDefault="00E431A2">
      <w:pPr>
        <w:rPr>
          <w:color w:val="000000" w:themeColor="text1"/>
        </w:rPr>
      </w:pPr>
    </w:p>
    <w:p w14:paraId="702D32C1" w14:textId="5EDB3525" w:rsidR="00E431A2" w:rsidRPr="0027076C" w:rsidRDefault="00E431A2">
      <w:pPr>
        <w:rPr>
          <w:color w:val="000000" w:themeColor="text1"/>
        </w:rPr>
      </w:pPr>
    </w:p>
    <w:p w14:paraId="6D9D42F7" w14:textId="797BEDA1" w:rsidR="00E431A2" w:rsidRPr="0027076C" w:rsidRDefault="00E431A2">
      <w:pPr>
        <w:rPr>
          <w:color w:val="000000" w:themeColor="text1"/>
        </w:rPr>
      </w:pPr>
    </w:p>
    <w:p w14:paraId="50F22C4B" w14:textId="6581F895" w:rsidR="00E431A2" w:rsidRPr="0027076C" w:rsidRDefault="00E431A2">
      <w:pPr>
        <w:rPr>
          <w:color w:val="000000" w:themeColor="text1"/>
        </w:rPr>
      </w:pPr>
    </w:p>
    <w:p w14:paraId="32372C09" w14:textId="6024F6D6" w:rsidR="00E431A2" w:rsidRPr="0027076C" w:rsidRDefault="00E431A2">
      <w:pPr>
        <w:rPr>
          <w:color w:val="000000" w:themeColor="text1"/>
        </w:rPr>
      </w:pPr>
    </w:p>
    <w:p w14:paraId="083FCF59" w14:textId="1B369EE2" w:rsidR="00E431A2" w:rsidRPr="0027076C" w:rsidRDefault="00E431A2">
      <w:pPr>
        <w:rPr>
          <w:color w:val="000000" w:themeColor="text1"/>
        </w:rPr>
      </w:pPr>
    </w:p>
    <w:p w14:paraId="567F32E8" w14:textId="7FD1C84D" w:rsidR="00E431A2" w:rsidRPr="0027076C" w:rsidRDefault="00E431A2">
      <w:pPr>
        <w:rPr>
          <w:color w:val="000000" w:themeColor="text1"/>
        </w:rPr>
      </w:pPr>
    </w:p>
    <w:p w14:paraId="2E604A80" w14:textId="5CC88BE8" w:rsidR="00E431A2" w:rsidRPr="0027076C" w:rsidRDefault="00E431A2">
      <w:pPr>
        <w:rPr>
          <w:color w:val="000000" w:themeColor="text1"/>
        </w:rPr>
      </w:pPr>
    </w:p>
    <w:p w14:paraId="6D3FDC3E" w14:textId="3BA4BB48" w:rsidR="00E431A2" w:rsidRPr="0027076C" w:rsidRDefault="00E431A2">
      <w:pPr>
        <w:rPr>
          <w:color w:val="000000" w:themeColor="text1"/>
        </w:rPr>
      </w:pPr>
    </w:p>
    <w:p w14:paraId="4CCB48FF" w14:textId="2DBC3B8D" w:rsidR="00E431A2" w:rsidRPr="0027076C" w:rsidRDefault="00E431A2">
      <w:pPr>
        <w:rPr>
          <w:color w:val="000000" w:themeColor="text1"/>
        </w:rPr>
      </w:pPr>
    </w:p>
    <w:p w14:paraId="29454CB1" w14:textId="629BEC2E" w:rsidR="00E431A2" w:rsidRPr="0027076C" w:rsidRDefault="00E431A2">
      <w:pPr>
        <w:rPr>
          <w:color w:val="000000" w:themeColor="text1"/>
        </w:rPr>
      </w:pPr>
    </w:p>
    <w:p w14:paraId="12C07E4D" w14:textId="7DB9FE6D" w:rsidR="00E431A2" w:rsidRPr="0027076C" w:rsidRDefault="00E431A2">
      <w:pPr>
        <w:rPr>
          <w:color w:val="000000" w:themeColor="text1"/>
        </w:rPr>
      </w:pPr>
    </w:p>
    <w:p w14:paraId="63628D1D" w14:textId="56CC7291" w:rsidR="00E431A2" w:rsidRPr="0027076C" w:rsidRDefault="00E431A2">
      <w:pPr>
        <w:rPr>
          <w:color w:val="000000" w:themeColor="text1"/>
        </w:rPr>
      </w:pPr>
    </w:p>
    <w:p w14:paraId="7C540721" w14:textId="3EA270C1" w:rsidR="00E431A2" w:rsidRPr="0027076C" w:rsidRDefault="00E431A2">
      <w:pPr>
        <w:rPr>
          <w:color w:val="000000" w:themeColor="text1"/>
        </w:rPr>
      </w:pPr>
    </w:p>
    <w:p w14:paraId="78CC6803" w14:textId="54BF3B5E" w:rsidR="00E431A2" w:rsidRPr="0027076C" w:rsidRDefault="00E431A2">
      <w:pPr>
        <w:rPr>
          <w:color w:val="000000" w:themeColor="text1"/>
        </w:rPr>
      </w:pPr>
    </w:p>
    <w:p w14:paraId="47555DCA" w14:textId="30FBE3A7" w:rsidR="00E431A2" w:rsidRPr="0027076C" w:rsidRDefault="00E431A2">
      <w:pPr>
        <w:rPr>
          <w:color w:val="000000" w:themeColor="text1"/>
        </w:rPr>
      </w:pPr>
    </w:p>
    <w:p w14:paraId="344FEA62" w14:textId="77777777" w:rsidR="0063390B" w:rsidRPr="0027076C" w:rsidRDefault="0063390B">
      <w:pPr>
        <w:rPr>
          <w:color w:val="000000" w:themeColor="text1"/>
        </w:rPr>
      </w:pPr>
    </w:p>
    <w:p w14:paraId="32467010" w14:textId="77777777" w:rsidR="00EA570F" w:rsidRPr="0027076C" w:rsidRDefault="00EA570F">
      <w:pPr>
        <w:rPr>
          <w:color w:val="000000" w:themeColor="text1"/>
        </w:rPr>
      </w:pPr>
    </w:p>
    <w:p w14:paraId="29118A1D" w14:textId="77777777" w:rsidR="00497E7B" w:rsidRPr="0027076C" w:rsidRDefault="00497E7B">
      <w:pPr>
        <w:rPr>
          <w:color w:val="000000" w:themeColor="text1"/>
        </w:rPr>
      </w:pPr>
    </w:p>
    <w:p w14:paraId="2258DABB" w14:textId="4915C051" w:rsidR="00CF1CA1" w:rsidRPr="0027076C" w:rsidRDefault="00AF6283">
      <w:pPr>
        <w:rPr>
          <w:color w:val="000000" w:themeColor="text1"/>
        </w:rPr>
      </w:pPr>
      <w:r w:rsidRPr="0027076C">
        <w:rPr>
          <w:color w:val="000000" w:themeColor="text1"/>
        </w:rPr>
        <w:t>Fig.</w:t>
      </w:r>
      <w:r w:rsidR="005A05D3" w:rsidRPr="0027076C">
        <w:rPr>
          <w:color w:val="000000" w:themeColor="text1"/>
        </w:rPr>
        <w:t xml:space="preserve"> S</w:t>
      </w:r>
      <w:r w:rsidR="00EA570F" w:rsidRPr="0027076C">
        <w:rPr>
          <w:color w:val="000000" w:themeColor="text1"/>
        </w:rPr>
        <w:t>9</w:t>
      </w:r>
    </w:p>
    <w:p w14:paraId="12A5F104" w14:textId="77777777" w:rsidR="002E7F63" w:rsidRPr="0027076C" w:rsidRDefault="002E7F63">
      <w:pPr>
        <w:rPr>
          <w:color w:val="000000" w:themeColor="text1"/>
        </w:rPr>
      </w:pPr>
    </w:p>
    <w:p w14:paraId="713064A3" w14:textId="61BF327B" w:rsidR="002E7F63" w:rsidRPr="0027076C" w:rsidRDefault="00521B93">
      <w:pPr>
        <w:rPr>
          <w:color w:val="000000" w:themeColor="text1"/>
        </w:rPr>
      </w:pPr>
      <w:r w:rsidRPr="0027076C">
        <w:rPr>
          <w:noProof/>
          <w:color w:val="000000" w:themeColor="text1"/>
        </w:rPr>
        <w:drawing>
          <wp:inline distT="0" distB="0" distL="0" distR="0" wp14:anchorId="7F0083AD" wp14:editId="4410C329">
            <wp:extent cx="5610170" cy="537401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7_hs1760_mouseReporterAssay.jpg"/>
                    <pic:cNvPicPr/>
                  </pic:nvPicPr>
                  <pic:blipFill>
                    <a:blip r:embed="rId14">
                      <a:extLst>
                        <a:ext uri="{28A0092B-C50C-407E-A947-70E740481C1C}">
                          <a14:useLocalDpi xmlns:a14="http://schemas.microsoft.com/office/drawing/2010/main" val="0"/>
                        </a:ext>
                      </a:extLst>
                    </a:blip>
                    <a:stretch>
                      <a:fillRect/>
                    </a:stretch>
                  </pic:blipFill>
                  <pic:spPr>
                    <a:xfrm>
                      <a:off x="0" y="0"/>
                      <a:ext cx="5610170" cy="5374015"/>
                    </a:xfrm>
                    <a:prstGeom prst="rect">
                      <a:avLst/>
                    </a:prstGeom>
                  </pic:spPr>
                </pic:pic>
              </a:graphicData>
            </a:graphic>
          </wp:inline>
        </w:drawing>
      </w:r>
    </w:p>
    <w:p w14:paraId="37A25B0E" w14:textId="77777777" w:rsidR="002E7F63" w:rsidRPr="0027076C" w:rsidRDefault="002E7F63">
      <w:pPr>
        <w:rPr>
          <w:color w:val="000000" w:themeColor="text1"/>
        </w:rPr>
      </w:pPr>
    </w:p>
    <w:p w14:paraId="15EB2D07" w14:textId="77777777" w:rsidR="002E7F63" w:rsidRPr="0027076C" w:rsidRDefault="002E7F63">
      <w:pPr>
        <w:rPr>
          <w:color w:val="000000" w:themeColor="text1"/>
        </w:rPr>
      </w:pPr>
    </w:p>
    <w:p w14:paraId="251390E3" w14:textId="67B166DA" w:rsidR="002E7F63" w:rsidRPr="0027076C" w:rsidRDefault="002E7F63" w:rsidP="002E7F63">
      <w:pPr>
        <w:jc w:val="both"/>
        <w:rPr>
          <w:rFonts w:asciiTheme="majorHAnsi" w:hAnsiTheme="majorHAnsi"/>
          <w:b/>
          <w:color w:val="000000" w:themeColor="text1"/>
          <w:sz w:val="20"/>
          <w:szCs w:val="20"/>
        </w:rPr>
      </w:pPr>
      <w:r w:rsidRPr="0027076C">
        <w:rPr>
          <w:rFonts w:asciiTheme="majorHAnsi" w:hAnsiTheme="majorHAnsi"/>
          <w:b/>
          <w:color w:val="000000" w:themeColor="text1"/>
          <w:sz w:val="20"/>
          <w:szCs w:val="20"/>
        </w:rPr>
        <w:t xml:space="preserve">CAPE accurately predicts change in LacZ expression in targeted mutagenesis of hs1760 in mouse embryonic heart (E11.5). </w:t>
      </w:r>
      <w:r w:rsidR="005679C2" w:rsidRPr="0027076C">
        <w:rPr>
          <w:rFonts w:asciiTheme="majorHAnsi" w:hAnsiTheme="majorHAnsi"/>
          <w:b/>
          <w:color w:val="000000" w:themeColor="text1"/>
          <w:sz w:val="20"/>
          <w:szCs w:val="20"/>
        </w:rPr>
        <w:t xml:space="preserve">Schematic of the human hs1760 heart enhancer locus is shown on the top. </w:t>
      </w:r>
      <w:r w:rsidR="007A23AB" w:rsidRPr="0027076C">
        <w:rPr>
          <w:rFonts w:asciiTheme="majorHAnsi" w:hAnsiTheme="majorHAnsi"/>
          <w:b/>
          <w:color w:val="000000" w:themeColor="text1"/>
          <w:sz w:val="20"/>
          <w:szCs w:val="20"/>
        </w:rPr>
        <w:t>Three</w:t>
      </w:r>
      <w:r w:rsidRPr="0027076C">
        <w:rPr>
          <w:rFonts w:asciiTheme="majorHAnsi" w:hAnsiTheme="majorHAnsi"/>
          <w:b/>
          <w:color w:val="000000" w:themeColor="text1"/>
          <w:sz w:val="20"/>
          <w:szCs w:val="20"/>
        </w:rPr>
        <w:t xml:space="preserve"> versions of hs1760: hs1760 wild type (WT), hs1760 with top 5% mutations (deM), and hs1760 with 5% random mutations (non-deM</w:t>
      </w:r>
      <w:r w:rsidR="007A23AB" w:rsidRPr="0027076C">
        <w:rPr>
          <w:rFonts w:asciiTheme="majorHAnsi" w:hAnsiTheme="majorHAnsi"/>
          <w:b/>
          <w:color w:val="000000" w:themeColor="text1"/>
          <w:sz w:val="20"/>
          <w:szCs w:val="20"/>
        </w:rPr>
        <w:t>) are shown</w:t>
      </w:r>
      <w:r w:rsidRPr="0027076C">
        <w:rPr>
          <w:rFonts w:asciiTheme="majorHAnsi" w:hAnsiTheme="majorHAnsi"/>
          <w:b/>
          <w:color w:val="000000" w:themeColor="text1"/>
          <w:sz w:val="20"/>
          <w:szCs w:val="20"/>
        </w:rPr>
        <w:t xml:space="preserve">. </w:t>
      </w:r>
      <w:r w:rsidRPr="0027076C">
        <w:rPr>
          <w:rFonts w:asciiTheme="majorHAnsi" w:hAnsiTheme="majorHAnsi"/>
          <w:color w:val="000000" w:themeColor="text1"/>
          <w:sz w:val="20"/>
          <w:szCs w:val="20"/>
        </w:rPr>
        <w:t xml:space="preserve">A) The H3K27ac signal and </w:t>
      </w:r>
      <w:r w:rsidR="00850687" w:rsidRPr="0027076C">
        <w:rPr>
          <w:rFonts w:asciiTheme="majorHAnsi" w:hAnsiTheme="majorHAnsi"/>
          <w:color w:val="000000" w:themeColor="text1"/>
          <w:sz w:val="20"/>
          <w:szCs w:val="20"/>
        </w:rPr>
        <w:t>enrichment of ECRs</w:t>
      </w:r>
      <w:r w:rsidRPr="0027076C">
        <w:rPr>
          <w:rFonts w:asciiTheme="majorHAnsi" w:hAnsiTheme="majorHAnsi"/>
          <w:color w:val="000000" w:themeColor="text1"/>
          <w:sz w:val="20"/>
          <w:szCs w:val="20"/>
        </w:rPr>
        <w:t xml:space="preserve"> of hs1760. B) Both the wild type enhancer sequence and 5% non-deM random mutations could drive LacZ expression of hs1760 in E11.5 mouse heart; by contrast, the top 5% mutations including deMs could deactivate this enhancer in E11.5 mouse heart. C) Expression profile of the three versions of hs1760 in E11.5 mouse heart based on the four categories of expression levels.</w:t>
      </w:r>
      <w:r w:rsidR="00BA7D66" w:rsidRPr="0027076C">
        <w:rPr>
          <w:rFonts w:asciiTheme="majorHAnsi" w:hAnsiTheme="majorHAnsi"/>
          <w:color w:val="000000" w:themeColor="text1"/>
          <w:sz w:val="20"/>
          <w:szCs w:val="20"/>
        </w:rPr>
        <w:t xml:space="preserve"> The lacZ staining in the heart was highlighted with a red arrow. The </w:t>
      </w:r>
      <w:r w:rsidR="00613280" w:rsidRPr="0027076C">
        <w:rPr>
          <w:rFonts w:asciiTheme="majorHAnsi" w:hAnsiTheme="majorHAnsi"/>
          <w:color w:val="000000" w:themeColor="text1"/>
          <w:sz w:val="20"/>
          <w:szCs w:val="20"/>
        </w:rPr>
        <w:t>hg19 genomic coordinates were obtained from UCSC genome browser (</w:t>
      </w:r>
      <w:hyperlink r:id="rId15" w:history="1">
        <w:r w:rsidR="00613280" w:rsidRPr="0027076C">
          <w:rPr>
            <w:rStyle w:val="Hyperlink"/>
            <w:rFonts w:asciiTheme="majorHAnsi" w:hAnsiTheme="majorHAnsi"/>
            <w:color w:val="000000" w:themeColor="text1"/>
            <w:sz w:val="20"/>
            <w:szCs w:val="20"/>
          </w:rPr>
          <w:t>http://genome.ucsc.edu/</w:t>
        </w:r>
      </w:hyperlink>
      <w:r w:rsidR="00613280" w:rsidRPr="0027076C">
        <w:rPr>
          <w:rFonts w:asciiTheme="majorHAnsi" w:hAnsiTheme="majorHAnsi"/>
          <w:color w:val="000000" w:themeColor="text1"/>
          <w:sz w:val="20"/>
          <w:szCs w:val="20"/>
        </w:rPr>
        <w:t>)</w:t>
      </w:r>
      <w:r w:rsidR="00492FF6" w:rsidRPr="0027076C">
        <w:rPr>
          <w:rFonts w:asciiTheme="majorHAnsi" w:hAnsiTheme="majorHAnsi"/>
          <w:color w:val="000000" w:themeColor="text1"/>
          <w:sz w:val="20"/>
          <w:szCs w:val="20"/>
        </w:rPr>
        <w:t xml:space="preserve">. </w:t>
      </w:r>
      <w:r w:rsidR="00561F59" w:rsidRPr="0027076C">
        <w:rPr>
          <w:rFonts w:asciiTheme="majorHAnsi" w:hAnsiTheme="majorHAnsi"/>
          <w:color w:val="000000" w:themeColor="text1"/>
          <w:sz w:val="20"/>
          <w:szCs w:val="20"/>
        </w:rPr>
        <w:t>The H3K27ac enrichment data of human heart left ventricle w</w:t>
      </w:r>
      <w:r w:rsidR="008C34DC" w:rsidRPr="0027076C">
        <w:rPr>
          <w:rFonts w:asciiTheme="majorHAnsi" w:hAnsiTheme="majorHAnsi"/>
          <w:color w:val="000000" w:themeColor="text1"/>
          <w:sz w:val="20"/>
          <w:szCs w:val="20"/>
        </w:rPr>
        <w:t>as</w:t>
      </w:r>
      <w:r w:rsidR="00561F59" w:rsidRPr="0027076C">
        <w:rPr>
          <w:rFonts w:asciiTheme="majorHAnsi" w:hAnsiTheme="majorHAnsi"/>
          <w:color w:val="000000" w:themeColor="text1"/>
          <w:sz w:val="20"/>
          <w:szCs w:val="20"/>
        </w:rPr>
        <w:t xml:space="preserve"> obtained from ROADMAP epigenomics project </w:t>
      </w:r>
      <w:r w:rsidR="00561F59" w:rsidRPr="0027076C">
        <w:rPr>
          <w:rFonts w:asciiTheme="majorHAnsi" w:hAnsiTheme="majorHAnsi"/>
          <w:color w:val="000000" w:themeColor="text1"/>
          <w:sz w:val="20"/>
          <w:szCs w:val="20"/>
        </w:rPr>
        <w:fldChar w:fldCharType="begin">
          <w:fldData xml:space="preserve">PEVuZE5vdGU+PENpdGU+PEF1dGhvcj5LdW5kYWplPC9BdXRob3I+PFllYXI+MjAxNTwvWWVhcj48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YWNodXNldHRzIDAyMTQyLCBVU0EuIFszXSBEZXBhcnRtZW50IG9mIEJpb2xvZ2ljYWwgQ2hlbWlz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dHJlZXQsIENhbWJyaWRnZSwgTWFzc2FjaHVzZXR0cyAwMjE0MiwgVVNBLiBbM10gRGVwYXJ0bWVu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</w:fldData>
        </w:fldChar>
      </w:r>
      <w:r w:rsidR="002546B0" w:rsidRPr="0027076C">
        <w:rPr>
          <w:rFonts w:asciiTheme="majorHAnsi" w:hAnsiTheme="majorHAnsi"/>
          <w:color w:val="000000" w:themeColor="text1"/>
          <w:sz w:val="20"/>
          <w:szCs w:val="20"/>
        </w:rPr>
        <w:instrText xml:space="preserve"> ADDIN EN.CITE </w:instrText>
      </w:r>
      <w:r w:rsidR="002546B0" w:rsidRPr="0027076C">
        <w:rPr>
          <w:rFonts w:asciiTheme="majorHAnsi" w:hAnsiTheme="majorHAnsi"/>
          <w:color w:val="000000" w:themeColor="text1"/>
          <w:sz w:val="20"/>
          <w:szCs w:val="20"/>
        </w:rPr>
        <w:fldChar w:fldCharType="begin">
          <w:fldData xml:space="preserve">PEVuZE5vdGU+PENpdGU+PEF1dGhvcj5LdW5kYWplPC9BdXRob3I+PFllYXI+MjAxNTwvWWVhcj48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YWNodXNldHRzIDAyMTQyLCBVU0EuIFszXSBEZXBhcnRtZW50IG9mIEJpb2xvZ2ljYWwgQ2hlbWlz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dHJlZXQsIENhbWJyaWRnZSwgTWFzc2FjaHVzZXR0cyAwMjE0MiwgVVNBLiBbM10gRGVwYXJ0bWVu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</w:fldData>
        </w:fldChar>
      </w:r>
      <w:r w:rsidR="002546B0" w:rsidRPr="0027076C">
        <w:rPr>
          <w:rFonts w:asciiTheme="majorHAnsi" w:hAnsiTheme="majorHAnsi"/>
          <w:color w:val="000000" w:themeColor="text1"/>
          <w:sz w:val="20"/>
          <w:szCs w:val="20"/>
        </w:rPr>
        <w:instrText xml:space="preserve"> ADDIN EN.CITE.DATA </w:instrText>
      </w:r>
      <w:r w:rsidR="002546B0" w:rsidRPr="0027076C">
        <w:rPr>
          <w:rFonts w:asciiTheme="majorHAnsi" w:hAnsiTheme="majorHAnsi"/>
          <w:color w:val="000000" w:themeColor="text1"/>
          <w:sz w:val="20"/>
          <w:szCs w:val="20"/>
        </w:rPr>
      </w:r>
      <w:r w:rsidR="002546B0" w:rsidRPr="0027076C">
        <w:rPr>
          <w:rFonts w:asciiTheme="majorHAnsi" w:hAnsiTheme="majorHAnsi"/>
          <w:color w:val="000000" w:themeColor="text1"/>
          <w:sz w:val="20"/>
          <w:szCs w:val="20"/>
        </w:rPr>
        <w:fldChar w:fldCharType="end"/>
      </w:r>
      <w:r w:rsidR="00561F59" w:rsidRPr="0027076C">
        <w:rPr>
          <w:rFonts w:asciiTheme="majorHAnsi" w:hAnsiTheme="majorHAnsi"/>
          <w:color w:val="000000" w:themeColor="text1"/>
          <w:sz w:val="20"/>
          <w:szCs w:val="20"/>
        </w:rPr>
      </w:r>
      <w:r w:rsidR="00561F59" w:rsidRPr="0027076C">
        <w:rPr>
          <w:rFonts w:asciiTheme="majorHAnsi" w:hAnsiTheme="majorHAnsi"/>
          <w:color w:val="000000" w:themeColor="text1"/>
          <w:sz w:val="20"/>
          <w:szCs w:val="20"/>
        </w:rPr>
        <w:fldChar w:fldCharType="separate"/>
      </w:r>
      <w:r w:rsidR="002546B0" w:rsidRPr="0027076C">
        <w:rPr>
          <w:rFonts w:asciiTheme="majorHAnsi" w:hAnsiTheme="majorHAnsi"/>
          <w:noProof/>
          <w:color w:val="000000" w:themeColor="text1"/>
          <w:sz w:val="20"/>
          <w:szCs w:val="20"/>
        </w:rPr>
        <w:t>[3]</w:t>
      </w:r>
      <w:r w:rsidR="00561F59" w:rsidRPr="0027076C">
        <w:rPr>
          <w:rFonts w:asciiTheme="majorHAnsi" w:hAnsiTheme="majorHAnsi"/>
          <w:color w:val="000000" w:themeColor="text1"/>
          <w:sz w:val="20"/>
          <w:szCs w:val="20"/>
        </w:rPr>
        <w:fldChar w:fldCharType="end"/>
      </w:r>
      <w:r w:rsidR="00561F59" w:rsidRPr="0027076C">
        <w:rPr>
          <w:rFonts w:asciiTheme="majorHAnsi" w:hAnsiTheme="majorHAnsi"/>
          <w:color w:val="000000" w:themeColor="text1"/>
          <w:sz w:val="20"/>
          <w:szCs w:val="20"/>
        </w:rPr>
        <w:t xml:space="preserve">. </w:t>
      </w:r>
      <w:r w:rsidR="00492FF6" w:rsidRPr="0027076C">
        <w:rPr>
          <w:rFonts w:asciiTheme="majorHAnsi" w:hAnsiTheme="majorHAnsi"/>
          <w:color w:val="000000" w:themeColor="text1"/>
          <w:sz w:val="20"/>
          <w:szCs w:val="20"/>
        </w:rPr>
        <w:t>The overlapping of hs1760 with ECR region</w:t>
      </w:r>
      <w:r w:rsidR="006A658F" w:rsidRPr="0027076C">
        <w:rPr>
          <w:rFonts w:asciiTheme="majorHAnsi" w:hAnsiTheme="majorHAnsi"/>
          <w:color w:val="000000" w:themeColor="text1"/>
          <w:sz w:val="20"/>
          <w:szCs w:val="20"/>
        </w:rPr>
        <w:t>s</w:t>
      </w:r>
      <w:r w:rsidR="00492FF6" w:rsidRPr="0027076C">
        <w:rPr>
          <w:rFonts w:asciiTheme="majorHAnsi" w:hAnsiTheme="majorHAnsi"/>
          <w:color w:val="000000" w:themeColor="text1"/>
          <w:sz w:val="20"/>
          <w:szCs w:val="20"/>
        </w:rPr>
        <w:t xml:space="preserve"> was obtained from ECR browser (</w:t>
      </w:r>
      <w:hyperlink r:id="rId16" w:history="1">
        <w:r w:rsidR="00492FF6" w:rsidRPr="0027076C">
          <w:rPr>
            <w:rStyle w:val="Hyperlink"/>
            <w:rFonts w:asciiTheme="majorHAnsi" w:hAnsiTheme="majorHAnsi"/>
            <w:color w:val="000000" w:themeColor="text1"/>
            <w:sz w:val="20"/>
            <w:szCs w:val="20"/>
          </w:rPr>
          <w:t>https://ecrbrowser.dcode.org/</w:t>
        </w:r>
      </w:hyperlink>
      <w:r w:rsidR="00492FF6" w:rsidRPr="0027076C">
        <w:rPr>
          <w:rFonts w:asciiTheme="majorHAnsi" w:hAnsiTheme="majorHAnsi"/>
          <w:color w:val="000000" w:themeColor="text1"/>
          <w:sz w:val="20"/>
          <w:szCs w:val="20"/>
        </w:rPr>
        <w:t xml:space="preserve">). </w:t>
      </w:r>
      <w:r w:rsidR="00C025C2" w:rsidRPr="0027076C">
        <w:rPr>
          <w:rFonts w:asciiTheme="majorHAnsi" w:hAnsiTheme="majorHAnsi"/>
          <w:color w:val="000000" w:themeColor="text1"/>
          <w:sz w:val="20"/>
          <w:szCs w:val="20"/>
        </w:rPr>
        <w:t>The images of the wildtype hs1760 were obtained from VISTA Enhancer Browser (</w:t>
      </w:r>
      <w:hyperlink r:id="rId17" w:history="1">
        <w:r w:rsidR="002D152E" w:rsidRPr="0027076C">
          <w:rPr>
            <w:rStyle w:val="Hyperlink"/>
            <w:rFonts w:asciiTheme="majorHAnsi" w:hAnsiTheme="majorHAnsi"/>
            <w:color w:val="000000" w:themeColor="text1"/>
            <w:sz w:val="20"/>
            <w:szCs w:val="20"/>
          </w:rPr>
          <w:t>https://enhancer.lbl.gov/</w:t>
        </w:r>
      </w:hyperlink>
      <w:r w:rsidR="00C025C2" w:rsidRPr="0027076C">
        <w:rPr>
          <w:rFonts w:asciiTheme="majorHAnsi" w:hAnsiTheme="majorHAnsi"/>
          <w:color w:val="000000" w:themeColor="text1"/>
          <w:sz w:val="20"/>
          <w:szCs w:val="20"/>
        </w:rPr>
        <w:t>)</w:t>
      </w:r>
      <w:r w:rsidR="00607BEB" w:rsidRPr="0027076C">
        <w:rPr>
          <w:rFonts w:asciiTheme="majorHAnsi" w:hAnsiTheme="majorHAnsi"/>
          <w:color w:val="000000" w:themeColor="text1"/>
          <w:sz w:val="20"/>
          <w:szCs w:val="20"/>
        </w:rPr>
        <w:t>, only representative embryos are shown for hs1760 WT</w:t>
      </w:r>
      <w:r w:rsidR="00C025C2" w:rsidRPr="0027076C">
        <w:rPr>
          <w:rFonts w:asciiTheme="majorHAnsi" w:hAnsiTheme="majorHAnsi"/>
          <w:color w:val="000000" w:themeColor="text1"/>
          <w:sz w:val="20"/>
          <w:szCs w:val="20"/>
        </w:rPr>
        <w:t>.</w:t>
      </w:r>
    </w:p>
    <w:p w14:paraId="6E70B9D4" w14:textId="18D7BEBD" w:rsidR="005A05D3" w:rsidRPr="0027076C" w:rsidRDefault="00CF1CA1">
      <w:pPr>
        <w:rPr>
          <w:color w:val="000000" w:themeColor="text1"/>
        </w:rPr>
      </w:pPr>
      <w:r w:rsidRPr="0027076C">
        <w:rPr>
          <w:color w:val="000000" w:themeColor="text1"/>
        </w:rPr>
        <w:br w:type="page"/>
      </w:r>
      <w:r w:rsidR="009C7893" w:rsidRPr="0027076C">
        <w:rPr>
          <w:color w:val="000000" w:themeColor="text1"/>
        </w:rPr>
        <w:lastRenderedPageBreak/>
        <w:t>Fig.</w:t>
      </w:r>
      <w:r w:rsidR="00176ACE" w:rsidRPr="0027076C">
        <w:rPr>
          <w:color w:val="000000" w:themeColor="text1"/>
        </w:rPr>
        <w:t xml:space="preserve"> S</w:t>
      </w:r>
      <w:r w:rsidR="00EA570F" w:rsidRPr="0027076C">
        <w:rPr>
          <w:color w:val="000000" w:themeColor="text1"/>
        </w:rPr>
        <w:t>10</w:t>
      </w:r>
    </w:p>
    <w:p w14:paraId="403491B7" w14:textId="77777777" w:rsidR="005A05D3" w:rsidRPr="0027076C" w:rsidRDefault="005A05D3">
      <w:pPr>
        <w:rPr>
          <w:color w:val="000000" w:themeColor="text1"/>
        </w:rPr>
      </w:pPr>
    </w:p>
    <w:p w14:paraId="59D90950" w14:textId="77777777" w:rsidR="005A05D3" w:rsidRPr="0027076C" w:rsidRDefault="005A05D3">
      <w:pPr>
        <w:rPr>
          <w:color w:val="000000" w:themeColor="text1"/>
        </w:rPr>
      </w:pPr>
    </w:p>
    <w:p w14:paraId="24F17175" w14:textId="171DBCED" w:rsidR="005A05D3" w:rsidRPr="0027076C" w:rsidRDefault="00BC7EB7">
      <w:pPr>
        <w:rPr>
          <w:color w:val="000000" w:themeColor="text1"/>
        </w:rPr>
      </w:pPr>
      <w:r w:rsidRPr="0027076C">
        <w:rPr>
          <w:noProof/>
          <w:color w:val="000000" w:themeColor="text1"/>
        </w:rPr>
        <w:drawing>
          <wp:inline distT="0" distB="0" distL="0" distR="0" wp14:anchorId="6AE58B4A" wp14:editId="5A82069C">
            <wp:extent cx="5943600" cy="56965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8_mm69_mouseReporterAssay.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5696585"/>
                    </a:xfrm>
                    <a:prstGeom prst="rect">
                      <a:avLst/>
                    </a:prstGeom>
                  </pic:spPr>
                </pic:pic>
              </a:graphicData>
            </a:graphic>
          </wp:inline>
        </w:drawing>
      </w:r>
    </w:p>
    <w:p w14:paraId="05CE75C0" w14:textId="77777777" w:rsidR="005A05D3" w:rsidRPr="0027076C" w:rsidRDefault="005A05D3">
      <w:pPr>
        <w:rPr>
          <w:color w:val="000000" w:themeColor="text1"/>
        </w:rPr>
      </w:pPr>
    </w:p>
    <w:p w14:paraId="4A5E4FD0" w14:textId="289209FE" w:rsidR="00CC5DFA" w:rsidRPr="0027076C" w:rsidRDefault="005A05D3" w:rsidP="00CC5DFA">
      <w:pPr>
        <w:jc w:val="both"/>
        <w:rPr>
          <w:rFonts w:asciiTheme="majorHAnsi" w:hAnsiTheme="majorHAnsi"/>
          <w:b/>
          <w:color w:val="000000" w:themeColor="text1"/>
          <w:sz w:val="20"/>
          <w:szCs w:val="20"/>
        </w:rPr>
      </w:pPr>
      <w:r w:rsidRPr="0027076C">
        <w:rPr>
          <w:rFonts w:asciiTheme="majorHAnsi" w:hAnsiTheme="majorHAnsi"/>
          <w:b/>
          <w:color w:val="000000" w:themeColor="text1"/>
          <w:sz w:val="20"/>
          <w:szCs w:val="20"/>
        </w:rPr>
        <w:t xml:space="preserve">CAPE accurately predicts change in LacZ expression in targeted mutagenesis of </w:t>
      </w:r>
      <w:r w:rsidR="00824EFB" w:rsidRPr="0027076C">
        <w:rPr>
          <w:rFonts w:asciiTheme="majorHAnsi" w:hAnsiTheme="majorHAnsi"/>
          <w:b/>
          <w:color w:val="000000" w:themeColor="text1"/>
          <w:sz w:val="20"/>
          <w:szCs w:val="20"/>
        </w:rPr>
        <w:t>human ortholog of mm69</w:t>
      </w:r>
      <w:r w:rsidRPr="0027076C">
        <w:rPr>
          <w:rFonts w:asciiTheme="majorHAnsi" w:hAnsiTheme="majorHAnsi"/>
          <w:b/>
          <w:color w:val="000000" w:themeColor="text1"/>
          <w:sz w:val="20"/>
          <w:szCs w:val="20"/>
        </w:rPr>
        <w:t xml:space="preserve"> in mouse embryonic heart (E11.5). </w:t>
      </w:r>
      <w:r w:rsidR="003937C5" w:rsidRPr="0027076C">
        <w:rPr>
          <w:rFonts w:asciiTheme="majorHAnsi" w:hAnsiTheme="majorHAnsi"/>
          <w:b/>
          <w:color w:val="000000" w:themeColor="text1"/>
          <w:sz w:val="20"/>
          <w:szCs w:val="20"/>
        </w:rPr>
        <w:t>T</w:t>
      </w:r>
      <w:r w:rsidRPr="0027076C">
        <w:rPr>
          <w:rFonts w:asciiTheme="majorHAnsi" w:hAnsiTheme="majorHAnsi"/>
          <w:b/>
          <w:color w:val="000000" w:themeColor="text1"/>
          <w:sz w:val="20"/>
          <w:szCs w:val="20"/>
        </w:rPr>
        <w:t xml:space="preserve">hree versions of </w:t>
      </w:r>
      <w:r w:rsidR="002E7556" w:rsidRPr="0027076C">
        <w:rPr>
          <w:rFonts w:asciiTheme="majorHAnsi" w:hAnsiTheme="majorHAnsi"/>
          <w:b/>
          <w:color w:val="000000" w:themeColor="text1"/>
          <w:sz w:val="20"/>
          <w:szCs w:val="20"/>
        </w:rPr>
        <w:t>mm69</w:t>
      </w:r>
      <w:r w:rsidR="00873D3B" w:rsidRPr="0027076C">
        <w:rPr>
          <w:rFonts w:asciiTheme="majorHAnsi" w:hAnsiTheme="majorHAnsi"/>
          <w:b/>
          <w:color w:val="000000" w:themeColor="text1"/>
          <w:sz w:val="20"/>
          <w:szCs w:val="20"/>
        </w:rPr>
        <w:t xml:space="preserve"> (ortholog)</w:t>
      </w:r>
      <w:r w:rsidRPr="0027076C">
        <w:rPr>
          <w:rFonts w:asciiTheme="majorHAnsi" w:hAnsiTheme="majorHAnsi"/>
          <w:b/>
          <w:color w:val="000000" w:themeColor="text1"/>
          <w:sz w:val="20"/>
          <w:szCs w:val="20"/>
        </w:rPr>
        <w:t xml:space="preserve">: </w:t>
      </w:r>
      <w:r w:rsidR="002E7556" w:rsidRPr="0027076C">
        <w:rPr>
          <w:rFonts w:asciiTheme="majorHAnsi" w:hAnsiTheme="majorHAnsi"/>
          <w:b/>
          <w:color w:val="000000" w:themeColor="text1"/>
          <w:sz w:val="20"/>
          <w:szCs w:val="20"/>
        </w:rPr>
        <w:t>mm69</w:t>
      </w:r>
      <w:r w:rsidR="00607BEB" w:rsidRPr="0027076C">
        <w:rPr>
          <w:rFonts w:asciiTheme="majorHAnsi" w:hAnsiTheme="majorHAnsi"/>
          <w:b/>
          <w:color w:val="000000" w:themeColor="text1"/>
          <w:sz w:val="20"/>
          <w:szCs w:val="20"/>
        </w:rPr>
        <w:t xml:space="preserve"> </w:t>
      </w:r>
      <w:r w:rsidR="00873D3B" w:rsidRPr="0027076C">
        <w:rPr>
          <w:rFonts w:asciiTheme="majorHAnsi" w:hAnsiTheme="majorHAnsi"/>
          <w:b/>
          <w:color w:val="000000" w:themeColor="text1"/>
          <w:sz w:val="20"/>
          <w:szCs w:val="20"/>
        </w:rPr>
        <w:t xml:space="preserve">(ortholog) </w:t>
      </w:r>
      <w:r w:rsidRPr="0027076C">
        <w:rPr>
          <w:rFonts w:asciiTheme="majorHAnsi" w:hAnsiTheme="majorHAnsi"/>
          <w:b/>
          <w:color w:val="000000" w:themeColor="text1"/>
          <w:sz w:val="20"/>
          <w:szCs w:val="20"/>
        </w:rPr>
        <w:t xml:space="preserve">wild type (WT), </w:t>
      </w:r>
      <w:r w:rsidR="002E7556" w:rsidRPr="0027076C">
        <w:rPr>
          <w:rFonts w:asciiTheme="majorHAnsi" w:hAnsiTheme="majorHAnsi"/>
          <w:b/>
          <w:color w:val="000000" w:themeColor="text1"/>
          <w:sz w:val="20"/>
          <w:szCs w:val="20"/>
        </w:rPr>
        <w:t>mm69</w:t>
      </w:r>
      <w:r w:rsidR="00864F74" w:rsidRPr="0027076C">
        <w:rPr>
          <w:rFonts w:asciiTheme="majorHAnsi" w:hAnsiTheme="majorHAnsi"/>
          <w:b/>
          <w:color w:val="000000" w:themeColor="text1"/>
          <w:sz w:val="20"/>
          <w:szCs w:val="20"/>
        </w:rPr>
        <w:t xml:space="preserve"> </w:t>
      </w:r>
      <w:r w:rsidR="00873D3B" w:rsidRPr="0027076C">
        <w:rPr>
          <w:rFonts w:asciiTheme="majorHAnsi" w:hAnsiTheme="majorHAnsi"/>
          <w:b/>
          <w:color w:val="000000" w:themeColor="text1"/>
          <w:sz w:val="20"/>
          <w:szCs w:val="20"/>
        </w:rPr>
        <w:t xml:space="preserve">(ortholog) </w:t>
      </w:r>
      <w:r w:rsidRPr="0027076C">
        <w:rPr>
          <w:rFonts w:asciiTheme="majorHAnsi" w:hAnsiTheme="majorHAnsi"/>
          <w:b/>
          <w:color w:val="000000" w:themeColor="text1"/>
          <w:sz w:val="20"/>
          <w:szCs w:val="20"/>
        </w:rPr>
        <w:t xml:space="preserve">with top 5% mutations (deM), and </w:t>
      </w:r>
      <w:r w:rsidR="002E7556" w:rsidRPr="0027076C">
        <w:rPr>
          <w:rFonts w:asciiTheme="majorHAnsi" w:hAnsiTheme="majorHAnsi"/>
          <w:b/>
          <w:color w:val="000000" w:themeColor="text1"/>
          <w:sz w:val="20"/>
          <w:szCs w:val="20"/>
        </w:rPr>
        <w:t>mm69</w:t>
      </w:r>
      <w:r w:rsidR="00873D3B" w:rsidRPr="0027076C">
        <w:rPr>
          <w:rFonts w:asciiTheme="majorHAnsi" w:hAnsiTheme="majorHAnsi"/>
          <w:b/>
          <w:color w:val="000000" w:themeColor="text1"/>
          <w:sz w:val="20"/>
          <w:szCs w:val="20"/>
        </w:rPr>
        <w:t xml:space="preserve"> (ortholog) </w:t>
      </w:r>
      <w:r w:rsidRPr="0027076C">
        <w:rPr>
          <w:rFonts w:asciiTheme="majorHAnsi" w:hAnsiTheme="majorHAnsi"/>
          <w:b/>
          <w:color w:val="000000" w:themeColor="text1"/>
          <w:sz w:val="20"/>
          <w:szCs w:val="20"/>
        </w:rPr>
        <w:t>with 5% random mutations (non-deM)</w:t>
      </w:r>
      <w:r w:rsidR="003937C5" w:rsidRPr="0027076C">
        <w:rPr>
          <w:rFonts w:asciiTheme="majorHAnsi" w:hAnsiTheme="majorHAnsi"/>
          <w:b/>
          <w:color w:val="000000" w:themeColor="text1"/>
          <w:sz w:val="20"/>
          <w:szCs w:val="20"/>
        </w:rPr>
        <w:t xml:space="preserve"> are shown</w:t>
      </w:r>
      <w:r w:rsidRPr="0027076C">
        <w:rPr>
          <w:rFonts w:asciiTheme="majorHAnsi" w:hAnsiTheme="majorHAnsi"/>
          <w:b/>
          <w:color w:val="000000" w:themeColor="text1"/>
          <w:sz w:val="20"/>
          <w:szCs w:val="20"/>
        </w:rPr>
        <w:t xml:space="preserve">. </w:t>
      </w:r>
      <w:r w:rsidRPr="0027076C">
        <w:rPr>
          <w:rFonts w:asciiTheme="majorHAnsi" w:hAnsiTheme="majorHAnsi"/>
          <w:color w:val="000000" w:themeColor="text1"/>
          <w:sz w:val="20"/>
          <w:szCs w:val="20"/>
        </w:rPr>
        <w:t xml:space="preserve">A) </w:t>
      </w:r>
      <w:r w:rsidR="00CC5DFA" w:rsidRPr="0027076C">
        <w:rPr>
          <w:rFonts w:asciiTheme="majorHAnsi" w:hAnsiTheme="majorHAnsi"/>
          <w:color w:val="000000" w:themeColor="text1"/>
          <w:sz w:val="20"/>
          <w:szCs w:val="20"/>
        </w:rPr>
        <w:t xml:space="preserve">The H3K27ac signal and enrichment of ECRs of </w:t>
      </w:r>
      <w:r w:rsidR="008075BA" w:rsidRPr="0027076C">
        <w:rPr>
          <w:rFonts w:asciiTheme="majorHAnsi" w:hAnsiTheme="majorHAnsi"/>
          <w:color w:val="000000" w:themeColor="text1"/>
          <w:sz w:val="20"/>
          <w:szCs w:val="20"/>
        </w:rPr>
        <w:t>mm69</w:t>
      </w:r>
      <w:r w:rsidR="00CC5DFA" w:rsidRPr="0027076C">
        <w:rPr>
          <w:rFonts w:asciiTheme="majorHAnsi" w:hAnsiTheme="majorHAnsi"/>
          <w:color w:val="000000" w:themeColor="text1"/>
          <w:sz w:val="20"/>
          <w:szCs w:val="20"/>
        </w:rPr>
        <w:t xml:space="preserve"> ortholog</w:t>
      </w:r>
      <w:r w:rsidRPr="0027076C">
        <w:rPr>
          <w:rFonts w:asciiTheme="majorHAnsi" w:hAnsiTheme="majorHAnsi"/>
          <w:color w:val="000000" w:themeColor="text1"/>
          <w:sz w:val="20"/>
          <w:szCs w:val="20"/>
        </w:rPr>
        <w:t xml:space="preserve">. B) Both the wild type enhancer sequence and 5% non-deM random mutations could drive LacZ expression of </w:t>
      </w:r>
      <w:r w:rsidR="008075BA" w:rsidRPr="0027076C">
        <w:rPr>
          <w:rFonts w:asciiTheme="majorHAnsi" w:hAnsiTheme="majorHAnsi"/>
          <w:color w:val="000000" w:themeColor="text1"/>
          <w:sz w:val="20"/>
          <w:szCs w:val="20"/>
        </w:rPr>
        <w:t>mm69</w:t>
      </w:r>
      <w:r w:rsidR="002220F8" w:rsidRPr="0027076C">
        <w:rPr>
          <w:rFonts w:asciiTheme="majorHAnsi" w:hAnsiTheme="majorHAnsi"/>
          <w:color w:val="000000" w:themeColor="text1"/>
          <w:sz w:val="20"/>
          <w:szCs w:val="20"/>
        </w:rPr>
        <w:t xml:space="preserve"> ortholog</w:t>
      </w:r>
      <w:r w:rsidR="008075BA" w:rsidRPr="0027076C">
        <w:rPr>
          <w:rFonts w:asciiTheme="majorHAnsi" w:hAnsiTheme="majorHAnsi"/>
          <w:color w:val="000000" w:themeColor="text1"/>
          <w:sz w:val="20"/>
          <w:szCs w:val="20"/>
        </w:rPr>
        <w:t xml:space="preserve"> </w:t>
      </w:r>
      <w:r w:rsidRPr="0027076C">
        <w:rPr>
          <w:rFonts w:asciiTheme="majorHAnsi" w:hAnsiTheme="majorHAnsi"/>
          <w:color w:val="000000" w:themeColor="text1"/>
          <w:sz w:val="20"/>
          <w:szCs w:val="20"/>
        </w:rPr>
        <w:t xml:space="preserve">in E11.5 mouse heart; by contrast, the top 5% mutations including deMs could </w:t>
      </w:r>
      <w:r w:rsidR="00A749F2" w:rsidRPr="0027076C">
        <w:rPr>
          <w:rFonts w:asciiTheme="majorHAnsi" w:hAnsiTheme="majorHAnsi"/>
          <w:color w:val="000000" w:themeColor="text1"/>
          <w:sz w:val="20"/>
          <w:szCs w:val="20"/>
        </w:rPr>
        <w:t>diminish</w:t>
      </w:r>
      <w:r w:rsidR="000B04AB" w:rsidRPr="0027076C">
        <w:rPr>
          <w:rFonts w:asciiTheme="majorHAnsi" w:hAnsiTheme="majorHAnsi"/>
          <w:color w:val="000000" w:themeColor="text1"/>
          <w:sz w:val="20"/>
          <w:szCs w:val="20"/>
        </w:rPr>
        <w:t xml:space="preserve"> the activity of</w:t>
      </w:r>
      <w:r w:rsidRPr="0027076C">
        <w:rPr>
          <w:rFonts w:asciiTheme="majorHAnsi" w:hAnsiTheme="majorHAnsi"/>
          <w:color w:val="000000" w:themeColor="text1"/>
          <w:sz w:val="20"/>
          <w:szCs w:val="20"/>
        </w:rPr>
        <w:t xml:space="preserve"> this enhancer in E11.5 mouse heart. C) Expression profile of the three versions of </w:t>
      </w:r>
      <w:r w:rsidR="008075BA" w:rsidRPr="0027076C">
        <w:rPr>
          <w:rFonts w:asciiTheme="majorHAnsi" w:hAnsiTheme="majorHAnsi"/>
          <w:color w:val="000000" w:themeColor="text1"/>
          <w:sz w:val="20"/>
          <w:szCs w:val="20"/>
        </w:rPr>
        <w:t>mm69</w:t>
      </w:r>
      <w:r w:rsidR="00670F50" w:rsidRPr="0027076C">
        <w:rPr>
          <w:rFonts w:asciiTheme="majorHAnsi" w:hAnsiTheme="majorHAnsi"/>
          <w:color w:val="000000" w:themeColor="text1"/>
          <w:sz w:val="20"/>
          <w:szCs w:val="20"/>
        </w:rPr>
        <w:t xml:space="preserve"> ortholog</w:t>
      </w:r>
      <w:r w:rsidR="00784319" w:rsidRPr="0027076C">
        <w:rPr>
          <w:rFonts w:asciiTheme="majorHAnsi" w:hAnsiTheme="majorHAnsi"/>
          <w:color w:val="000000" w:themeColor="text1"/>
          <w:sz w:val="20"/>
          <w:szCs w:val="20"/>
        </w:rPr>
        <w:t xml:space="preserve"> </w:t>
      </w:r>
      <w:r w:rsidRPr="0027076C">
        <w:rPr>
          <w:rFonts w:asciiTheme="majorHAnsi" w:hAnsiTheme="majorHAnsi"/>
          <w:color w:val="000000" w:themeColor="text1"/>
          <w:sz w:val="20"/>
          <w:szCs w:val="20"/>
        </w:rPr>
        <w:t>in E11.5 mouse heart based on the four categories of expression levels.</w:t>
      </w:r>
      <w:r w:rsidR="00CC5DFA" w:rsidRPr="0027076C">
        <w:rPr>
          <w:rFonts w:asciiTheme="majorHAnsi" w:hAnsiTheme="majorHAnsi"/>
          <w:color w:val="000000" w:themeColor="text1"/>
          <w:sz w:val="20"/>
          <w:szCs w:val="20"/>
        </w:rPr>
        <w:t xml:space="preserve"> </w:t>
      </w:r>
      <w:r w:rsidR="00031C6C" w:rsidRPr="0027076C">
        <w:rPr>
          <w:rFonts w:asciiTheme="majorHAnsi" w:hAnsiTheme="majorHAnsi"/>
          <w:color w:val="000000" w:themeColor="text1"/>
          <w:sz w:val="20"/>
          <w:szCs w:val="20"/>
        </w:rPr>
        <w:t>The lacZ staining in the heart was highlighted with a red arrow. The hg19 genomic coordinates were obtained from UCSC genome browser (</w:t>
      </w:r>
      <w:hyperlink r:id="rId19" w:history="1">
        <w:r w:rsidR="00031C6C" w:rsidRPr="0027076C">
          <w:rPr>
            <w:rStyle w:val="Hyperlink"/>
            <w:rFonts w:asciiTheme="majorHAnsi" w:hAnsiTheme="majorHAnsi"/>
            <w:color w:val="000000" w:themeColor="text1"/>
            <w:sz w:val="20"/>
            <w:szCs w:val="20"/>
          </w:rPr>
          <w:t>http://genome.ucsc.edu/</w:t>
        </w:r>
      </w:hyperlink>
      <w:r w:rsidR="00031C6C" w:rsidRPr="0027076C">
        <w:rPr>
          <w:rFonts w:asciiTheme="majorHAnsi" w:hAnsiTheme="majorHAnsi"/>
          <w:color w:val="000000" w:themeColor="text1"/>
          <w:sz w:val="20"/>
          <w:szCs w:val="20"/>
        </w:rPr>
        <w:t xml:space="preserve">). </w:t>
      </w:r>
      <w:r w:rsidR="000B25DB" w:rsidRPr="0027076C">
        <w:rPr>
          <w:rFonts w:asciiTheme="majorHAnsi" w:hAnsiTheme="majorHAnsi"/>
          <w:color w:val="000000" w:themeColor="text1"/>
          <w:sz w:val="20"/>
          <w:szCs w:val="20"/>
        </w:rPr>
        <w:t xml:space="preserve">The H3K27ac enrichment data of human heart left ventricle was obtained from ROADMAP epigenomics project </w:t>
      </w:r>
      <w:r w:rsidR="000B25DB" w:rsidRPr="0027076C">
        <w:rPr>
          <w:rFonts w:asciiTheme="majorHAnsi" w:hAnsiTheme="majorHAnsi"/>
          <w:color w:val="000000" w:themeColor="text1"/>
          <w:sz w:val="20"/>
          <w:szCs w:val="20"/>
        </w:rPr>
        <w:fldChar w:fldCharType="begin">
          <w:fldData xml:space="preserve">PEVuZE5vdGU+PENpdGU+PEF1dGhvcj5LdW5kYWplPC9BdXRob3I+PFllYXI+MjAxNTwvWWVhcj48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YWNodXNldHRzIDAyMTQyLCBVU0EuIFszXSBEZXBhcnRtZW50IG9mIEJpb2xvZ2ljYWwgQ2hlbWlz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dHJlZXQsIENhbWJyaWRnZSwgTWFzc2FjaHVzZXR0cyAwMjE0MiwgVVNBLiBbM10gRGVwYXJ0bWVu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</w:fldData>
        </w:fldChar>
      </w:r>
      <w:r w:rsidR="002546B0" w:rsidRPr="0027076C">
        <w:rPr>
          <w:rFonts w:asciiTheme="majorHAnsi" w:hAnsiTheme="majorHAnsi"/>
          <w:color w:val="000000" w:themeColor="text1"/>
          <w:sz w:val="20"/>
          <w:szCs w:val="20"/>
        </w:rPr>
        <w:instrText xml:space="preserve"> ADDIN EN.CITE </w:instrText>
      </w:r>
      <w:r w:rsidR="002546B0" w:rsidRPr="0027076C">
        <w:rPr>
          <w:rFonts w:asciiTheme="majorHAnsi" w:hAnsiTheme="majorHAnsi"/>
          <w:color w:val="000000" w:themeColor="text1"/>
          <w:sz w:val="20"/>
          <w:szCs w:val="20"/>
        </w:rPr>
        <w:fldChar w:fldCharType="begin">
          <w:fldData xml:space="preserve">PEVuZE5vdGU+PENpdGU+PEF1dGhvcj5LdW5kYWplPC9BdXRob3I+PFllYXI+MjAxNTwvWWVhcj48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YWNodXNldHRzIDAyMTQyLCBVU0EuIFszXSBEZXBhcnRtZW50IG9mIEJpb2xvZ2ljYWwgQ2hlbWlz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dHJlZXQsIENhbWJyaWRnZSwgTWFzc2FjaHVzZXR0cyAwMjE0MiwgVVNBLiBbM10gRGVwYXJ0bWVu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</w:fldData>
        </w:fldChar>
      </w:r>
      <w:r w:rsidR="002546B0" w:rsidRPr="0027076C">
        <w:rPr>
          <w:rFonts w:asciiTheme="majorHAnsi" w:hAnsiTheme="majorHAnsi"/>
          <w:color w:val="000000" w:themeColor="text1"/>
          <w:sz w:val="20"/>
          <w:szCs w:val="20"/>
        </w:rPr>
        <w:instrText xml:space="preserve"> ADDIN EN.CITE.DATA </w:instrText>
      </w:r>
      <w:r w:rsidR="002546B0" w:rsidRPr="0027076C">
        <w:rPr>
          <w:rFonts w:asciiTheme="majorHAnsi" w:hAnsiTheme="majorHAnsi"/>
          <w:color w:val="000000" w:themeColor="text1"/>
          <w:sz w:val="20"/>
          <w:szCs w:val="20"/>
        </w:rPr>
      </w:r>
      <w:r w:rsidR="002546B0" w:rsidRPr="0027076C">
        <w:rPr>
          <w:rFonts w:asciiTheme="majorHAnsi" w:hAnsiTheme="majorHAnsi"/>
          <w:color w:val="000000" w:themeColor="text1"/>
          <w:sz w:val="20"/>
          <w:szCs w:val="20"/>
        </w:rPr>
        <w:fldChar w:fldCharType="end"/>
      </w:r>
      <w:r w:rsidR="000B25DB" w:rsidRPr="0027076C">
        <w:rPr>
          <w:rFonts w:asciiTheme="majorHAnsi" w:hAnsiTheme="majorHAnsi"/>
          <w:color w:val="000000" w:themeColor="text1"/>
          <w:sz w:val="20"/>
          <w:szCs w:val="20"/>
        </w:rPr>
      </w:r>
      <w:r w:rsidR="000B25DB" w:rsidRPr="0027076C">
        <w:rPr>
          <w:rFonts w:asciiTheme="majorHAnsi" w:hAnsiTheme="majorHAnsi"/>
          <w:color w:val="000000" w:themeColor="text1"/>
          <w:sz w:val="20"/>
          <w:szCs w:val="20"/>
        </w:rPr>
        <w:fldChar w:fldCharType="separate"/>
      </w:r>
      <w:r w:rsidR="002546B0" w:rsidRPr="0027076C">
        <w:rPr>
          <w:rFonts w:asciiTheme="majorHAnsi" w:hAnsiTheme="majorHAnsi"/>
          <w:noProof/>
          <w:color w:val="000000" w:themeColor="text1"/>
          <w:sz w:val="20"/>
          <w:szCs w:val="20"/>
        </w:rPr>
        <w:t>[3]</w:t>
      </w:r>
      <w:r w:rsidR="000B25DB" w:rsidRPr="0027076C">
        <w:rPr>
          <w:rFonts w:asciiTheme="majorHAnsi" w:hAnsiTheme="majorHAnsi"/>
          <w:color w:val="000000" w:themeColor="text1"/>
          <w:sz w:val="20"/>
          <w:szCs w:val="20"/>
        </w:rPr>
        <w:fldChar w:fldCharType="end"/>
      </w:r>
      <w:r w:rsidR="000B25DB" w:rsidRPr="0027076C">
        <w:rPr>
          <w:rFonts w:asciiTheme="majorHAnsi" w:hAnsiTheme="majorHAnsi"/>
          <w:color w:val="000000" w:themeColor="text1"/>
          <w:sz w:val="20"/>
          <w:szCs w:val="20"/>
        </w:rPr>
        <w:t xml:space="preserve">. </w:t>
      </w:r>
      <w:r w:rsidR="00031C6C" w:rsidRPr="0027076C">
        <w:rPr>
          <w:rFonts w:asciiTheme="majorHAnsi" w:hAnsiTheme="majorHAnsi"/>
          <w:color w:val="000000" w:themeColor="text1"/>
          <w:sz w:val="20"/>
          <w:szCs w:val="20"/>
        </w:rPr>
        <w:t xml:space="preserve">The overlapping of </w:t>
      </w:r>
      <w:r w:rsidR="00535A2E" w:rsidRPr="0027076C">
        <w:rPr>
          <w:rFonts w:asciiTheme="majorHAnsi" w:hAnsiTheme="majorHAnsi"/>
          <w:color w:val="000000" w:themeColor="text1"/>
          <w:sz w:val="20"/>
          <w:szCs w:val="20"/>
        </w:rPr>
        <w:t>mm69 ortholog</w:t>
      </w:r>
      <w:r w:rsidR="00031C6C" w:rsidRPr="0027076C">
        <w:rPr>
          <w:rFonts w:asciiTheme="majorHAnsi" w:hAnsiTheme="majorHAnsi"/>
          <w:color w:val="000000" w:themeColor="text1"/>
          <w:sz w:val="20"/>
          <w:szCs w:val="20"/>
        </w:rPr>
        <w:t xml:space="preserve"> with ECR regions was obtained from ECR browser (</w:t>
      </w:r>
      <w:hyperlink r:id="rId20" w:history="1">
        <w:r w:rsidR="00031C6C" w:rsidRPr="0027076C">
          <w:rPr>
            <w:rStyle w:val="Hyperlink"/>
            <w:rFonts w:asciiTheme="majorHAnsi" w:hAnsiTheme="majorHAnsi"/>
            <w:color w:val="000000" w:themeColor="text1"/>
            <w:sz w:val="20"/>
            <w:szCs w:val="20"/>
          </w:rPr>
          <w:t>https://ecrbrowser.dcode.org/</w:t>
        </w:r>
      </w:hyperlink>
      <w:r w:rsidR="00031C6C" w:rsidRPr="0027076C">
        <w:rPr>
          <w:rFonts w:asciiTheme="majorHAnsi" w:hAnsiTheme="majorHAnsi"/>
          <w:color w:val="000000" w:themeColor="text1"/>
          <w:sz w:val="20"/>
          <w:szCs w:val="20"/>
        </w:rPr>
        <w:t xml:space="preserve">). </w:t>
      </w:r>
    </w:p>
    <w:p w14:paraId="4557392B" w14:textId="68509542" w:rsidR="008A2F8B" w:rsidRPr="0027076C" w:rsidRDefault="007444EA">
      <w:pPr>
        <w:rPr>
          <w:color w:val="000000" w:themeColor="text1"/>
        </w:rPr>
      </w:pPr>
      <w:r w:rsidRPr="0027076C">
        <w:rPr>
          <w:color w:val="000000" w:themeColor="text1"/>
        </w:rPr>
        <w:lastRenderedPageBreak/>
        <w:t>Fig.</w:t>
      </w:r>
      <w:r w:rsidR="008A2F8B" w:rsidRPr="0027076C">
        <w:rPr>
          <w:color w:val="000000" w:themeColor="text1"/>
        </w:rPr>
        <w:t xml:space="preserve"> S</w:t>
      </w:r>
      <w:r w:rsidR="009C0A3B" w:rsidRPr="0027076C">
        <w:rPr>
          <w:color w:val="000000" w:themeColor="text1"/>
        </w:rPr>
        <w:t>1</w:t>
      </w:r>
      <w:r w:rsidR="00854A14" w:rsidRPr="0027076C">
        <w:rPr>
          <w:color w:val="000000" w:themeColor="text1"/>
        </w:rPr>
        <w:t>1</w:t>
      </w:r>
    </w:p>
    <w:p w14:paraId="2B1E68B0" w14:textId="045848E7" w:rsidR="008A2F8B" w:rsidRPr="0027076C" w:rsidRDefault="008A2F8B">
      <w:pPr>
        <w:rPr>
          <w:color w:val="000000" w:themeColor="text1"/>
        </w:rPr>
      </w:pPr>
    </w:p>
    <w:p w14:paraId="2F20B122" w14:textId="45205DA9" w:rsidR="008A2F8B" w:rsidRPr="0027076C" w:rsidRDefault="008A2F8B">
      <w:pPr>
        <w:rPr>
          <w:color w:val="000000" w:themeColor="text1"/>
        </w:rPr>
      </w:pPr>
      <w:r w:rsidRPr="0027076C">
        <w:rPr>
          <w:noProof/>
          <w:color w:val="000000" w:themeColor="text1"/>
        </w:rPr>
        <w:drawing>
          <wp:anchor distT="0" distB="0" distL="114300" distR="114300" simplePos="0" relativeHeight="251686912" behindDoc="0" locked="0" layoutInCell="1" allowOverlap="1" wp14:anchorId="73C75F23" wp14:editId="37E48C89">
            <wp:simplePos x="0" y="0"/>
            <wp:positionH relativeFrom="column">
              <wp:posOffset>763905</wp:posOffset>
            </wp:positionH>
            <wp:positionV relativeFrom="paragraph">
              <wp:posOffset>290830</wp:posOffset>
            </wp:positionV>
            <wp:extent cx="3437255" cy="3622675"/>
            <wp:effectExtent l="0" t="0" r="444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37255" cy="3622675"/>
                    </a:xfrm>
                    <a:prstGeom prst="rect">
                      <a:avLst/>
                    </a:prstGeom>
                  </pic:spPr>
                </pic:pic>
              </a:graphicData>
            </a:graphic>
            <wp14:sizeRelH relativeFrom="page">
              <wp14:pctWidth>0</wp14:pctWidth>
            </wp14:sizeRelH>
            <wp14:sizeRelV relativeFrom="page">
              <wp14:pctHeight>0</wp14:pctHeight>
            </wp14:sizeRelV>
          </wp:anchor>
        </w:drawing>
      </w:r>
    </w:p>
    <w:p w14:paraId="49819324" w14:textId="13D7614B" w:rsidR="008A2F8B" w:rsidRPr="0027076C" w:rsidRDefault="008A2F8B">
      <w:pPr>
        <w:rPr>
          <w:color w:val="000000" w:themeColor="text1"/>
        </w:rPr>
      </w:pPr>
    </w:p>
    <w:p w14:paraId="33E612EE" w14:textId="5F39BD4F" w:rsidR="008A2F8B" w:rsidRPr="0027076C" w:rsidRDefault="008A2F8B">
      <w:pPr>
        <w:rPr>
          <w:color w:val="000000" w:themeColor="text1"/>
        </w:rPr>
      </w:pPr>
    </w:p>
    <w:p w14:paraId="5CC88D5B" w14:textId="77777777" w:rsidR="001D6FEC" w:rsidRPr="0027076C" w:rsidRDefault="001D6FEC" w:rsidP="001D6FEC">
      <w:pPr>
        <w:rPr>
          <w:color w:val="000000" w:themeColor="text1"/>
          <w:sz w:val="22"/>
          <w:szCs w:val="22"/>
        </w:rPr>
      </w:pPr>
      <w:r w:rsidRPr="0027076C">
        <w:rPr>
          <w:color w:val="000000" w:themeColor="text1"/>
          <w:sz w:val="22"/>
          <w:szCs w:val="22"/>
        </w:rPr>
        <w:t>Gene loci associated with fragile enhancers have length distributions similar to those associated with stable enhancers.</w:t>
      </w:r>
    </w:p>
    <w:p w14:paraId="243E836B" w14:textId="4F1CFD9D" w:rsidR="008A2F8B" w:rsidRPr="0027076C" w:rsidRDefault="008A2F8B">
      <w:pPr>
        <w:rPr>
          <w:color w:val="000000" w:themeColor="text1"/>
        </w:rPr>
      </w:pPr>
    </w:p>
    <w:p w14:paraId="16405554" w14:textId="6ED53870" w:rsidR="008A2F8B" w:rsidRPr="0027076C" w:rsidRDefault="008A2F8B">
      <w:pPr>
        <w:rPr>
          <w:color w:val="000000" w:themeColor="text1"/>
        </w:rPr>
      </w:pPr>
    </w:p>
    <w:p w14:paraId="16EF1EC6" w14:textId="77777777" w:rsidR="008A2F8B" w:rsidRPr="0027076C" w:rsidRDefault="008A2F8B">
      <w:pPr>
        <w:rPr>
          <w:color w:val="000000" w:themeColor="text1"/>
        </w:rPr>
      </w:pPr>
    </w:p>
    <w:p w14:paraId="34790AAC" w14:textId="77777777" w:rsidR="008A2F8B" w:rsidRPr="0027076C" w:rsidRDefault="008A2F8B">
      <w:pPr>
        <w:rPr>
          <w:color w:val="000000" w:themeColor="text1"/>
        </w:rPr>
      </w:pPr>
    </w:p>
    <w:p w14:paraId="3912BE69" w14:textId="77777777" w:rsidR="008A2F8B" w:rsidRPr="0027076C" w:rsidRDefault="008A2F8B">
      <w:pPr>
        <w:rPr>
          <w:color w:val="000000" w:themeColor="text1"/>
        </w:rPr>
      </w:pPr>
    </w:p>
    <w:p w14:paraId="1B791B2B" w14:textId="77777777" w:rsidR="008A2F8B" w:rsidRPr="0027076C" w:rsidRDefault="008A2F8B">
      <w:pPr>
        <w:rPr>
          <w:color w:val="000000" w:themeColor="text1"/>
        </w:rPr>
      </w:pPr>
    </w:p>
    <w:p w14:paraId="6B3A15B7" w14:textId="77777777" w:rsidR="008A2F8B" w:rsidRPr="0027076C" w:rsidRDefault="008A2F8B">
      <w:pPr>
        <w:rPr>
          <w:color w:val="000000" w:themeColor="text1"/>
        </w:rPr>
      </w:pPr>
    </w:p>
    <w:p w14:paraId="316AB8D4" w14:textId="77777777" w:rsidR="008A2F8B" w:rsidRPr="0027076C" w:rsidRDefault="008A2F8B">
      <w:pPr>
        <w:rPr>
          <w:color w:val="000000" w:themeColor="text1"/>
        </w:rPr>
      </w:pPr>
    </w:p>
    <w:p w14:paraId="773A6F95" w14:textId="77777777" w:rsidR="008A2F8B" w:rsidRPr="0027076C" w:rsidRDefault="008A2F8B">
      <w:pPr>
        <w:rPr>
          <w:color w:val="000000" w:themeColor="text1"/>
        </w:rPr>
      </w:pPr>
    </w:p>
    <w:p w14:paraId="46B9DF85" w14:textId="77777777" w:rsidR="008A2F8B" w:rsidRPr="0027076C" w:rsidRDefault="008A2F8B">
      <w:pPr>
        <w:rPr>
          <w:color w:val="000000" w:themeColor="text1"/>
        </w:rPr>
      </w:pPr>
    </w:p>
    <w:p w14:paraId="774FA2EA" w14:textId="77777777" w:rsidR="008A2F8B" w:rsidRPr="0027076C" w:rsidRDefault="008A2F8B">
      <w:pPr>
        <w:rPr>
          <w:color w:val="000000" w:themeColor="text1"/>
        </w:rPr>
      </w:pPr>
    </w:p>
    <w:p w14:paraId="72F236A4" w14:textId="77777777" w:rsidR="008A2F8B" w:rsidRPr="0027076C" w:rsidRDefault="008A2F8B">
      <w:pPr>
        <w:rPr>
          <w:color w:val="000000" w:themeColor="text1"/>
        </w:rPr>
      </w:pPr>
    </w:p>
    <w:p w14:paraId="672C3D4C" w14:textId="77777777" w:rsidR="008A2F8B" w:rsidRPr="0027076C" w:rsidRDefault="008A2F8B">
      <w:pPr>
        <w:rPr>
          <w:color w:val="000000" w:themeColor="text1"/>
        </w:rPr>
      </w:pPr>
    </w:p>
    <w:p w14:paraId="3AD02F2A" w14:textId="77777777" w:rsidR="008A2F8B" w:rsidRPr="0027076C" w:rsidRDefault="008A2F8B">
      <w:pPr>
        <w:rPr>
          <w:color w:val="000000" w:themeColor="text1"/>
        </w:rPr>
      </w:pPr>
    </w:p>
    <w:p w14:paraId="386BD71C" w14:textId="77777777" w:rsidR="008A2F8B" w:rsidRPr="0027076C" w:rsidRDefault="008A2F8B">
      <w:pPr>
        <w:rPr>
          <w:color w:val="000000" w:themeColor="text1"/>
        </w:rPr>
      </w:pPr>
    </w:p>
    <w:p w14:paraId="4AEC1595" w14:textId="77777777" w:rsidR="008A2F8B" w:rsidRPr="0027076C" w:rsidRDefault="008A2F8B">
      <w:pPr>
        <w:rPr>
          <w:color w:val="000000" w:themeColor="text1"/>
        </w:rPr>
      </w:pPr>
    </w:p>
    <w:p w14:paraId="787F3D88" w14:textId="77777777" w:rsidR="008A2F8B" w:rsidRPr="0027076C" w:rsidRDefault="008A2F8B">
      <w:pPr>
        <w:rPr>
          <w:color w:val="000000" w:themeColor="text1"/>
        </w:rPr>
      </w:pPr>
    </w:p>
    <w:p w14:paraId="50B051FF" w14:textId="6B81C0B6" w:rsidR="005A05D3" w:rsidRPr="0027076C" w:rsidRDefault="00B4011C">
      <w:pPr>
        <w:rPr>
          <w:color w:val="000000" w:themeColor="text1"/>
        </w:rPr>
      </w:pPr>
      <w:r w:rsidRPr="0027076C">
        <w:rPr>
          <w:color w:val="000000" w:themeColor="text1"/>
        </w:rPr>
        <w:lastRenderedPageBreak/>
        <w:t>Fig.</w:t>
      </w:r>
      <w:r w:rsidR="00FB5673" w:rsidRPr="0027076C">
        <w:rPr>
          <w:color w:val="000000" w:themeColor="text1"/>
        </w:rPr>
        <w:t xml:space="preserve"> S</w:t>
      </w:r>
      <w:r w:rsidR="003C70AF" w:rsidRPr="0027076C">
        <w:rPr>
          <w:color w:val="000000" w:themeColor="text1"/>
        </w:rPr>
        <w:t>1</w:t>
      </w:r>
      <w:r w:rsidR="00D10972" w:rsidRPr="0027076C">
        <w:rPr>
          <w:color w:val="000000" w:themeColor="text1"/>
        </w:rPr>
        <w:t>2</w:t>
      </w:r>
    </w:p>
    <w:p w14:paraId="1E555122" w14:textId="4A165766" w:rsidR="00FB5673" w:rsidRPr="0027076C" w:rsidRDefault="00FB5673">
      <w:pPr>
        <w:rPr>
          <w:color w:val="000000" w:themeColor="text1"/>
        </w:rPr>
      </w:pPr>
    </w:p>
    <w:p w14:paraId="5623B9EC" w14:textId="33A072B8" w:rsidR="00FB5673" w:rsidRPr="0027076C" w:rsidRDefault="00FB5673">
      <w:pPr>
        <w:rPr>
          <w:color w:val="000000" w:themeColor="text1"/>
        </w:rPr>
      </w:pPr>
    </w:p>
    <w:p w14:paraId="2D5DCA79" w14:textId="022D3E55" w:rsidR="00FB5673" w:rsidRPr="0027076C" w:rsidRDefault="00FB5673">
      <w:pPr>
        <w:rPr>
          <w:color w:val="000000" w:themeColor="text1"/>
        </w:rPr>
      </w:pPr>
    </w:p>
    <w:p w14:paraId="1CBCE31A" w14:textId="3D031EB1" w:rsidR="00FB5673" w:rsidRPr="0027076C" w:rsidRDefault="00AC4F08">
      <w:pPr>
        <w:rPr>
          <w:color w:val="000000" w:themeColor="text1"/>
        </w:rPr>
      </w:pPr>
      <w:r w:rsidRPr="0027076C">
        <w:rPr>
          <w:noProof/>
          <w:color w:val="000000" w:themeColor="text1"/>
        </w:rPr>
        <w:drawing>
          <wp:inline distT="0" distB="0" distL="0" distR="0" wp14:anchorId="3BBD4E62" wp14:editId="4A22309B">
            <wp:extent cx="5943600" cy="5438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hancerActivityComparison.pdf"/>
                    <pic:cNvPicPr/>
                  </pic:nvPicPr>
                  <pic:blipFill>
                    <a:blip r:embed="rId22">
                      <a:extLst>
                        <a:ext uri="{28A0092B-C50C-407E-A947-70E740481C1C}">
                          <a14:useLocalDpi xmlns:a14="http://schemas.microsoft.com/office/drawing/2010/main" val="0"/>
                        </a:ext>
                      </a:extLst>
                    </a:blip>
                    <a:stretch>
                      <a:fillRect/>
                    </a:stretch>
                  </pic:blipFill>
                  <pic:spPr>
                    <a:xfrm>
                      <a:off x="0" y="0"/>
                      <a:ext cx="5943600" cy="5438775"/>
                    </a:xfrm>
                    <a:prstGeom prst="rect">
                      <a:avLst/>
                    </a:prstGeom>
                  </pic:spPr>
                </pic:pic>
              </a:graphicData>
            </a:graphic>
          </wp:inline>
        </w:drawing>
      </w:r>
    </w:p>
    <w:p w14:paraId="4847F26D" w14:textId="0B2C1791" w:rsidR="00FB5673" w:rsidRPr="0027076C" w:rsidRDefault="00FB5673">
      <w:pPr>
        <w:rPr>
          <w:color w:val="000000" w:themeColor="text1"/>
        </w:rPr>
      </w:pPr>
    </w:p>
    <w:p w14:paraId="3590D298" w14:textId="0FEBDE8C" w:rsidR="00FB5673" w:rsidRPr="0027076C" w:rsidRDefault="00FB5673">
      <w:pPr>
        <w:rPr>
          <w:color w:val="000000" w:themeColor="text1"/>
        </w:rPr>
      </w:pPr>
    </w:p>
    <w:p w14:paraId="52F39555" w14:textId="47EE9149" w:rsidR="00606FE0" w:rsidRPr="0027076C" w:rsidRDefault="006310EA" w:rsidP="00606FE0">
      <w:pPr>
        <w:rPr>
          <w:color w:val="000000" w:themeColor="text1"/>
        </w:rPr>
      </w:pPr>
      <w:r w:rsidRPr="0027076C">
        <w:rPr>
          <w:color w:val="000000" w:themeColor="text1"/>
        </w:rPr>
        <w:t>S</w:t>
      </w:r>
      <w:r w:rsidR="00606FE0" w:rsidRPr="0027076C">
        <w:rPr>
          <w:color w:val="000000" w:themeColor="text1"/>
        </w:rPr>
        <w:t>tronger enhancer activity</w:t>
      </w:r>
      <w:r w:rsidRPr="0027076C">
        <w:rPr>
          <w:color w:val="000000" w:themeColor="text1"/>
        </w:rPr>
        <w:t xml:space="preserve"> in stable enhancers</w:t>
      </w:r>
      <w:r w:rsidR="00606FE0" w:rsidRPr="0027076C">
        <w:rPr>
          <w:color w:val="000000" w:themeColor="text1"/>
        </w:rPr>
        <w:t xml:space="preserve">. A) Stable enhancers </w:t>
      </w:r>
      <w:r w:rsidR="008E51F1" w:rsidRPr="0027076C">
        <w:rPr>
          <w:color w:val="000000" w:themeColor="text1"/>
        </w:rPr>
        <w:t>show</w:t>
      </w:r>
      <w:r w:rsidR="00606FE0" w:rsidRPr="0027076C">
        <w:rPr>
          <w:color w:val="000000" w:themeColor="text1"/>
        </w:rPr>
        <w:t xml:space="preserve"> higher H3K27ac signal intensity. For enhancers with multiple H3K27ac peaks, only the peaks </w:t>
      </w:r>
      <w:r w:rsidR="00F8282E" w:rsidRPr="0027076C">
        <w:rPr>
          <w:color w:val="000000" w:themeColor="text1"/>
        </w:rPr>
        <w:t xml:space="preserve">located </w:t>
      </w:r>
      <w:r w:rsidR="00D0251D" w:rsidRPr="0027076C">
        <w:rPr>
          <w:color w:val="000000" w:themeColor="text1"/>
        </w:rPr>
        <w:t>closest</w:t>
      </w:r>
      <w:r w:rsidR="00606FE0" w:rsidRPr="0027076C">
        <w:rPr>
          <w:color w:val="000000" w:themeColor="text1"/>
        </w:rPr>
        <w:t xml:space="preserve"> to the enhancer center were included. B) Stable enhancers have greater Sharpr-MPRA regulatory scores. The number within parentheses below each boxplot gives the number of elements examined in Sharpr-MPRAs. C) Stable enhancers </w:t>
      </w:r>
      <w:r w:rsidR="003471A6" w:rsidRPr="0027076C">
        <w:rPr>
          <w:color w:val="000000" w:themeColor="text1"/>
        </w:rPr>
        <w:t>show</w:t>
      </w:r>
      <w:r w:rsidR="00606FE0" w:rsidRPr="0027076C">
        <w:rPr>
          <w:color w:val="000000" w:themeColor="text1"/>
        </w:rPr>
        <w:t xml:space="preserve"> stronger H3K4me1 signal intensity. D) Stable enhancers </w:t>
      </w:r>
      <w:r w:rsidR="00184795" w:rsidRPr="0027076C">
        <w:rPr>
          <w:color w:val="000000" w:themeColor="text1"/>
        </w:rPr>
        <w:t>exhibit</w:t>
      </w:r>
      <w:r w:rsidR="00606FE0" w:rsidRPr="0027076C">
        <w:rPr>
          <w:color w:val="000000" w:themeColor="text1"/>
        </w:rPr>
        <w:t xml:space="preserve"> stronger TF binding </w:t>
      </w:r>
      <w:r w:rsidR="00FA52EC" w:rsidRPr="0027076C">
        <w:rPr>
          <w:color w:val="000000" w:themeColor="text1"/>
        </w:rPr>
        <w:t xml:space="preserve">ChIP-seq </w:t>
      </w:r>
      <w:r w:rsidR="002C468B" w:rsidRPr="0027076C">
        <w:rPr>
          <w:color w:val="000000" w:themeColor="text1"/>
        </w:rPr>
        <w:t>signal</w:t>
      </w:r>
      <w:r w:rsidR="00606FE0" w:rsidRPr="0027076C">
        <w:rPr>
          <w:color w:val="000000" w:themeColor="text1"/>
        </w:rPr>
        <w:t>. P-values were calculated based on Mann–Whitney U test. * refers to P-value &lt; 1e-3, ** refers to P-value &lt; 1e-5.</w:t>
      </w:r>
    </w:p>
    <w:p w14:paraId="6D1A487A" w14:textId="245B589F" w:rsidR="00FB5673" w:rsidRPr="0027076C" w:rsidRDefault="00FB5673">
      <w:pPr>
        <w:rPr>
          <w:color w:val="000000" w:themeColor="text1"/>
        </w:rPr>
      </w:pPr>
    </w:p>
    <w:p w14:paraId="5F639F9B" w14:textId="0BEEE0F7" w:rsidR="00FB5673" w:rsidRPr="0027076C" w:rsidRDefault="00FB5673">
      <w:pPr>
        <w:rPr>
          <w:color w:val="000000" w:themeColor="text1"/>
        </w:rPr>
      </w:pPr>
    </w:p>
    <w:p w14:paraId="66392D88" w14:textId="3A94B763" w:rsidR="00FB5673" w:rsidRPr="0027076C" w:rsidRDefault="00FB5673">
      <w:pPr>
        <w:rPr>
          <w:color w:val="000000" w:themeColor="text1"/>
        </w:rPr>
      </w:pPr>
    </w:p>
    <w:p w14:paraId="5BF7E24D" w14:textId="77777777" w:rsidR="00513210" w:rsidRPr="0027076C" w:rsidRDefault="00513210">
      <w:pPr>
        <w:rPr>
          <w:color w:val="000000" w:themeColor="text1"/>
        </w:rPr>
      </w:pPr>
    </w:p>
    <w:p w14:paraId="14251CA9" w14:textId="2E9CD1BA" w:rsidR="00513210" w:rsidRPr="0027076C" w:rsidRDefault="00E414B9" w:rsidP="00513210">
      <w:pPr>
        <w:rPr>
          <w:color w:val="000000" w:themeColor="text1"/>
        </w:rPr>
      </w:pPr>
      <w:r w:rsidRPr="0027076C">
        <w:rPr>
          <w:color w:val="000000" w:themeColor="text1"/>
        </w:rPr>
        <w:t>Fig.</w:t>
      </w:r>
      <w:r w:rsidR="00513210" w:rsidRPr="0027076C">
        <w:rPr>
          <w:color w:val="000000" w:themeColor="text1"/>
        </w:rPr>
        <w:t xml:space="preserve"> S13</w:t>
      </w:r>
    </w:p>
    <w:p w14:paraId="6EC93A23" w14:textId="77777777" w:rsidR="00513210" w:rsidRPr="0027076C" w:rsidRDefault="00513210" w:rsidP="00513210">
      <w:pPr>
        <w:rPr>
          <w:color w:val="000000" w:themeColor="text1"/>
        </w:rPr>
      </w:pPr>
      <w:r w:rsidRPr="0027076C">
        <w:rPr>
          <w:rFonts w:eastAsia="Times New Roman" w:cstheme="minorHAnsi"/>
          <w:noProof/>
          <w:color w:val="000000" w:themeColor="text1"/>
          <w:szCs w:val="22"/>
        </w:rPr>
        <w:drawing>
          <wp:anchor distT="0" distB="0" distL="114300" distR="114300" simplePos="0" relativeHeight="251693056" behindDoc="0" locked="0" layoutInCell="1" allowOverlap="1" wp14:anchorId="5193B57E" wp14:editId="2AA69497">
            <wp:simplePos x="0" y="0"/>
            <wp:positionH relativeFrom="column">
              <wp:posOffset>1777365</wp:posOffset>
            </wp:positionH>
            <wp:positionV relativeFrom="paragraph">
              <wp:posOffset>319405</wp:posOffset>
            </wp:positionV>
            <wp:extent cx="2058670" cy="222504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F_tau_cmp.png"/>
                    <pic:cNvPicPr/>
                  </pic:nvPicPr>
                  <pic:blipFill>
                    <a:blip r:embed="rId23">
                      <a:extLst>
                        <a:ext uri="{28A0092B-C50C-407E-A947-70E740481C1C}">
                          <a14:useLocalDpi xmlns:a14="http://schemas.microsoft.com/office/drawing/2010/main" val="0"/>
                        </a:ext>
                      </a:extLst>
                    </a:blip>
                    <a:stretch>
                      <a:fillRect/>
                    </a:stretch>
                  </pic:blipFill>
                  <pic:spPr>
                    <a:xfrm>
                      <a:off x="0" y="0"/>
                      <a:ext cx="2058670" cy="2225040"/>
                    </a:xfrm>
                    <a:prstGeom prst="rect">
                      <a:avLst/>
                    </a:prstGeom>
                  </pic:spPr>
                </pic:pic>
              </a:graphicData>
            </a:graphic>
            <wp14:sizeRelH relativeFrom="page">
              <wp14:pctWidth>0</wp14:pctWidth>
            </wp14:sizeRelH>
            <wp14:sizeRelV relativeFrom="page">
              <wp14:pctHeight>0</wp14:pctHeight>
            </wp14:sizeRelV>
          </wp:anchor>
        </w:drawing>
      </w:r>
    </w:p>
    <w:p w14:paraId="38C83A24" w14:textId="77777777" w:rsidR="00513210" w:rsidRPr="0027076C" w:rsidRDefault="00513210" w:rsidP="00513210">
      <w:pPr>
        <w:rPr>
          <w:color w:val="000000" w:themeColor="text1"/>
        </w:rPr>
      </w:pPr>
    </w:p>
    <w:p w14:paraId="699E6A6D" w14:textId="746B406E" w:rsidR="00513210" w:rsidRPr="0027076C" w:rsidRDefault="00513210" w:rsidP="00513210">
      <w:pPr>
        <w:rPr>
          <w:color w:val="000000" w:themeColor="text1"/>
        </w:rPr>
      </w:pPr>
      <w:r w:rsidRPr="0027076C">
        <w:rPr>
          <w:rFonts w:eastAsia="Times New Roman" w:cstheme="minorHAnsi"/>
          <w:color w:val="000000" w:themeColor="text1"/>
          <w:sz w:val="20"/>
          <w:szCs w:val="20"/>
        </w:rPr>
        <w:t>Tissue-specificity (τ) of the TFs enriched in fragile enhancers (NR1I2, HNF4A, NR1H4, PPARG, NR4A1, PPARA, NR2F1, NR2C2, and NR2F6), and those enriched in stable enhancers (FOXA2, FOXA1, FOXD1, FOXO4, FOXO3, JUNB (AP-1), JUND (AP-1), FOSL2 (AP-1), and TCF7L2). The p-values were calculated based on Mann–Whitney U test.</w:t>
      </w:r>
    </w:p>
    <w:p w14:paraId="46768C42" w14:textId="77777777" w:rsidR="00513210" w:rsidRPr="0027076C" w:rsidRDefault="00513210">
      <w:pPr>
        <w:rPr>
          <w:color w:val="000000" w:themeColor="text1"/>
        </w:rPr>
      </w:pPr>
    </w:p>
    <w:p w14:paraId="1E573F53" w14:textId="77777777" w:rsidR="00513210" w:rsidRPr="0027076C" w:rsidRDefault="00513210">
      <w:pPr>
        <w:rPr>
          <w:color w:val="000000" w:themeColor="text1"/>
        </w:rPr>
      </w:pPr>
    </w:p>
    <w:p w14:paraId="1EB3AA28" w14:textId="77777777" w:rsidR="00513210" w:rsidRPr="0027076C" w:rsidRDefault="00513210">
      <w:pPr>
        <w:rPr>
          <w:color w:val="000000" w:themeColor="text1"/>
        </w:rPr>
      </w:pPr>
    </w:p>
    <w:p w14:paraId="51906BF4" w14:textId="77777777" w:rsidR="00513210" w:rsidRPr="0027076C" w:rsidRDefault="00513210">
      <w:pPr>
        <w:rPr>
          <w:color w:val="000000" w:themeColor="text1"/>
        </w:rPr>
      </w:pPr>
    </w:p>
    <w:p w14:paraId="4ED8D4E0" w14:textId="77777777" w:rsidR="00513210" w:rsidRPr="0027076C" w:rsidRDefault="00513210">
      <w:pPr>
        <w:rPr>
          <w:color w:val="000000" w:themeColor="text1"/>
        </w:rPr>
      </w:pPr>
    </w:p>
    <w:p w14:paraId="06E42AAD" w14:textId="77777777" w:rsidR="00513210" w:rsidRPr="0027076C" w:rsidRDefault="00513210">
      <w:pPr>
        <w:rPr>
          <w:color w:val="000000" w:themeColor="text1"/>
        </w:rPr>
      </w:pPr>
    </w:p>
    <w:p w14:paraId="6402F31A" w14:textId="77777777" w:rsidR="00513210" w:rsidRPr="0027076C" w:rsidRDefault="00513210">
      <w:pPr>
        <w:rPr>
          <w:color w:val="000000" w:themeColor="text1"/>
        </w:rPr>
      </w:pPr>
    </w:p>
    <w:p w14:paraId="6F21DA76" w14:textId="77777777" w:rsidR="00513210" w:rsidRPr="0027076C" w:rsidRDefault="00513210">
      <w:pPr>
        <w:rPr>
          <w:color w:val="000000" w:themeColor="text1"/>
        </w:rPr>
      </w:pPr>
    </w:p>
    <w:p w14:paraId="685F052A" w14:textId="77777777" w:rsidR="00513210" w:rsidRPr="0027076C" w:rsidRDefault="00513210">
      <w:pPr>
        <w:rPr>
          <w:color w:val="000000" w:themeColor="text1"/>
        </w:rPr>
      </w:pPr>
    </w:p>
    <w:p w14:paraId="1F10C03A" w14:textId="77777777" w:rsidR="00513210" w:rsidRPr="0027076C" w:rsidRDefault="00513210">
      <w:pPr>
        <w:rPr>
          <w:color w:val="000000" w:themeColor="text1"/>
        </w:rPr>
      </w:pPr>
    </w:p>
    <w:p w14:paraId="21B9D41E" w14:textId="77777777" w:rsidR="00513210" w:rsidRPr="0027076C" w:rsidRDefault="00513210">
      <w:pPr>
        <w:rPr>
          <w:color w:val="000000" w:themeColor="text1"/>
        </w:rPr>
      </w:pPr>
    </w:p>
    <w:p w14:paraId="5A1465CC" w14:textId="77777777" w:rsidR="00513210" w:rsidRPr="0027076C" w:rsidRDefault="00513210">
      <w:pPr>
        <w:rPr>
          <w:color w:val="000000" w:themeColor="text1"/>
        </w:rPr>
      </w:pPr>
    </w:p>
    <w:p w14:paraId="1424B1A3" w14:textId="77777777" w:rsidR="00513210" w:rsidRPr="0027076C" w:rsidRDefault="00513210">
      <w:pPr>
        <w:rPr>
          <w:color w:val="000000" w:themeColor="text1"/>
        </w:rPr>
      </w:pPr>
    </w:p>
    <w:p w14:paraId="70223981" w14:textId="77777777" w:rsidR="00513210" w:rsidRPr="0027076C" w:rsidRDefault="00513210">
      <w:pPr>
        <w:rPr>
          <w:color w:val="000000" w:themeColor="text1"/>
        </w:rPr>
      </w:pPr>
    </w:p>
    <w:p w14:paraId="18D2FAC1" w14:textId="77777777" w:rsidR="00513210" w:rsidRPr="0027076C" w:rsidRDefault="00513210">
      <w:pPr>
        <w:rPr>
          <w:color w:val="000000" w:themeColor="text1"/>
        </w:rPr>
      </w:pPr>
    </w:p>
    <w:p w14:paraId="6C5C87CD" w14:textId="77777777" w:rsidR="00513210" w:rsidRPr="0027076C" w:rsidRDefault="00513210">
      <w:pPr>
        <w:rPr>
          <w:color w:val="000000" w:themeColor="text1"/>
        </w:rPr>
      </w:pPr>
    </w:p>
    <w:p w14:paraId="13E61E64" w14:textId="77777777" w:rsidR="00513210" w:rsidRPr="0027076C" w:rsidRDefault="00513210">
      <w:pPr>
        <w:rPr>
          <w:color w:val="000000" w:themeColor="text1"/>
        </w:rPr>
      </w:pPr>
    </w:p>
    <w:p w14:paraId="78C25214" w14:textId="77777777" w:rsidR="00513210" w:rsidRPr="0027076C" w:rsidRDefault="00513210">
      <w:pPr>
        <w:rPr>
          <w:color w:val="000000" w:themeColor="text1"/>
        </w:rPr>
      </w:pPr>
    </w:p>
    <w:p w14:paraId="443E19D7" w14:textId="77777777" w:rsidR="00513210" w:rsidRPr="0027076C" w:rsidRDefault="00513210">
      <w:pPr>
        <w:rPr>
          <w:color w:val="000000" w:themeColor="text1"/>
        </w:rPr>
      </w:pPr>
    </w:p>
    <w:p w14:paraId="419A2913" w14:textId="77777777" w:rsidR="00513210" w:rsidRPr="0027076C" w:rsidRDefault="00513210">
      <w:pPr>
        <w:rPr>
          <w:color w:val="000000" w:themeColor="text1"/>
        </w:rPr>
      </w:pPr>
    </w:p>
    <w:p w14:paraId="2D6747E5" w14:textId="77777777" w:rsidR="00513210" w:rsidRPr="0027076C" w:rsidRDefault="00513210">
      <w:pPr>
        <w:rPr>
          <w:color w:val="000000" w:themeColor="text1"/>
        </w:rPr>
      </w:pPr>
    </w:p>
    <w:p w14:paraId="59034EDD" w14:textId="77777777" w:rsidR="00513210" w:rsidRPr="0027076C" w:rsidRDefault="00513210">
      <w:pPr>
        <w:rPr>
          <w:color w:val="000000" w:themeColor="text1"/>
        </w:rPr>
      </w:pPr>
    </w:p>
    <w:p w14:paraId="54E2665D" w14:textId="77777777" w:rsidR="00513210" w:rsidRPr="0027076C" w:rsidRDefault="00513210">
      <w:pPr>
        <w:rPr>
          <w:color w:val="000000" w:themeColor="text1"/>
        </w:rPr>
      </w:pPr>
    </w:p>
    <w:p w14:paraId="5435D63E" w14:textId="77777777" w:rsidR="00513210" w:rsidRPr="0027076C" w:rsidRDefault="00513210">
      <w:pPr>
        <w:rPr>
          <w:color w:val="000000" w:themeColor="text1"/>
        </w:rPr>
      </w:pPr>
    </w:p>
    <w:p w14:paraId="16EF57A7" w14:textId="672595FD" w:rsidR="00547C89" w:rsidRPr="0027076C" w:rsidRDefault="00954EC9">
      <w:pPr>
        <w:rPr>
          <w:color w:val="000000" w:themeColor="text1"/>
        </w:rPr>
      </w:pPr>
      <w:r w:rsidRPr="0027076C">
        <w:rPr>
          <w:color w:val="000000" w:themeColor="text1"/>
        </w:rPr>
        <w:lastRenderedPageBreak/>
        <w:t>Fig.</w:t>
      </w:r>
      <w:r w:rsidR="000B6695" w:rsidRPr="0027076C">
        <w:rPr>
          <w:color w:val="000000" w:themeColor="text1"/>
        </w:rPr>
        <w:t xml:space="preserve"> S</w:t>
      </w:r>
      <w:r w:rsidR="002F21A9" w:rsidRPr="0027076C">
        <w:rPr>
          <w:color w:val="000000" w:themeColor="text1"/>
        </w:rPr>
        <w:t>1</w:t>
      </w:r>
      <w:r w:rsidR="00513210" w:rsidRPr="0027076C">
        <w:rPr>
          <w:color w:val="000000" w:themeColor="text1"/>
        </w:rPr>
        <w:t>4</w:t>
      </w:r>
    </w:p>
    <w:p w14:paraId="2E66EB2D" w14:textId="77777777" w:rsidR="00547C89" w:rsidRPr="0027076C" w:rsidRDefault="00547C89">
      <w:pPr>
        <w:rPr>
          <w:color w:val="000000" w:themeColor="text1"/>
        </w:rPr>
      </w:pPr>
    </w:p>
    <w:p w14:paraId="01C54A8C" w14:textId="3562A9A9" w:rsidR="00547C89" w:rsidRPr="0027076C" w:rsidRDefault="00547C89">
      <w:pPr>
        <w:rPr>
          <w:color w:val="000000" w:themeColor="text1"/>
        </w:rPr>
      </w:pPr>
    </w:p>
    <w:p w14:paraId="3EC6ACBC" w14:textId="77777777" w:rsidR="000B6695" w:rsidRPr="0027076C" w:rsidRDefault="000B6695">
      <w:pPr>
        <w:rPr>
          <w:color w:val="000000" w:themeColor="text1"/>
        </w:rPr>
      </w:pPr>
    </w:p>
    <w:p w14:paraId="3CEFE78A" w14:textId="09EB8DD3" w:rsidR="009D7E9D" w:rsidRPr="0027076C" w:rsidRDefault="008B3BA3">
      <w:pPr>
        <w:rPr>
          <w:color w:val="000000" w:themeColor="text1"/>
        </w:rPr>
      </w:pPr>
      <w:r w:rsidRPr="0027076C">
        <w:rPr>
          <w:noProof/>
          <w:color w:val="000000" w:themeColor="text1"/>
        </w:rPr>
        <w:drawing>
          <wp:inline distT="0" distB="0" distL="0" distR="0" wp14:anchorId="2CAC904D" wp14:editId="27FB34C1">
            <wp:extent cx="6178550" cy="3165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S10_E095_radialKernel.PRplot.final.labeled.wtDensityPlot.jpg"/>
                    <pic:cNvPicPr/>
                  </pic:nvPicPr>
                  <pic:blipFill rotWithShape="1">
                    <a:blip r:embed="rId24">
                      <a:extLst>
                        <a:ext uri="{28A0092B-C50C-407E-A947-70E740481C1C}">
                          <a14:useLocalDpi xmlns:a14="http://schemas.microsoft.com/office/drawing/2010/main" val="0"/>
                        </a:ext>
                      </a:extLst>
                    </a:blip>
                    <a:srcRect r="17628"/>
                    <a:stretch/>
                  </pic:blipFill>
                  <pic:spPr bwMode="auto">
                    <a:xfrm>
                      <a:off x="0" y="0"/>
                      <a:ext cx="6178660" cy="3165461"/>
                    </a:xfrm>
                    <a:prstGeom prst="rect">
                      <a:avLst/>
                    </a:prstGeom>
                    <a:ln>
                      <a:noFill/>
                    </a:ln>
                    <a:extLst>
                      <a:ext uri="{53640926-AAD7-44D8-BBD7-CCE9431645EC}">
                        <a14:shadowObscured xmlns:a14="http://schemas.microsoft.com/office/drawing/2010/main"/>
                      </a:ext>
                    </a:extLst>
                  </pic:spPr>
                </pic:pic>
              </a:graphicData>
            </a:graphic>
          </wp:inline>
        </w:drawing>
      </w:r>
    </w:p>
    <w:p w14:paraId="3FF564C2" w14:textId="77777777" w:rsidR="009D7E9D" w:rsidRPr="0027076C" w:rsidRDefault="009D7E9D">
      <w:pPr>
        <w:rPr>
          <w:color w:val="000000" w:themeColor="text1"/>
        </w:rPr>
      </w:pPr>
    </w:p>
    <w:p w14:paraId="3014DE06" w14:textId="496816DB" w:rsidR="00BB048B" w:rsidRPr="0027076C" w:rsidRDefault="009D7E9D" w:rsidP="003554AD">
      <w:pPr>
        <w:jc w:val="both"/>
        <w:rPr>
          <w:color w:val="000000" w:themeColor="text1"/>
          <w:sz w:val="20"/>
          <w:szCs w:val="20"/>
        </w:rPr>
      </w:pPr>
      <w:r w:rsidRPr="0027076C">
        <w:rPr>
          <w:color w:val="000000" w:themeColor="text1"/>
          <w:sz w:val="20"/>
          <w:szCs w:val="20"/>
        </w:rPr>
        <w:t>Applying CAPE to identify deMPs in left ventricle. A) CAPE was trained on</w:t>
      </w:r>
      <w:r w:rsidR="000440AA" w:rsidRPr="0027076C">
        <w:rPr>
          <w:color w:val="000000" w:themeColor="text1"/>
          <w:sz w:val="20"/>
          <w:szCs w:val="20"/>
        </w:rPr>
        <w:t xml:space="preserve"> human</w:t>
      </w:r>
      <w:r w:rsidRPr="0027076C">
        <w:rPr>
          <w:color w:val="000000" w:themeColor="text1"/>
          <w:sz w:val="20"/>
          <w:szCs w:val="20"/>
        </w:rPr>
        <w:t xml:space="preserve"> left ventricle eQTL</w:t>
      </w:r>
      <w:r w:rsidR="00B70AC1" w:rsidRPr="0027076C">
        <w:rPr>
          <w:color w:val="000000" w:themeColor="text1"/>
          <w:sz w:val="20"/>
          <w:szCs w:val="20"/>
        </w:rPr>
        <w:t>s</w:t>
      </w:r>
      <w:r w:rsidRPr="0027076C">
        <w:rPr>
          <w:color w:val="000000" w:themeColor="text1"/>
          <w:sz w:val="20"/>
          <w:szCs w:val="20"/>
        </w:rPr>
        <w:t xml:space="preserve">. The </w:t>
      </w:r>
      <w:r w:rsidR="00EB29B1" w:rsidRPr="0027076C">
        <w:rPr>
          <w:color w:val="000000" w:themeColor="text1"/>
          <w:sz w:val="20"/>
          <w:szCs w:val="20"/>
        </w:rPr>
        <w:t>mutations</w:t>
      </w:r>
      <w:r w:rsidRPr="0027076C">
        <w:rPr>
          <w:color w:val="000000" w:themeColor="text1"/>
          <w:sz w:val="20"/>
          <w:szCs w:val="20"/>
        </w:rPr>
        <w:t xml:space="preserve"> with CAPE score </w:t>
      </w:r>
      <w:r w:rsidRPr="0027076C">
        <w:rPr>
          <w:color w:val="000000" w:themeColor="text1"/>
          <w:sz w:val="20"/>
          <w:szCs w:val="20"/>
        </w:rPr>
        <w:sym w:font="Symbol" w:char="F0B3"/>
      </w:r>
      <w:r w:rsidRPr="0027076C">
        <w:rPr>
          <w:color w:val="000000" w:themeColor="text1"/>
          <w:sz w:val="20"/>
          <w:szCs w:val="20"/>
        </w:rPr>
        <w:t xml:space="preserve"> 0.58276 (FPR </w:t>
      </w:r>
      <w:r w:rsidRPr="0027076C">
        <w:rPr>
          <w:color w:val="000000" w:themeColor="text1"/>
          <w:sz w:val="20"/>
          <w:szCs w:val="20"/>
        </w:rPr>
        <w:sym w:font="Symbol" w:char="F0A3"/>
      </w:r>
      <w:r w:rsidRPr="0027076C">
        <w:rPr>
          <w:color w:val="000000" w:themeColor="text1"/>
          <w:sz w:val="20"/>
          <w:szCs w:val="20"/>
        </w:rPr>
        <w:t xml:space="preserve"> 0.01) were considered as deMs.</w:t>
      </w:r>
      <w:r w:rsidR="00EB29B1" w:rsidRPr="0027076C">
        <w:rPr>
          <w:color w:val="000000" w:themeColor="text1"/>
          <w:sz w:val="20"/>
          <w:szCs w:val="20"/>
        </w:rPr>
        <w:t xml:space="preserve"> B) Distribution of densities of deMPs in left ventricle (E095) enhancers. The top, middle, bottom 20% of enhancers correspond to fragile, regular, and stable enhancers, respectively.</w:t>
      </w:r>
    </w:p>
    <w:p w14:paraId="7A779907" w14:textId="77777777" w:rsidR="00BB048B" w:rsidRPr="0027076C" w:rsidRDefault="00BB048B">
      <w:pPr>
        <w:rPr>
          <w:color w:val="000000" w:themeColor="text1"/>
        </w:rPr>
      </w:pPr>
      <w:r w:rsidRPr="0027076C">
        <w:rPr>
          <w:color w:val="000000" w:themeColor="text1"/>
        </w:rPr>
        <w:br w:type="page"/>
      </w:r>
    </w:p>
    <w:p w14:paraId="6625A0CD" w14:textId="7E3E6078" w:rsidR="002E132D" w:rsidRPr="0027076C" w:rsidRDefault="002E132D" w:rsidP="002E132D">
      <w:pPr>
        <w:rPr>
          <w:rFonts w:eastAsia="Times New Roman" w:cstheme="minorHAnsi"/>
          <w:color w:val="000000" w:themeColor="text1"/>
          <w:sz w:val="20"/>
          <w:szCs w:val="20"/>
        </w:rPr>
      </w:pPr>
    </w:p>
    <w:p w14:paraId="06D58A61" w14:textId="425D9905" w:rsidR="009D7E9D" w:rsidRPr="0027076C" w:rsidRDefault="00C62AD5" w:rsidP="00513210">
      <w:pPr>
        <w:rPr>
          <w:color w:val="000000" w:themeColor="text1"/>
        </w:rPr>
      </w:pPr>
      <w:r w:rsidRPr="0027076C">
        <w:rPr>
          <w:color w:val="000000" w:themeColor="text1"/>
        </w:rPr>
        <w:t>Fig.</w:t>
      </w:r>
      <w:r w:rsidR="00BB048B" w:rsidRPr="0027076C">
        <w:rPr>
          <w:color w:val="000000" w:themeColor="text1"/>
        </w:rPr>
        <w:t xml:space="preserve"> S1</w:t>
      </w:r>
      <w:r w:rsidR="00513210" w:rsidRPr="0027076C">
        <w:rPr>
          <w:color w:val="000000" w:themeColor="text1"/>
        </w:rPr>
        <w:t>5</w:t>
      </w:r>
      <w:r w:rsidR="00BB048B" w:rsidRPr="0027076C">
        <w:rPr>
          <w:color w:val="000000" w:themeColor="text1"/>
        </w:rPr>
        <w:t xml:space="preserve"> </w:t>
      </w:r>
    </w:p>
    <w:p w14:paraId="0A7B8D36" w14:textId="40E4FDF3" w:rsidR="00BB048B" w:rsidRPr="0027076C" w:rsidRDefault="00BB048B" w:rsidP="003554AD">
      <w:pPr>
        <w:jc w:val="both"/>
        <w:rPr>
          <w:color w:val="000000" w:themeColor="text1"/>
        </w:rPr>
      </w:pPr>
    </w:p>
    <w:p w14:paraId="2BEF28FF" w14:textId="71AFB630" w:rsidR="00BB048B" w:rsidRPr="0027076C" w:rsidRDefault="00BB048B" w:rsidP="003554AD">
      <w:pPr>
        <w:jc w:val="both"/>
        <w:rPr>
          <w:color w:val="000000" w:themeColor="text1"/>
        </w:rPr>
      </w:pPr>
      <w:r w:rsidRPr="0027076C">
        <w:rPr>
          <w:rFonts w:eastAsia="Times New Roman" w:cs="Times New Roman"/>
          <w:noProof/>
          <w:color w:val="000000" w:themeColor="text1"/>
        </w:rPr>
        <w:drawing>
          <wp:inline distT="0" distB="0" distL="0" distR="0" wp14:anchorId="772F5F70" wp14:editId="2040D172">
            <wp:extent cx="5943600" cy="4755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ponseFig1_GreatEnrichment_differentParameters.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755515"/>
                    </a:xfrm>
                    <a:prstGeom prst="rect">
                      <a:avLst/>
                    </a:prstGeom>
                  </pic:spPr>
                </pic:pic>
              </a:graphicData>
            </a:graphic>
          </wp:inline>
        </w:drawing>
      </w:r>
    </w:p>
    <w:p w14:paraId="7CED3CFB" w14:textId="420ADF28" w:rsidR="00BB048B" w:rsidRPr="0027076C" w:rsidRDefault="00BB048B" w:rsidP="003554AD">
      <w:pPr>
        <w:jc w:val="both"/>
        <w:rPr>
          <w:color w:val="000000" w:themeColor="text1"/>
        </w:rPr>
      </w:pPr>
    </w:p>
    <w:p w14:paraId="361FCAD0" w14:textId="77777777" w:rsidR="00BB048B" w:rsidRPr="0027076C" w:rsidRDefault="00BB048B" w:rsidP="003554AD">
      <w:pPr>
        <w:jc w:val="both"/>
        <w:rPr>
          <w:color w:val="000000" w:themeColor="text1"/>
        </w:rPr>
      </w:pPr>
    </w:p>
    <w:p w14:paraId="25A472D1" w14:textId="77777777" w:rsidR="00BB048B" w:rsidRPr="0027076C" w:rsidRDefault="00BB048B" w:rsidP="00BB048B">
      <w:pPr>
        <w:rPr>
          <w:rFonts w:eastAsia="Times New Roman" w:cs="Times New Roman"/>
          <w:color w:val="000000" w:themeColor="text1"/>
          <w:sz w:val="20"/>
          <w:szCs w:val="20"/>
        </w:rPr>
      </w:pPr>
      <w:r w:rsidRPr="0027076C">
        <w:rPr>
          <w:rFonts w:eastAsia="Times New Roman" w:cs="Times New Roman"/>
          <w:color w:val="000000" w:themeColor="text1"/>
          <w:sz w:val="20"/>
          <w:szCs w:val="20"/>
        </w:rPr>
        <w:t>GO enrichment using GREAT with the other two methods to associate enhancer to genes. A)  Basal plus extension. B) Two nearest genes.</w:t>
      </w:r>
    </w:p>
    <w:p w14:paraId="40622731" w14:textId="77777777" w:rsidR="009D7E9D" w:rsidRPr="0027076C" w:rsidRDefault="009D7E9D">
      <w:pPr>
        <w:rPr>
          <w:color w:val="000000" w:themeColor="text1"/>
          <w:sz w:val="20"/>
          <w:szCs w:val="20"/>
        </w:rPr>
      </w:pPr>
    </w:p>
    <w:p w14:paraId="0D6BF374" w14:textId="77777777" w:rsidR="009D7E9D" w:rsidRPr="0027076C" w:rsidRDefault="009D7E9D">
      <w:pPr>
        <w:rPr>
          <w:color w:val="000000" w:themeColor="text1"/>
        </w:rPr>
      </w:pPr>
    </w:p>
    <w:p w14:paraId="7447D75A" w14:textId="77777777" w:rsidR="009D7E9D" w:rsidRPr="0027076C" w:rsidRDefault="009D7E9D">
      <w:pPr>
        <w:rPr>
          <w:color w:val="000000" w:themeColor="text1"/>
        </w:rPr>
      </w:pPr>
    </w:p>
    <w:p w14:paraId="2275C2F7" w14:textId="77777777" w:rsidR="009D7E9D" w:rsidRPr="0027076C" w:rsidRDefault="009D7E9D">
      <w:pPr>
        <w:rPr>
          <w:color w:val="000000" w:themeColor="text1"/>
        </w:rPr>
      </w:pPr>
    </w:p>
    <w:p w14:paraId="1BDDB155" w14:textId="77777777" w:rsidR="009D7E9D" w:rsidRPr="0027076C" w:rsidRDefault="009D7E9D">
      <w:pPr>
        <w:rPr>
          <w:color w:val="000000" w:themeColor="text1"/>
        </w:rPr>
      </w:pPr>
    </w:p>
    <w:p w14:paraId="5A60E7EE" w14:textId="77777777" w:rsidR="009D7E9D" w:rsidRPr="0027076C" w:rsidRDefault="009D7E9D">
      <w:pPr>
        <w:rPr>
          <w:color w:val="000000" w:themeColor="text1"/>
        </w:rPr>
      </w:pPr>
    </w:p>
    <w:p w14:paraId="28BE440E" w14:textId="18A27DCF" w:rsidR="004D6653" w:rsidRPr="0027076C" w:rsidRDefault="000B6695">
      <w:pPr>
        <w:rPr>
          <w:color w:val="000000" w:themeColor="text1"/>
        </w:rPr>
      </w:pPr>
      <w:r w:rsidRPr="0027076C">
        <w:rPr>
          <w:color w:val="000000" w:themeColor="text1"/>
        </w:rPr>
        <w:br w:type="page"/>
      </w:r>
      <w:r w:rsidR="001B1E00" w:rsidRPr="0027076C">
        <w:rPr>
          <w:color w:val="000000" w:themeColor="text1"/>
        </w:rPr>
        <w:lastRenderedPageBreak/>
        <w:t>Fig.</w:t>
      </w:r>
      <w:r w:rsidR="004D6653" w:rsidRPr="0027076C">
        <w:rPr>
          <w:color w:val="000000" w:themeColor="text1"/>
        </w:rPr>
        <w:t xml:space="preserve"> S1</w:t>
      </w:r>
      <w:r w:rsidR="00513210" w:rsidRPr="0027076C">
        <w:rPr>
          <w:color w:val="000000" w:themeColor="text1"/>
        </w:rPr>
        <w:t>6</w:t>
      </w:r>
    </w:p>
    <w:p w14:paraId="56A66059" w14:textId="77777777" w:rsidR="004D6653" w:rsidRPr="0027076C" w:rsidRDefault="004D6653">
      <w:pPr>
        <w:rPr>
          <w:color w:val="000000" w:themeColor="text1"/>
        </w:rPr>
      </w:pPr>
    </w:p>
    <w:p w14:paraId="676D0955" w14:textId="77777777" w:rsidR="004D6653" w:rsidRPr="0027076C" w:rsidRDefault="004D6653">
      <w:pPr>
        <w:rPr>
          <w:color w:val="000000" w:themeColor="text1"/>
        </w:rPr>
      </w:pPr>
      <w:r w:rsidRPr="0027076C">
        <w:rPr>
          <w:rFonts w:eastAsia="Times New Roman" w:cs="Times New Roman"/>
          <w:noProof/>
          <w:color w:val="000000" w:themeColor="text1"/>
        </w:rPr>
        <w:drawing>
          <wp:inline distT="0" distB="0" distL="0" distR="0" wp14:anchorId="5868696B" wp14:editId="1B21B9D8">
            <wp:extent cx="5943600" cy="38569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onseFig2_GeneSamplingEnrichmentRobustness_inlcudingHiC.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856990"/>
                    </a:xfrm>
                    <a:prstGeom prst="rect">
                      <a:avLst/>
                    </a:prstGeom>
                  </pic:spPr>
                </pic:pic>
              </a:graphicData>
            </a:graphic>
          </wp:inline>
        </w:drawing>
      </w:r>
    </w:p>
    <w:p w14:paraId="2C07275C" w14:textId="77777777" w:rsidR="004D6653" w:rsidRPr="0027076C" w:rsidRDefault="004D6653">
      <w:pPr>
        <w:rPr>
          <w:color w:val="000000" w:themeColor="text1"/>
        </w:rPr>
      </w:pPr>
    </w:p>
    <w:p w14:paraId="4880AA45" w14:textId="0CB44AAE" w:rsidR="003464C2" w:rsidRPr="0027076C" w:rsidRDefault="004D6653">
      <w:pPr>
        <w:rPr>
          <w:color w:val="000000" w:themeColor="text1"/>
          <w:sz w:val="20"/>
          <w:szCs w:val="20"/>
        </w:rPr>
      </w:pPr>
      <w:r w:rsidRPr="0027076C">
        <w:rPr>
          <w:color w:val="000000" w:themeColor="text1"/>
          <w:sz w:val="20"/>
          <w:szCs w:val="20"/>
        </w:rPr>
        <w:t xml:space="preserve">A) Fraction of enhancers linked to nearest promoters compared to fraction of enhancers linked to TSS no less than 1Mb away based on Hi-C data. B) Gene annotation enrichment results of GREAT for the stable and fragile enhancers with 45% randomly relocated for 10 times. The dots represent the mean value of the enrichment, and the error bars show the standard deviation. Only the GO terms enriched for at least </w:t>
      </w:r>
      <w:r w:rsidR="00A454EC" w:rsidRPr="0027076C">
        <w:rPr>
          <w:color w:val="000000" w:themeColor="text1"/>
          <w:sz w:val="20"/>
          <w:szCs w:val="20"/>
        </w:rPr>
        <w:t>five</w:t>
      </w:r>
      <w:r w:rsidRPr="0027076C">
        <w:rPr>
          <w:color w:val="000000" w:themeColor="text1"/>
          <w:sz w:val="20"/>
          <w:szCs w:val="20"/>
        </w:rPr>
        <w:t xml:space="preserve"> times are included.</w:t>
      </w:r>
    </w:p>
    <w:p w14:paraId="23E1C45A" w14:textId="77777777" w:rsidR="003464C2" w:rsidRPr="0027076C" w:rsidRDefault="003464C2">
      <w:pPr>
        <w:rPr>
          <w:color w:val="000000" w:themeColor="text1"/>
          <w:sz w:val="22"/>
        </w:rPr>
      </w:pPr>
      <w:r w:rsidRPr="0027076C">
        <w:rPr>
          <w:color w:val="000000" w:themeColor="text1"/>
          <w:sz w:val="22"/>
        </w:rPr>
        <w:br w:type="page"/>
      </w:r>
    </w:p>
    <w:p w14:paraId="4ECBE401" w14:textId="66FBF73D" w:rsidR="003464C2" w:rsidRPr="0027076C" w:rsidRDefault="006B7997">
      <w:pPr>
        <w:rPr>
          <w:color w:val="000000" w:themeColor="text1"/>
        </w:rPr>
      </w:pPr>
      <w:r w:rsidRPr="0027076C">
        <w:rPr>
          <w:color w:val="000000" w:themeColor="text1"/>
        </w:rPr>
        <w:lastRenderedPageBreak/>
        <w:t>Fig.</w:t>
      </w:r>
      <w:r w:rsidR="003464C2" w:rsidRPr="0027076C">
        <w:rPr>
          <w:color w:val="000000" w:themeColor="text1"/>
        </w:rPr>
        <w:t xml:space="preserve"> S1</w:t>
      </w:r>
      <w:r w:rsidR="00513210" w:rsidRPr="0027076C">
        <w:rPr>
          <w:color w:val="000000" w:themeColor="text1"/>
        </w:rPr>
        <w:t>7</w:t>
      </w:r>
    </w:p>
    <w:p w14:paraId="608D85A9" w14:textId="35139DA0" w:rsidR="003464C2" w:rsidRPr="0027076C" w:rsidRDefault="003464C2">
      <w:pPr>
        <w:rPr>
          <w:color w:val="000000" w:themeColor="text1"/>
        </w:rPr>
      </w:pPr>
      <w:r w:rsidRPr="0027076C">
        <w:rPr>
          <w:rFonts w:eastAsia="Times New Roman" w:cs="Times New Roman"/>
          <w:noProof/>
          <w:color w:val="000000" w:themeColor="text1"/>
        </w:rPr>
        <w:drawing>
          <wp:anchor distT="0" distB="0" distL="114300" distR="114300" simplePos="0" relativeHeight="251675648" behindDoc="0" locked="0" layoutInCell="1" allowOverlap="1" wp14:anchorId="5B79D030" wp14:editId="37D565A4">
            <wp:simplePos x="0" y="0"/>
            <wp:positionH relativeFrom="column">
              <wp:posOffset>907572</wp:posOffset>
            </wp:positionH>
            <wp:positionV relativeFrom="paragraph">
              <wp:posOffset>348815</wp:posOffset>
            </wp:positionV>
            <wp:extent cx="3823335" cy="3270259"/>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ponseFig3_10PercentWindowConservation.pdf"/>
                    <pic:cNvPicPr/>
                  </pic:nvPicPr>
                  <pic:blipFill>
                    <a:blip r:embed="rId27">
                      <a:extLst>
                        <a:ext uri="{28A0092B-C50C-407E-A947-70E740481C1C}">
                          <a14:useLocalDpi xmlns:a14="http://schemas.microsoft.com/office/drawing/2010/main" val="0"/>
                        </a:ext>
                      </a:extLst>
                    </a:blip>
                    <a:stretch>
                      <a:fillRect/>
                    </a:stretch>
                  </pic:blipFill>
                  <pic:spPr>
                    <a:xfrm>
                      <a:off x="0" y="0"/>
                      <a:ext cx="3823335" cy="3270259"/>
                    </a:xfrm>
                    <a:prstGeom prst="rect">
                      <a:avLst/>
                    </a:prstGeom>
                  </pic:spPr>
                </pic:pic>
              </a:graphicData>
            </a:graphic>
            <wp14:sizeRelH relativeFrom="page">
              <wp14:pctWidth>0</wp14:pctWidth>
            </wp14:sizeRelH>
            <wp14:sizeRelV relativeFrom="page">
              <wp14:pctHeight>0</wp14:pctHeight>
            </wp14:sizeRelV>
          </wp:anchor>
        </w:drawing>
      </w:r>
      <w:r w:rsidRPr="0027076C">
        <w:rPr>
          <w:color w:val="000000" w:themeColor="text1"/>
        </w:rPr>
        <w:tab/>
      </w:r>
    </w:p>
    <w:p w14:paraId="76F5685A" w14:textId="77777777" w:rsidR="003464C2" w:rsidRPr="0027076C" w:rsidRDefault="003464C2">
      <w:pPr>
        <w:rPr>
          <w:color w:val="000000" w:themeColor="text1"/>
        </w:rPr>
      </w:pPr>
    </w:p>
    <w:p w14:paraId="0C823657" w14:textId="77777777" w:rsidR="003464C2" w:rsidRPr="0027076C" w:rsidRDefault="003464C2">
      <w:pPr>
        <w:rPr>
          <w:color w:val="000000" w:themeColor="text1"/>
        </w:rPr>
      </w:pPr>
    </w:p>
    <w:p w14:paraId="4FC4579C" w14:textId="4C5920ED" w:rsidR="00C939E9" w:rsidRPr="0027076C" w:rsidRDefault="003464C2">
      <w:pPr>
        <w:rPr>
          <w:color w:val="000000" w:themeColor="text1"/>
          <w:sz w:val="20"/>
          <w:szCs w:val="20"/>
        </w:rPr>
      </w:pPr>
      <w:r w:rsidRPr="0027076C">
        <w:rPr>
          <w:color w:val="000000" w:themeColor="text1"/>
          <w:sz w:val="20"/>
          <w:szCs w:val="20"/>
        </w:rPr>
        <w:t xml:space="preserve">Correlation between deMP density and the extent of preservation of regulatory activity of all HepG2 enhancers. Enhancers were sorted decreasingly by </w:t>
      </w:r>
      <w:r w:rsidR="00CD588B" w:rsidRPr="0027076C">
        <w:rPr>
          <w:color w:val="000000" w:themeColor="text1"/>
          <w:sz w:val="20"/>
          <w:szCs w:val="20"/>
        </w:rPr>
        <w:t>their</w:t>
      </w:r>
      <w:r w:rsidRPr="0027076C">
        <w:rPr>
          <w:color w:val="000000" w:themeColor="text1"/>
          <w:sz w:val="20"/>
          <w:szCs w:val="20"/>
        </w:rPr>
        <w:t xml:space="preserve"> densit</w:t>
      </w:r>
      <w:r w:rsidR="00CD588B" w:rsidRPr="0027076C">
        <w:rPr>
          <w:color w:val="000000" w:themeColor="text1"/>
          <w:sz w:val="20"/>
          <w:szCs w:val="20"/>
        </w:rPr>
        <w:t>ies</w:t>
      </w:r>
      <w:r w:rsidRPr="0027076C">
        <w:rPr>
          <w:color w:val="000000" w:themeColor="text1"/>
          <w:sz w:val="20"/>
          <w:szCs w:val="20"/>
        </w:rPr>
        <w:t xml:space="preserve"> of deMP and binned to 10 percentiles.</w:t>
      </w:r>
    </w:p>
    <w:p w14:paraId="54886870" w14:textId="77777777" w:rsidR="00C939E9" w:rsidRPr="0027076C" w:rsidRDefault="00C939E9">
      <w:pPr>
        <w:rPr>
          <w:color w:val="000000" w:themeColor="text1"/>
          <w:sz w:val="20"/>
          <w:szCs w:val="20"/>
        </w:rPr>
      </w:pPr>
      <w:r w:rsidRPr="0027076C">
        <w:rPr>
          <w:color w:val="000000" w:themeColor="text1"/>
          <w:sz w:val="20"/>
          <w:szCs w:val="20"/>
        </w:rPr>
        <w:br w:type="page"/>
      </w:r>
    </w:p>
    <w:p w14:paraId="477DF16A" w14:textId="583AD4CA" w:rsidR="00C939E9" w:rsidRPr="0027076C" w:rsidRDefault="00806611">
      <w:pPr>
        <w:rPr>
          <w:color w:val="000000" w:themeColor="text1"/>
          <w:sz w:val="20"/>
          <w:szCs w:val="20"/>
        </w:rPr>
      </w:pPr>
      <w:r w:rsidRPr="0027076C">
        <w:rPr>
          <w:color w:val="000000" w:themeColor="text1"/>
          <w:sz w:val="20"/>
          <w:szCs w:val="20"/>
        </w:rPr>
        <w:lastRenderedPageBreak/>
        <w:t>Fig.</w:t>
      </w:r>
      <w:r w:rsidR="00E71172" w:rsidRPr="0027076C">
        <w:rPr>
          <w:color w:val="000000" w:themeColor="text1"/>
          <w:sz w:val="20"/>
          <w:szCs w:val="20"/>
        </w:rPr>
        <w:t xml:space="preserve"> S1</w:t>
      </w:r>
      <w:r w:rsidR="00513210" w:rsidRPr="0027076C">
        <w:rPr>
          <w:color w:val="000000" w:themeColor="text1"/>
          <w:sz w:val="20"/>
          <w:szCs w:val="20"/>
        </w:rPr>
        <w:t>8</w:t>
      </w:r>
    </w:p>
    <w:p w14:paraId="52BF4B60" w14:textId="783000F6" w:rsidR="002C2A3B" w:rsidRPr="0027076C" w:rsidRDefault="002C2A3B">
      <w:pPr>
        <w:rPr>
          <w:color w:val="000000" w:themeColor="text1"/>
          <w:sz w:val="20"/>
          <w:szCs w:val="20"/>
        </w:rPr>
      </w:pPr>
      <w:r w:rsidRPr="0027076C">
        <w:rPr>
          <w:rFonts w:eastAsia="Times New Roman" w:cstheme="minorHAnsi"/>
          <w:noProof/>
          <w:color w:val="000000" w:themeColor="text1"/>
          <w:szCs w:val="22"/>
        </w:rPr>
        <w:drawing>
          <wp:anchor distT="0" distB="0" distL="114300" distR="114300" simplePos="0" relativeHeight="251681792" behindDoc="0" locked="0" layoutInCell="1" allowOverlap="1" wp14:anchorId="32BC740A" wp14:editId="28B3EB79">
            <wp:simplePos x="0" y="0"/>
            <wp:positionH relativeFrom="column">
              <wp:posOffset>1607820</wp:posOffset>
            </wp:positionH>
            <wp:positionV relativeFrom="paragraph">
              <wp:posOffset>182245</wp:posOffset>
            </wp:positionV>
            <wp:extent cx="2268855" cy="2875915"/>
            <wp:effectExtent l="0" t="0" r="444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ponse_TFchIPseq_HTC.png"/>
                    <pic:cNvPicPr/>
                  </pic:nvPicPr>
                  <pic:blipFill>
                    <a:blip r:embed="rId28">
                      <a:extLst>
                        <a:ext uri="{28A0092B-C50C-407E-A947-70E740481C1C}">
                          <a14:useLocalDpi xmlns:a14="http://schemas.microsoft.com/office/drawing/2010/main" val="0"/>
                        </a:ext>
                      </a:extLst>
                    </a:blip>
                    <a:stretch>
                      <a:fillRect/>
                    </a:stretch>
                  </pic:blipFill>
                  <pic:spPr>
                    <a:xfrm>
                      <a:off x="0" y="0"/>
                      <a:ext cx="2268855" cy="2875915"/>
                    </a:xfrm>
                    <a:prstGeom prst="rect">
                      <a:avLst/>
                    </a:prstGeom>
                  </pic:spPr>
                </pic:pic>
              </a:graphicData>
            </a:graphic>
            <wp14:sizeRelH relativeFrom="page">
              <wp14:pctWidth>0</wp14:pctWidth>
            </wp14:sizeRelH>
            <wp14:sizeRelV relativeFrom="page">
              <wp14:pctHeight>0</wp14:pctHeight>
            </wp14:sizeRelV>
          </wp:anchor>
        </w:drawing>
      </w:r>
    </w:p>
    <w:p w14:paraId="239AF482" w14:textId="3E8B11A0" w:rsidR="00C939E9" w:rsidRPr="0027076C" w:rsidRDefault="00C939E9">
      <w:pPr>
        <w:rPr>
          <w:color w:val="000000" w:themeColor="text1"/>
          <w:sz w:val="20"/>
          <w:szCs w:val="20"/>
        </w:rPr>
      </w:pPr>
    </w:p>
    <w:p w14:paraId="3A47CDA0" w14:textId="464AB9B8" w:rsidR="002C2A3B" w:rsidRPr="0027076C" w:rsidRDefault="002C2A3B" w:rsidP="00FC4ADF">
      <w:pPr>
        <w:jc w:val="both"/>
        <w:rPr>
          <w:rFonts w:eastAsia="Times New Roman" w:cstheme="minorHAnsi"/>
          <w:color w:val="000000" w:themeColor="text1"/>
          <w:szCs w:val="22"/>
        </w:rPr>
      </w:pPr>
      <w:r w:rsidRPr="0027076C">
        <w:rPr>
          <w:rFonts w:eastAsia="Times New Roman" w:cstheme="minorHAnsi"/>
          <w:color w:val="000000" w:themeColor="text1"/>
          <w:sz w:val="21"/>
          <w:szCs w:val="22"/>
        </w:rPr>
        <w:t>Cooperativity of TFs using ChIP-seq peaks. A) Number of clusters of homotypic/heterotypic TF binding regions (TFBRs) in the three classes of enhancers. B) Enrichment of TFBR clusters in stable (or fragile) enhancers relative to regular enhancers. The dashed line represents the background where fold enrichment = 1.</w:t>
      </w:r>
    </w:p>
    <w:p w14:paraId="14D13E18" w14:textId="77777777" w:rsidR="002C2A3B" w:rsidRPr="0027076C" w:rsidRDefault="002C2A3B" w:rsidP="00FC4ADF">
      <w:pPr>
        <w:jc w:val="both"/>
        <w:rPr>
          <w:color w:val="000000" w:themeColor="text1"/>
          <w:sz w:val="20"/>
          <w:szCs w:val="20"/>
        </w:rPr>
      </w:pPr>
    </w:p>
    <w:p w14:paraId="24BC0694" w14:textId="68321272" w:rsidR="00C939E9" w:rsidRPr="0027076C" w:rsidRDefault="00C939E9" w:rsidP="00FC4ADF">
      <w:pPr>
        <w:jc w:val="both"/>
        <w:rPr>
          <w:color w:val="000000" w:themeColor="text1"/>
          <w:sz w:val="20"/>
          <w:szCs w:val="20"/>
        </w:rPr>
      </w:pPr>
    </w:p>
    <w:p w14:paraId="495099DF" w14:textId="5068DB03" w:rsidR="00133891" w:rsidRPr="0027076C" w:rsidRDefault="009F4BE2" w:rsidP="00485D91">
      <w:pPr>
        <w:rPr>
          <w:color w:val="000000" w:themeColor="text1"/>
          <w:sz w:val="20"/>
          <w:szCs w:val="20"/>
        </w:rPr>
      </w:pPr>
      <w:r w:rsidRPr="0027076C">
        <w:rPr>
          <w:color w:val="000000" w:themeColor="text1"/>
          <w:sz w:val="20"/>
          <w:szCs w:val="20"/>
        </w:rPr>
        <w:br w:type="page"/>
      </w:r>
      <w:r w:rsidR="00A5682A" w:rsidRPr="0027076C">
        <w:rPr>
          <w:color w:val="000000" w:themeColor="text1"/>
        </w:rPr>
        <w:lastRenderedPageBreak/>
        <w:t>References</w:t>
      </w:r>
    </w:p>
    <w:p w14:paraId="10D5B76E" w14:textId="77777777" w:rsidR="00133891" w:rsidRPr="0027076C" w:rsidRDefault="00133891" w:rsidP="00485D91">
      <w:pPr>
        <w:rPr>
          <w:color w:val="000000" w:themeColor="text1"/>
        </w:rPr>
      </w:pPr>
    </w:p>
    <w:p w14:paraId="38717127" w14:textId="77777777" w:rsidR="00A32431" w:rsidRPr="0027076C" w:rsidRDefault="00133891" w:rsidP="00A32431">
      <w:pPr>
        <w:pStyle w:val="EndNoteBibliography"/>
        <w:ind w:left="720" w:hanging="720"/>
        <w:rPr>
          <w:noProof/>
          <w:color w:val="000000" w:themeColor="text1"/>
        </w:rPr>
      </w:pPr>
      <w:r w:rsidRPr="0027076C">
        <w:rPr>
          <w:color w:val="000000" w:themeColor="text1"/>
        </w:rPr>
        <w:fldChar w:fldCharType="begin"/>
      </w:r>
      <w:r w:rsidRPr="0027076C">
        <w:rPr>
          <w:color w:val="000000" w:themeColor="text1"/>
        </w:rPr>
        <w:instrText xml:space="preserve"> ADDIN EN.REFLIST </w:instrText>
      </w:r>
      <w:r w:rsidRPr="0027076C">
        <w:rPr>
          <w:color w:val="000000" w:themeColor="text1"/>
        </w:rPr>
        <w:fldChar w:fldCharType="separate"/>
      </w:r>
      <w:r w:rsidR="00A32431" w:rsidRPr="0027076C">
        <w:rPr>
          <w:noProof/>
          <w:color w:val="000000" w:themeColor="text1"/>
        </w:rPr>
        <w:t>1.</w:t>
      </w:r>
      <w:r w:rsidR="00A32431" w:rsidRPr="0027076C">
        <w:rPr>
          <w:noProof/>
          <w:color w:val="000000" w:themeColor="text1"/>
        </w:rPr>
        <w:tab/>
        <w:t xml:space="preserve">Rao SS, Huntley MH, Durand NC, Stamenova EK, Bochkov ID, Robinson JT, Sanborn AL, Machol I, Omer AD, Lander ES, Aiden EL: </w:t>
      </w:r>
      <w:r w:rsidR="00A32431" w:rsidRPr="0027076C">
        <w:rPr>
          <w:b/>
          <w:noProof/>
          <w:color w:val="000000" w:themeColor="text1"/>
        </w:rPr>
        <w:t>A 3D map of the human genome at kilobase resolution reveals principles of chromatin looping.</w:t>
      </w:r>
      <w:r w:rsidR="00A32431" w:rsidRPr="0027076C">
        <w:rPr>
          <w:noProof/>
          <w:color w:val="000000" w:themeColor="text1"/>
        </w:rPr>
        <w:t xml:space="preserve"> </w:t>
      </w:r>
      <w:r w:rsidR="00A32431" w:rsidRPr="0027076C">
        <w:rPr>
          <w:i/>
          <w:noProof/>
          <w:color w:val="000000" w:themeColor="text1"/>
        </w:rPr>
        <w:t xml:space="preserve">Cell </w:t>
      </w:r>
      <w:r w:rsidR="00A32431" w:rsidRPr="0027076C">
        <w:rPr>
          <w:noProof/>
          <w:color w:val="000000" w:themeColor="text1"/>
        </w:rPr>
        <w:t xml:space="preserve">2014, </w:t>
      </w:r>
      <w:r w:rsidR="00A32431" w:rsidRPr="0027076C">
        <w:rPr>
          <w:b/>
          <w:noProof/>
          <w:color w:val="000000" w:themeColor="text1"/>
        </w:rPr>
        <w:t>159:</w:t>
      </w:r>
      <w:r w:rsidR="00A32431" w:rsidRPr="0027076C">
        <w:rPr>
          <w:noProof/>
          <w:color w:val="000000" w:themeColor="text1"/>
        </w:rPr>
        <w:t>1665-1680.</w:t>
      </w:r>
    </w:p>
    <w:p w14:paraId="45702F40" w14:textId="77777777" w:rsidR="00A32431" w:rsidRPr="0027076C" w:rsidRDefault="00A32431" w:rsidP="00A32431">
      <w:pPr>
        <w:pStyle w:val="EndNoteBibliography"/>
        <w:ind w:left="720" w:hanging="720"/>
        <w:rPr>
          <w:noProof/>
          <w:color w:val="000000" w:themeColor="text1"/>
        </w:rPr>
      </w:pPr>
      <w:r w:rsidRPr="0027076C">
        <w:rPr>
          <w:noProof/>
          <w:color w:val="000000" w:themeColor="text1"/>
        </w:rPr>
        <w:t>2.</w:t>
      </w:r>
      <w:r w:rsidRPr="0027076C">
        <w:rPr>
          <w:noProof/>
          <w:color w:val="000000" w:themeColor="text1"/>
        </w:rPr>
        <w:tab/>
        <w:t xml:space="preserve">McLean CY, Bristor D, Hiller M, Clarke SL, Schaar BT, Lowe CB, Wenger AM, Bejerano G: </w:t>
      </w:r>
      <w:r w:rsidRPr="0027076C">
        <w:rPr>
          <w:b/>
          <w:noProof/>
          <w:color w:val="000000" w:themeColor="text1"/>
        </w:rPr>
        <w:t>GREAT improves functional interpretation of cis-regulatory regions.</w:t>
      </w:r>
      <w:r w:rsidRPr="0027076C">
        <w:rPr>
          <w:noProof/>
          <w:color w:val="000000" w:themeColor="text1"/>
        </w:rPr>
        <w:t xml:space="preserve"> </w:t>
      </w:r>
      <w:r w:rsidRPr="0027076C">
        <w:rPr>
          <w:i/>
          <w:noProof/>
          <w:color w:val="000000" w:themeColor="text1"/>
        </w:rPr>
        <w:t xml:space="preserve">Nat Biotechnol </w:t>
      </w:r>
      <w:r w:rsidRPr="0027076C">
        <w:rPr>
          <w:noProof/>
          <w:color w:val="000000" w:themeColor="text1"/>
        </w:rPr>
        <w:t xml:space="preserve">2010, </w:t>
      </w:r>
      <w:r w:rsidRPr="0027076C">
        <w:rPr>
          <w:b/>
          <w:noProof/>
          <w:color w:val="000000" w:themeColor="text1"/>
        </w:rPr>
        <w:t>28:</w:t>
      </w:r>
      <w:r w:rsidRPr="0027076C">
        <w:rPr>
          <w:noProof/>
          <w:color w:val="000000" w:themeColor="text1"/>
        </w:rPr>
        <w:t>495-501.</w:t>
      </w:r>
    </w:p>
    <w:p w14:paraId="63634F75" w14:textId="77777777" w:rsidR="00A32431" w:rsidRPr="0027076C" w:rsidRDefault="00A32431" w:rsidP="00A32431">
      <w:pPr>
        <w:pStyle w:val="EndNoteBibliography"/>
        <w:ind w:left="720" w:hanging="720"/>
        <w:rPr>
          <w:noProof/>
          <w:color w:val="000000" w:themeColor="text1"/>
        </w:rPr>
      </w:pPr>
      <w:r w:rsidRPr="0027076C">
        <w:rPr>
          <w:noProof/>
          <w:color w:val="000000" w:themeColor="text1"/>
        </w:rPr>
        <w:t>3.</w:t>
      </w:r>
      <w:r w:rsidRPr="0027076C">
        <w:rPr>
          <w:noProof/>
          <w:color w:val="000000" w:themeColor="text1"/>
        </w:rPr>
        <w:tab/>
        <w:t xml:space="preserve">Kundaje A, Meuleman W, Ernst J, Bilenky M, Yen A, Heravi-Moussavi A, Kheradpour P, Zhang Z, Wang J, Ziller MJ, et al: </w:t>
      </w:r>
      <w:r w:rsidRPr="0027076C">
        <w:rPr>
          <w:b/>
          <w:noProof/>
          <w:color w:val="000000" w:themeColor="text1"/>
        </w:rPr>
        <w:t>Integrative analysis of 111 reference human epigenomes.</w:t>
      </w:r>
      <w:r w:rsidRPr="0027076C">
        <w:rPr>
          <w:noProof/>
          <w:color w:val="000000" w:themeColor="text1"/>
        </w:rPr>
        <w:t xml:space="preserve"> </w:t>
      </w:r>
      <w:r w:rsidRPr="0027076C">
        <w:rPr>
          <w:i/>
          <w:noProof/>
          <w:color w:val="000000" w:themeColor="text1"/>
        </w:rPr>
        <w:t xml:space="preserve">Nature </w:t>
      </w:r>
      <w:r w:rsidRPr="0027076C">
        <w:rPr>
          <w:noProof/>
          <w:color w:val="000000" w:themeColor="text1"/>
        </w:rPr>
        <w:t xml:space="preserve">2015, </w:t>
      </w:r>
      <w:r w:rsidRPr="0027076C">
        <w:rPr>
          <w:b/>
          <w:noProof/>
          <w:color w:val="000000" w:themeColor="text1"/>
        </w:rPr>
        <w:t>518:</w:t>
      </w:r>
      <w:r w:rsidRPr="0027076C">
        <w:rPr>
          <w:noProof/>
          <w:color w:val="000000" w:themeColor="text1"/>
        </w:rPr>
        <w:t>317-330.</w:t>
      </w:r>
    </w:p>
    <w:p w14:paraId="6741C11B" w14:textId="77777777" w:rsidR="00A32431" w:rsidRPr="0027076C" w:rsidRDefault="00A32431" w:rsidP="00A32431">
      <w:pPr>
        <w:pStyle w:val="EndNoteBibliography"/>
        <w:ind w:left="720" w:hanging="720"/>
        <w:rPr>
          <w:noProof/>
          <w:color w:val="000000" w:themeColor="text1"/>
        </w:rPr>
      </w:pPr>
      <w:r w:rsidRPr="0027076C">
        <w:rPr>
          <w:noProof/>
          <w:color w:val="000000" w:themeColor="text1"/>
        </w:rPr>
        <w:t>4.</w:t>
      </w:r>
      <w:r w:rsidRPr="0027076C">
        <w:rPr>
          <w:noProof/>
          <w:color w:val="000000" w:themeColor="text1"/>
        </w:rPr>
        <w:tab/>
        <w:t xml:space="preserve">Bernstein BE, Birney E, Dunham I, Green ED, Gunter C, Snyder M: </w:t>
      </w:r>
      <w:r w:rsidRPr="0027076C">
        <w:rPr>
          <w:b/>
          <w:noProof/>
          <w:color w:val="000000" w:themeColor="text1"/>
        </w:rPr>
        <w:t>An integrated encyclopedia of DNA elements in the human genome.</w:t>
      </w:r>
      <w:r w:rsidRPr="0027076C">
        <w:rPr>
          <w:noProof/>
          <w:color w:val="000000" w:themeColor="text1"/>
        </w:rPr>
        <w:t xml:space="preserve"> </w:t>
      </w:r>
      <w:r w:rsidRPr="0027076C">
        <w:rPr>
          <w:i/>
          <w:noProof/>
          <w:color w:val="000000" w:themeColor="text1"/>
        </w:rPr>
        <w:t xml:space="preserve">Nature </w:t>
      </w:r>
      <w:r w:rsidRPr="0027076C">
        <w:rPr>
          <w:noProof/>
          <w:color w:val="000000" w:themeColor="text1"/>
        </w:rPr>
        <w:t xml:space="preserve">2012, </w:t>
      </w:r>
      <w:r w:rsidRPr="0027076C">
        <w:rPr>
          <w:b/>
          <w:noProof/>
          <w:color w:val="000000" w:themeColor="text1"/>
        </w:rPr>
        <w:t>489:</w:t>
      </w:r>
      <w:r w:rsidRPr="0027076C">
        <w:rPr>
          <w:noProof/>
          <w:color w:val="000000" w:themeColor="text1"/>
        </w:rPr>
        <w:t>57-74.</w:t>
      </w:r>
    </w:p>
    <w:p w14:paraId="125E29B5" w14:textId="77777777" w:rsidR="00A32431" w:rsidRPr="0027076C" w:rsidRDefault="00A32431" w:rsidP="00A32431">
      <w:pPr>
        <w:pStyle w:val="EndNoteBibliography"/>
        <w:ind w:left="720" w:hanging="720"/>
        <w:rPr>
          <w:noProof/>
          <w:color w:val="000000" w:themeColor="text1"/>
        </w:rPr>
      </w:pPr>
      <w:r w:rsidRPr="0027076C">
        <w:rPr>
          <w:noProof/>
          <w:color w:val="000000" w:themeColor="text1"/>
        </w:rPr>
        <w:t>5.</w:t>
      </w:r>
      <w:r w:rsidRPr="0027076C">
        <w:rPr>
          <w:noProof/>
          <w:color w:val="000000" w:themeColor="text1"/>
        </w:rPr>
        <w:tab/>
        <w:t xml:space="preserve">Gertz J, Savic D, Varley KE, Partridge EC, Safi A, Jain P, Cooper GM, Reddy TE, Crawford GE, Myers RM: </w:t>
      </w:r>
      <w:r w:rsidRPr="0027076C">
        <w:rPr>
          <w:b/>
          <w:noProof/>
          <w:color w:val="000000" w:themeColor="text1"/>
        </w:rPr>
        <w:t>Distinct properties of cell-type-specific and shared transcription factor binding sites.</w:t>
      </w:r>
      <w:r w:rsidRPr="0027076C">
        <w:rPr>
          <w:noProof/>
          <w:color w:val="000000" w:themeColor="text1"/>
        </w:rPr>
        <w:t xml:space="preserve"> </w:t>
      </w:r>
      <w:r w:rsidRPr="0027076C">
        <w:rPr>
          <w:i/>
          <w:noProof/>
          <w:color w:val="000000" w:themeColor="text1"/>
        </w:rPr>
        <w:t xml:space="preserve">Mol Cell </w:t>
      </w:r>
      <w:r w:rsidRPr="0027076C">
        <w:rPr>
          <w:noProof/>
          <w:color w:val="000000" w:themeColor="text1"/>
        </w:rPr>
        <w:t xml:space="preserve">2013, </w:t>
      </w:r>
      <w:r w:rsidRPr="0027076C">
        <w:rPr>
          <w:b/>
          <w:noProof/>
          <w:color w:val="000000" w:themeColor="text1"/>
        </w:rPr>
        <w:t>52:</w:t>
      </w:r>
      <w:r w:rsidRPr="0027076C">
        <w:rPr>
          <w:noProof/>
          <w:color w:val="000000" w:themeColor="text1"/>
        </w:rPr>
        <w:t>25-36.</w:t>
      </w:r>
    </w:p>
    <w:p w14:paraId="09603302" w14:textId="77777777" w:rsidR="00A32431" w:rsidRPr="0027076C" w:rsidRDefault="00A32431" w:rsidP="00A32431">
      <w:pPr>
        <w:pStyle w:val="EndNoteBibliography"/>
        <w:ind w:left="720" w:hanging="720"/>
        <w:rPr>
          <w:noProof/>
          <w:color w:val="000000" w:themeColor="text1"/>
        </w:rPr>
      </w:pPr>
      <w:r w:rsidRPr="0027076C">
        <w:rPr>
          <w:noProof/>
          <w:color w:val="000000" w:themeColor="text1"/>
        </w:rPr>
        <w:t>6.</w:t>
      </w:r>
      <w:r w:rsidRPr="0027076C">
        <w:rPr>
          <w:noProof/>
          <w:color w:val="000000" w:themeColor="text1"/>
        </w:rPr>
        <w:tab/>
        <w:t xml:space="preserve">Ernst J, Melnikov A, Zhang X, Wang L, Rogov P, Mikkelsen TS, Kellis M: </w:t>
      </w:r>
      <w:r w:rsidRPr="0027076C">
        <w:rPr>
          <w:b/>
          <w:noProof/>
          <w:color w:val="000000" w:themeColor="text1"/>
        </w:rPr>
        <w:t>Genome-scale high-resolution mapping of activating and repressive nucleotides in regulatory regions.</w:t>
      </w:r>
      <w:r w:rsidRPr="0027076C">
        <w:rPr>
          <w:noProof/>
          <w:color w:val="000000" w:themeColor="text1"/>
        </w:rPr>
        <w:t xml:space="preserve"> </w:t>
      </w:r>
      <w:r w:rsidRPr="0027076C">
        <w:rPr>
          <w:i/>
          <w:noProof/>
          <w:color w:val="000000" w:themeColor="text1"/>
        </w:rPr>
        <w:t xml:space="preserve">Nat Biotechnol </w:t>
      </w:r>
      <w:r w:rsidRPr="0027076C">
        <w:rPr>
          <w:noProof/>
          <w:color w:val="000000" w:themeColor="text1"/>
        </w:rPr>
        <w:t xml:space="preserve">2016, </w:t>
      </w:r>
      <w:r w:rsidRPr="0027076C">
        <w:rPr>
          <w:b/>
          <w:noProof/>
          <w:color w:val="000000" w:themeColor="text1"/>
        </w:rPr>
        <w:t>34:</w:t>
      </w:r>
      <w:r w:rsidRPr="0027076C">
        <w:rPr>
          <w:noProof/>
          <w:color w:val="000000" w:themeColor="text1"/>
        </w:rPr>
        <w:t>1180-1190.</w:t>
      </w:r>
    </w:p>
    <w:p w14:paraId="699D9FA5" w14:textId="77777777" w:rsidR="00A32431" w:rsidRPr="0027076C" w:rsidRDefault="00A32431" w:rsidP="00A32431">
      <w:pPr>
        <w:pStyle w:val="EndNoteBibliography"/>
        <w:ind w:left="720" w:hanging="720"/>
        <w:rPr>
          <w:noProof/>
          <w:color w:val="000000" w:themeColor="text1"/>
        </w:rPr>
      </w:pPr>
      <w:r w:rsidRPr="0027076C">
        <w:rPr>
          <w:noProof/>
          <w:color w:val="000000" w:themeColor="text1"/>
        </w:rPr>
        <w:t>7.</w:t>
      </w:r>
      <w:r w:rsidRPr="0027076C">
        <w:rPr>
          <w:noProof/>
          <w:color w:val="000000" w:themeColor="text1"/>
        </w:rPr>
        <w:tab/>
        <w:t xml:space="preserve">Yanai I, Benjamin H, Shmoish M, Chalifa-Caspi V, Shklar M, Ophir R, Bar-Even A, Horn-Saban S, Safran M, Domany E, et al: </w:t>
      </w:r>
      <w:r w:rsidRPr="0027076C">
        <w:rPr>
          <w:b/>
          <w:noProof/>
          <w:color w:val="000000" w:themeColor="text1"/>
        </w:rPr>
        <w:t>Genome-wide midrange transcription profiles reveal expression level relationships in human tissue specification.</w:t>
      </w:r>
      <w:r w:rsidRPr="0027076C">
        <w:rPr>
          <w:noProof/>
          <w:color w:val="000000" w:themeColor="text1"/>
        </w:rPr>
        <w:t xml:space="preserve"> </w:t>
      </w:r>
      <w:r w:rsidRPr="0027076C">
        <w:rPr>
          <w:i/>
          <w:noProof/>
          <w:color w:val="000000" w:themeColor="text1"/>
        </w:rPr>
        <w:t xml:space="preserve">Bioinformatics </w:t>
      </w:r>
      <w:r w:rsidRPr="0027076C">
        <w:rPr>
          <w:noProof/>
          <w:color w:val="000000" w:themeColor="text1"/>
        </w:rPr>
        <w:t xml:space="preserve">2005, </w:t>
      </w:r>
      <w:r w:rsidRPr="0027076C">
        <w:rPr>
          <w:b/>
          <w:noProof/>
          <w:color w:val="000000" w:themeColor="text1"/>
        </w:rPr>
        <w:t>21:</w:t>
      </w:r>
      <w:r w:rsidRPr="0027076C">
        <w:rPr>
          <w:noProof/>
          <w:color w:val="000000" w:themeColor="text1"/>
        </w:rPr>
        <w:t>650-659.</w:t>
      </w:r>
    </w:p>
    <w:p w14:paraId="7D09158C" w14:textId="77777777" w:rsidR="00A32431" w:rsidRPr="0027076C" w:rsidRDefault="00A32431" w:rsidP="00A32431">
      <w:pPr>
        <w:pStyle w:val="EndNoteBibliography"/>
        <w:ind w:left="720" w:hanging="720"/>
        <w:rPr>
          <w:noProof/>
          <w:color w:val="000000" w:themeColor="text1"/>
        </w:rPr>
      </w:pPr>
      <w:r w:rsidRPr="0027076C">
        <w:rPr>
          <w:noProof/>
          <w:color w:val="000000" w:themeColor="text1"/>
        </w:rPr>
        <w:t>8.</w:t>
      </w:r>
      <w:r w:rsidRPr="0027076C">
        <w:rPr>
          <w:noProof/>
          <w:color w:val="000000" w:themeColor="text1"/>
        </w:rPr>
        <w:tab/>
        <w:t xml:space="preserve">Berthelot C, Villar D, Horvath JE, Odom DT, Flicek P: </w:t>
      </w:r>
      <w:r w:rsidRPr="0027076C">
        <w:rPr>
          <w:b/>
          <w:noProof/>
          <w:color w:val="000000" w:themeColor="text1"/>
        </w:rPr>
        <w:t>Complexity and conservation of regulatory landscapes underlie evolutionary resilience of mammalian gene expression.</w:t>
      </w:r>
      <w:r w:rsidRPr="0027076C">
        <w:rPr>
          <w:noProof/>
          <w:color w:val="000000" w:themeColor="text1"/>
        </w:rPr>
        <w:t xml:space="preserve"> </w:t>
      </w:r>
      <w:r w:rsidRPr="0027076C">
        <w:rPr>
          <w:i/>
          <w:noProof/>
          <w:color w:val="000000" w:themeColor="text1"/>
        </w:rPr>
        <w:t xml:space="preserve">Nat Ecol Evol </w:t>
      </w:r>
      <w:r w:rsidRPr="0027076C">
        <w:rPr>
          <w:noProof/>
          <w:color w:val="000000" w:themeColor="text1"/>
        </w:rPr>
        <w:t xml:space="preserve">2018, </w:t>
      </w:r>
      <w:r w:rsidRPr="0027076C">
        <w:rPr>
          <w:b/>
          <w:noProof/>
          <w:color w:val="000000" w:themeColor="text1"/>
        </w:rPr>
        <w:t>2:</w:t>
      </w:r>
      <w:r w:rsidRPr="0027076C">
        <w:rPr>
          <w:noProof/>
          <w:color w:val="000000" w:themeColor="text1"/>
        </w:rPr>
        <w:t>152-163.</w:t>
      </w:r>
    </w:p>
    <w:p w14:paraId="1FE4683E" w14:textId="77777777" w:rsidR="00A32431" w:rsidRPr="0027076C" w:rsidRDefault="00A32431" w:rsidP="00A32431">
      <w:pPr>
        <w:pStyle w:val="EndNoteBibliography"/>
        <w:ind w:left="720" w:hanging="720"/>
        <w:rPr>
          <w:noProof/>
          <w:color w:val="000000" w:themeColor="text1"/>
        </w:rPr>
      </w:pPr>
      <w:r w:rsidRPr="0027076C">
        <w:rPr>
          <w:noProof/>
          <w:color w:val="000000" w:themeColor="text1"/>
        </w:rPr>
        <w:t>9.</w:t>
      </w:r>
      <w:r w:rsidRPr="0027076C">
        <w:rPr>
          <w:noProof/>
          <w:color w:val="000000" w:themeColor="text1"/>
        </w:rPr>
        <w:tab/>
        <w:t xml:space="preserve">Villar D, Berthelot C, Aldridge S, Rayner TF, Lukk M, Pignatelli M, Park TJ, Deaville R, Erichsen JT, Jasinska AJ, et al: </w:t>
      </w:r>
      <w:r w:rsidRPr="0027076C">
        <w:rPr>
          <w:b/>
          <w:noProof/>
          <w:color w:val="000000" w:themeColor="text1"/>
        </w:rPr>
        <w:t>Enhancer evolution across 20 mammalian species.</w:t>
      </w:r>
      <w:r w:rsidRPr="0027076C">
        <w:rPr>
          <w:noProof/>
          <w:color w:val="000000" w:themeColor="text1"/>
        </w:rPr>
        <w:t xml:space="preserve"> </w:t>
      </w:r>
      <w:r w:rsidRPr="0027076C">
        <w:rPr>
          <w:i/>
          <w:noProof/>
          <w:color w:val="000000" w:themeColor="text1"/>
        </w:rPr>
        <w:t xml:space="preserve">Cell </w:t>
      </w:r>
      <w:r w:rsidRPr="0027076C">
        <w:rPr>
          <w:noProof/>
          <w:color w:val="000000" w:themeColor="text1"/>
        </w:rPr>
        <w:t xml:space="preserve">2015, </w:t>
      </w:r>
      <w:r w:rsidRPr="0027076C">
        <w:rPr>
          <w:b/>
          <w:noProof/>
          <w:color w:val="000000" w:themeColor="text1"/>
        </w:rPr>
        <w:t>160:</w:t>
      </w:r>
      <w:r w:rsidRPr="0027076C">
        <w:rPr>
          <w:noProof/>
          <w:color w:val="000000" w:themeColor="text1"/>
        </w:rPr>
        <w:t>554-566.</w:t>
      </w:r>
    </w:p>
    <w:p w14:paraId="5CFB410B" w14:textId="0C2C707F" w:rsidR="00D664D1" w:rsidRPr="0027076C" w:rsidRDefault="00133891" w:rsidP="00485D91">
      <w:pPr>
        <w:rPr>
          <w:color w:val="000000" w:themeColor="text1"/>
        </w:rPr>
      </w:pPr>
      <w:r w:rsidRPr="0027076C">
        <w:rPr>
          <w:color w:val="000000" w:themeColor="text1"/>
        </w:rPr>
        <w:fldChar w:fldCharType="end"/>
      </w:r>
    </w:p>
    <w:sectPr w:rsidR="00D664D1" w:rsidRPr="0027076C" w:rsidSect="006337D3">
      <w:footerReference w:type="even" r:id="rId29"/>
      <w:footerReference w:type="default" r:id="rId30"/>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17E0C" w14:textId="77777777" w:rsidR="008D72C1" w:rsidRDefault="008D72C1" w:rsidP="00925FDE">
      <w:r>
        <w:separator/>
      </w:r>
    </w:p>
  </w:endnote>
  <w:endnote w:type="continuationSeparator" w:id="0">
    <w:p w14:paraId="5D75329B" w14:textId="77777777" w:rsidR="008D72C1" w:rsidRDefault="008D72C1" w:rsidP="00925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00500000000000000"/>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54698228"/>
      <w:docPartObj>
        <w:docPartGallery w:val="Page Numbers (Bottom of Page)"/>
        <w:docPartUnique/>
      </w:docPartObj>
    </w:sdtPr>
    <w:sdtEndPr>
      <w:rPr>
        <w:rStyle w:val="PageNumber"/>
      </w:rPr>
    </w:sdtEndPr>
    <w:sdtContent>
      <w:p w14:paraId="393036E3" w14:textId="3667498E" w:rsidR="00925FDE" w:rsidRDefault="00925FDE" w:rsidP="00536B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AD8766" w14:textId="77777777" w:rsidR="00925FDE" w:rsidRDefault="00925FDE" w:rsidP="00925F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5729084"/>
      <w:docPartObj>
        <w:docPartGallery w:val="Page Numbers (Bottom of Page)"/>
        <w:docPartUnique/>
      </w:docPartObj>
    </w:sdtPr>
    <w:sdtEndPr>
      <w:rPr>
        <w:rStyle w:val="PageNumber"/>
      </w:rPr>
    </w:sdtEndPr>
    <w:sdtContent>
      <w:p w14:paraId="4ACD4FFD" w14:textId="321C50B4" w:rsidR="00925FDE" w:rsidRDefault="00925FDE" w:rsidP="00536B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4658E6" w14:textId="77777777" w:rsidR="00925FDE" w:rsidRDefault="00925FDE" w:rsidP="00925F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696FB" w14:textId="77777777" w:rsidR="008D72C1" w:rsidRDefault="008D72C1" w:rsidP="00925FDE">
      <w:r>
        <w:separator/>
      </w:r>
    </w:p>
  </w:footnote>
  <w:footnote w:type="continuationSeparator" w:id="0">
    <w:p w14:paraId="33780461" w14:textId="77777777" w:rsidR="008D72C1" w:rsidRDefault="008D72C1" w:rsidP="00925F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ome B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2f50atdxarxlepr5zvszvysf9aavtrw5re&quot;&gt;KM_new&lt;record-ids&gt;&lt;item&gt;29&lt;/item&gt;&lt;item&gt;91&lt;/item&gt;&lt;item&gt;146&lt;/item&gt;&lt;item&gt;192&lt;/item&gt;&lt;item&gt;196&lt;/item&gt;&lt;item&gt;219&lt;/item&gt;&lt;item&gt;261&lt;/item&gt;&lt;item&gt;262&lt;/item&gt;&lt;item&gt;266&lt;/item&gt;&lt;/record-ids&gt;&lt;/item&gt;&lt;/Libraries&gt;"/>
  </w:docVars>
  <w:rsids>
    <w:rsidRoot w:val="00E8406D"/>
    <w:rsid w:val="00002FEB"/>
    <w:rsid w:val="0000789D"/>
    <w:rsid w:val="000152EA"/>
    <w:rsid w:val="00020D96"/>
    <w:rsid w:val="00031C6C"/>
    <w:rsid w:val="00037169"/>
    <w:rsid w:val="000402A9"/>
    <w:rsid w:val="000440AA"/>
    <w:rsid w:val="00055CB7"/>
    <w:rsid w:val="00062163"/>
    <w:rsid w:val="0006551A"/>
    <w:rsid w:val="00066DD8"/>
    <w:rsid w:val="00080AA4"/>
    <w:rsid w:val="00080F69"/>
    <w:rsid w:val="0008619E"/>
    <w:rsid w:val="000A0735"/>
    <w:rsid w:val="000A5839"/>
    <w:rsid w:val="000B04AB"/>
    <w:rsid w:val="000B25DB"/>
    <w:rsid w:val="000B6695"/>
    <w:rsid w:val="000D630E"/>
    <w:rsid w:val="000E5B5F"/>
    <w:rsid w:val="000F0D0D"/>
    <w:rsid w:val="000F76F6"/>
    <w:rsid w:val="00104898"/>
    <w:rsid w:val="00104D98"/>
    <w:rsid w:val="001140EE"/>
    <w:rsid w:val="001148AE"/>
    <w:rsid w:val="00124E46"/>
    <w:rsid w:val="00125E93"/>
    <w:rsid w:val="00133215"/>
    <w:rsid w:val="00133891"/>
    <w:rsid w:val="001430FA"/>
    <w:rsid w:val="001434FA"/>
    <w:rsid w:val="00167B45"/>
    <w:rsid w:val="00173D71"/>
    <w:rsid w:val="00173DF6"/>
    <w:rsid w:val="00176ACE"/>
    <w:rsid w:val="00182F1D"/>
    <w:rsid w:val="00184795"/>
    <w:rsid w:val="00190E33"/>
    <w:rsid w:val="001937E0"/>
    <w:rsid w:val="00193C9A"/>
    <w:rsid w:val="001A5F3A"/>
    <w:rsid w:val="001A703C"/>
    <w:rsid w:val="001B1E00"/>
    <w:rsid w:val="001D10B0"/>
    <w:rsid w:val="001D6FEC"/>
    <w:rsid w:val="001E7A35"/>
    <w:rsid w:val="001F05DB"/>
    <w:rsid w:val="001F17C9"/>
    <w:rsid w:val="001F4694"/>
    <w:rsid w:val="0021161B"/>
    <w:rsid w:val="00211920"/>
    <w:rsid w:val="00212E1C"/>
    <w:rsid w:val="002215A1"/>
    <w:rsid w:val="002220F8"/>
    <w:rsid w:val="002445F7"/>
    <w:rsid w:val="00244970"/>
    <w:rsid w:val="0024766F"/>
    <w:rsid w:val="002546B0"/>
    <w:rsid w:val="0027076C"/>
    <w:rsid w:val="00294EC3"/>
    <w:rsid w:val="002C2A3B"/>
    <w:rsid w:val="002C468B"/>
    <w:rsid w:val="002C7C08"/>
    <w:rsid w:val="002D152E"/>
    <w:rsid w:val="002D21FC"/>
    <w:rsid w:val="002E132D"/>
    <w:rsid w:val="002E2617"/>
    <w:rsid w:val="002E5CD8"/>
    <w:rsid w:val="002E67CD"/>
    <w:rsid w:val="002E7556"/>
    <w:rsid w:val="002E7F63"/>
    <w:rsid w:val="002F21A9"/>
    <w:rsid w:val="00326818"/>
    <w:rsid w:val="0034008F"/>
    <w:rsid w:val="00346144"/>
    <w:rsid w:val="003464C2"/>
    <w:rsid w:val="003471A6"/>
    <w:rsid w:val="00347635"/>
    <w:rsid w:val="003554AD"/>
    <w:rsid w:val="00355A53"/>
    <w:rsid w:val="00356983"/>
    <w:rsid w:val="00360703"/>
    <w:rsid w:val="00361813"/>
    <w:rsid w:val="00372036"/>
    <w:rsid w:val="00380394"/>
    <w:rsid w:val="00380D3E"/>
    <w:rsid w:val="00392EB1"/>
    <w:rsid w:val="003937C5"/>
    <w:rsid w:val="003A1C9E"/>
    <w:rsid w:val="003A35E6"/>
    <w:rsid w:val="003A665E"/>
    <w:rsid w:val="003B2DA2"/>
    <w:rsid w:val="003C3040"/>
    <w:rsid w:val="003C345E"/>
    <w:rsid w:val="003C70AF"/>
    <w:rsid w:val="003D0E8D"/>
    <w:rsid w:val="003F423E"/>
    <w:rsid w:val="00404BF7"/>
    <w:rsid w:val="00455A2E"/>
    <w:rsid w:val="00457499"/>
    <w:rsid w:val="00461C53"/>
    <w:rsid w:val="00470925"/>
    <w:rsid w:val="004835BD"/>
    <w:rsid w:val="00485D91"/>
    <w:rsid w:val="00486C00"/>
    <w:rsid w:val="0049299E"/>
    <w:rsid w:val="00492FF6"/>
    <w:rsid w:val="00497E7B"/>
    <w:rsid w:val="004A4A00"/>
    <w:rsid w:val="004B0451"/>
    <w:rsid w:val="004D36F8"/>
    <w:rsid w:val="004D6653"/>
    <w:rsid w:val="004F1D5D"/>
    <w:rsid w:val="0050138A"/>
    <w:rsid w:val="00506F09"/>
    <w:rsid w:val="00513210"/>
    <w:rsid w:val="00521B93"/>
    <w:rsid w:val="00525AD6"/>
    <w:rsid w:val="00535A2E"/>
    <w:rsid w:val="00537AF6"/>
    <w:rsid w:val="00544CB1"/>
    <w:rsid w:val="00547C89"/>
    <w:rsid w:val="00561F59"/>
    <w:rsid w:val="0056243B"/>
    <w:rsid w:val="005679C2"/>
    <w:rsid w:val="00570681"/>
    <w:rsid w:val="005707BE"/>
    <w:rsid w:val="00581941"/>
    <w:rsid w:val="005970C1"/>
    <w:rsid w:val="005A05D3"/>
    <w:rsid w:val="005A3857"/>
    <w:rsid w:val="005B58D1"/>
    <w:rsid w:val="005B7DEC"/>
    <w:rsid w:val="005C28C0"/>
    <w:rsid w:val="005D7047"/>
    <w:rsid w:val="005D75ED"/>
    <w:rsid w:val="005E0DF5"/>
    <w:rsid w:val="005E63E9"/>
    <w:rsid w:val="006027DC"/>
    <w:rsid w:val="00606FE0"/>
    <w:rsid w:val="00607BEB"/>
    <w:rsid w:val="006126E1"/>
    <w:rsid w:val="00613280"/>
    <w:rsid w:val="00615522"/>
    <w:rsid w:val="006164C4"/>
    <w:rsid w:val="006310EA"/>
    <w:rsid w:val="006337D3"/>
    <w:rsid w:val="0063390B"/>
    <w:rsid w:val="00647579"/>
    <w:rsid w:val="00650B21"/>
    <w:rsid w:val="00656DB0"/>
    <w:rsid w:val="00670F50"/>
    <w:rsid w:val="00675B1F"/>
    <w:rsid w:val="006927A7"/>
    <w:rsid w:val="00693358"/>
    <w:rsid w:val="006A658F"/>
    <w:rsid w:val="006A688E"/>
    <w:rsid w:val="006B137A"/>
    <w:rsid w:val="006B2032"/>
    <w:rsid w:val="006B2228"/>
    <w:rsid w:val="006B7997"/>
    <w:rsid w:val="006D5471"/>
    <w:rsid w:val="006D7BBC"/>
    <w:rsid w:val="006E167A"/>
    <w:rsid w:val="006F5D98"/>
    <w:rsid w:val="006F7DAC"/>
    <w:rsid w:val="007052E3"/>
    <w:rsid w:val="0071726D"/>
    <w:rsid w:val="0072708A"/>
    <w:rsid w:val="00743B7F"/>
    <w:rsid w:val="007444EA"/>
    <w:rsid w:val="007501D7"/>
    <w:rsid w:val="007559C1"/>
    <w:rsid w:val="007734C9"/>
    <w:rsid w:val="007814A8"/>
    <w:rsid w:val="0078160D"/>
    <w:rsid w:val="00784319"/>
    <w:rsid w:val="007A23AB"/>
    <w:rsid w:val="007A59DB"/>
    <w:rsid w:val="007A7063"/>
    <w:rsid w:val="007B44C3"/>
    <w:rsid w:val="007B7E03"/>
    <w:rsid w:val="007C23AA"/>
    <w:rsid w:val="007C5A56"/>
    <w:rsid w:val="007D20FE"/>
    <w:rsid w:val="007E6E57"/>
    <w:rsid w:val="007E7FD9"/>
    <w:rsid w:val="008035A4"/>
    <w:rsid w:val="00806611"/>
    <w:rsid w:val="008075BA"/>
    <w:rsid w:val="008076BD"/>
    <w:rsid w:val="008100BD"/>
    <w:rsid w:val="00811475"/>
    <w:rsid w:val="00824EFB"/>
    <w:rsid w:val="00832046"/>
    <w:rsid w:val="00846C85"/>
    <w:rsid w:val="00850687"/>
    <w:rsid w:val="00852F6A"/>
    <w:rsid w:val="00854A14"/>
    <w:rsid w:val="00864F74"/>
    <w:rsid w:val="008714AE"/>
    <w:rsid w:val="00873D3B"/>
    <w:rsid w:val="008918CF"/>
    <w:rsid w:val="008A2F8B"/>
    <w:rsid w:val="008A7238"/>
    <w:rsid w:val="008B2738"/>
    <w:rsid w:val="008B3BA3"/>
    <w:rsid w:val="008C00F9"/>
    <w:rsid w:val="008C34DC"/>
    <w:rsid w:val="008D02D1"/>
    <w:rsid w:val="008D45BF"/>
    <w:rsid w:val="008D72C1"/>
    <w:rsid w:val="008E1728"/>
    <w:rsid w:val="008E51F1"/>
    <w:rsid w:val="008E68F1"/>
    <w:rsid w:val="008F4031"/>
    <w:rsid w:val="008F5FC0"/>
    <w:rsid w:val="009022EA"/>
    <w:rsid w:val="0091411D"/>
    <w:rsid w:val="00916741"/>
    <w:rsid w:val="00916981"/>
    <w:rsid w:val="00917055"/>
    <w:rsid w:val="00925FDE"/>
    <w:rsid w:val="00926268"/>
    <w:rsid w:val="00926B5B"/>
    <w:rsid w:val="00946A79"/>
    <w:rsid w:val="00954EC9"/>
    <w:rsid w:val="00960924"/>
    <w:rsid w:val="009A1445"/>
    <w:rsid w:val="009B4CFF"/>
    <w:rsid w:val="009C0A3B"/>
    <w:rsid w:val="009C76E0"/>
    <w:rsid w:val="009C7893"/>
    <w:rsid w:val="009C7B3C"/>
    <w:rsid w:val="009D7E9D"/>
    <w:rsid w:val="009E23DA"/>
    <w:rsid w:val="009F3839"/>
    <w:rsid w:val="009F4BE2"/>
    <w:rsid w:val="00A01756"/>
    <w:rsid w:val="00A025FB"/>
    <w:rsid w:val="00A02C16"/>
    <w:rsid w:val="00A11F88"/>
    <w:rsid w:val="00A212E3"/>
    <w:rsid w:val="00A24CC1"/>
    <w:rsid w:val="00A2699C"/>
    <w:rsid w:val="00A26E64"/>
    <w:rsid w:val="00A32431"/>
    <w:rsid w:val="00A454EC"/>
    <w:rsid w:val="00A46D25"/>
    <w:rsid w:val="00A5614D"/>
    <w:rsid w:val="00A5682A"/>
    <w:rsid w:val="00A60447"/>
    <w:rsid w:val="00A74665"/>
    <w:rsid w:val="00A749F2"/>
    <w:rsid w:val="00A74EBB"/>
    <w:rsid w:val="00A90484"/>
    <w:rsid w:val="00A94A21"/>
    <w:rsid w:val="00AA1742"/>
    <w:rsid w:val="00AA5DF8"/>
    <w:rsid w:val="00AC0998"/>
    <w:rsid w:val="00AC4F08"/>
    <w:rsid w:val="00AE3067"/>
    <w:rsid w:val="00AE4A89"/>
    <w:rsid w:val="00AE7AFE"/>
    <w:rsid w:val="00AF6283"/>
    <w:rsid w:val="00B03BA4"/>
    <w:rsid w:val="00B11609"/>
    <w:rsid w:val="00B4011C"/>
    <w:rsid w:val="00B4458C"/>
    <w:rsid w:val="00B47B24"/>
    <w:rsid w:val="00B515F9"/>
    <w:rsid w:val="00B678E2"/>
    <w:rsid w:val="00B70AC1"/>
    <w:rsid w:val="00B71687"/>
    <w:rsid w:val="00B83BF9"/>
    <w:rsid w:val="00B923C6"/>
    <w:rsid w:val="00B93D4C"/>
    <w:rsid w:val="00B95E24"/>
    <w:rsid w:val="00BA1B77"/>
    <w:rsid w:val="00BA7D66"/>
    <w:rsid w:val="00BB048B"/>
    <w:rsid w:val="00BB4927"/>
    <w:rsid w:val="00BB5BC2"/>
    <w:rsid w:val="00BC78CE"/>
    <w:rsid w:val="00BC7EB7"/>
    <w:rsid w:val="00BE684E"/>
    <w:rsid w:val="00C025C2"/>
    <w:rsid w:val="00C04D87"/>
    <w:rsid w:val="00C04E9B"/>
    <w:rsid w:val="00C15F66"/>
    <w:rsid w:val="00C24AC4"/>
    <w:rsid w:val="00C44D5D"/>
    <w:rsid w:val="00C50E3D"/>
    <w:rsid w:val="00C6220B"/>
    <w:rsid w:val="00C62AD5"/>
    <w:rsid w:val="00C77E8D"/>
    <w:rsid w:val="00C834E9"/>
    <w:rsid w:val="00C859A5"/>
    <w:rsid w:val="00C939E9"/>
    <w:rsid w:val="00C93AFC"/>
    <w:rsid w:val="00CA4C7E"/>
    <w:rsid w:val="00CB0035"/>
    <w:rsid w:val="00CB3B02"/>
    <w:rsid w:val="00CB6958"/>
    <w:rsid w:val="00CC5DFA"/>
    <w:rsid w:val="00CD588B"/>
    <w:rsid w:val="00CE135F"/>
    <w:rsid w:val="00CE1DAF"/>
    <w:rsid w:val="00CE5AE1"/>
    <w:rsid w:val="00CF1CA1"/>
    <w:rsid w:val="00CF5752"/>
    <w:rsid w:val="00CF780C"/>
    <w:rsid w:val="00D0251D"/>
    <w:rsid w:val="00D03321"/>
    <w:rsid w:val="00D10972"/>
    <w:rsid w:val="00D23334"/>
    <w:rsid w:val="00D33EA0"/>
    <w:rsid w:val="00D422E8"/>
    <w:rsid w:val="00D51BD7"/>
    <w:rsid w:val="00D550F2"/>
    <w:rsid w:val="00D65646"/>
    <w:rsid w:val="00D664D1"/>
    <w:rsid w:val="00D70E51"/>
    <w:rsid w:val="00D740FF"/>
    <w:rsid w:val="00D756F6"/>
    <w:rsid w:val="00D76BE8"/>
    <w:rsid w:val="00D812F3"/>
    <w:rsid w:val="00DA5A33"/>
    <w:rsid w:val="00DB495D"/>
    <w:rsid w:val="00DC02AB"/>
    <w:rsid w:val="00DC1841"/>
    <w:rsid w:val="00DD4340"/>
    <w:rsid w:val="00DE0D52"/>
    <w:rsid w:val="00E0155E"/>
    <w:rsid w:val="00E051B2"/>
    <w:rsid w:val="00E1391A"/>
    <w:rsid w:val="00E27D2B"/>
    <w:rsid w:val="00E414B9"/>
    <w:rsid w:val="00E431A2"/>
    <w:rsid w:val="00E44826"/>
    <w:rsid w:val="00E51976"/>
    <w:rsid w:val="00E54599"/>
    <w:rsid w:val="00E71172"/>
    <w:rsid w:val="00E713D8"/>
    <w:rsid w:val="00E8406D"/>
    <w:rsid w:val="00E95379"/>
    <w:rsid w:val="00E97B9C"/>
    <w:rsid w:val="00EA570F"/>
    <w:rsid w:val="00EB29B1"/>
    <w:rsid w:val="00EB52F8"/>
    <w:rsid w:val="00ED0307"/>
    <w:rsid w:val="00ED043F"/>
    <w:rsid w:val="00EE237C"/>
    <w:rsid w:val="00F006CB"/>
    <w:rsid w:val="00F044D9"/>
    <w:rsid w:val="00F133FD"/>
    <w:rsid w:val="00F61D35"/>
    <w:rsid w:val="00F8282E"/>
    <w:rsid w:val="00FA27F6"/>
    <w:rsid w:val="00FA52EC"/>
    <w:rsid w:val="00FA58CC"/>
    <w:rsid w:val="00FB5673"/>
    <w:rsid w:val="00FC1629"/>
    <w:rsid w:val="00FC4ADF"/>
    <w:rsid w:val="00FC6D30"/>
    <w:rsid w:val="00FD2E36"/>
    <w:rsid w:val="00FE3A05"/>
    <w:rsid w:val="00FE673B"/>
    <w:rsid w:val="00FE72B3"/>
    <w:rsid w:val="00FF4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668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133891"/>
    <w:pPr>
      <w:jc w:val="center"/>
    </w:pPr>
    <w:rPr>
      <w:rFonts w:ascii="Calibri" w:hAnsi="Calibri" w:cs="Calibri"/>
    </w:rPr>
  </w:style>
  <w:style w:type="paragraph" w:customStyle="1" w:styleId="EndNoteBibliography">
    <w:name w:val="EndNote Bibliography"/>
    <w:basedOn w:val="Normal"/>
    <w:rsid w:val="00133891"/>
    <w:rPr>
      <w:rFonts w:ascii="Calibri" w:hAnsi="Calibri" w:cs="Calibri"/>
    </w:rPr>
  </w:style>
  <w:style w:type="character" w:styleId="Hyperlink">
    <w:name w:val="Hyperlink"/>
    <w:basedOn w:val="DefaultParagraphFont"/>
    <w:uiPriority w:val="99"/>
    <w:unhideWhenUsed/>
    <w:rsid w:val="00613280"/>
    <w:rPr>
      <w:color w:val="0563C1" w:themeColor="hyperlink"/>
      <w:u w:val="single"/>
    </w:rPr>
  </w:style>
  <w:style w:type="character" w:styleId="UnresolvedMention">
    <w:name w:val="Unresolved Mention"/>
    <w:basedOn w:val="DefaultParagraphFont"/>
    <w:uiPriority w:val="99"/>
    <w:rsid w:val="00492FF6"/>
    <w:rPr>
      <w:color w:val="605E5C"/>
      <w:shd w:val="clear" w:color="auto" w:fill="E1DFDD"/>
    </w:rPr>
  </w:style>
  <w:style w:type="character" w:styleId="FollowedHyperlink">
    <w:name w:val="FollowedHyperlink"/>
    <w:basedOn w:val="DefaultParagraphFont"/>
    <w:uiPriority w:val="99"/>
    <w:semiHidden/>
    <w:unhideWhenUsed/>
    <w:rsid w:val="008C00F9"/>
    <w:rPr>
      <w:color w:val="954F72" w:themeColor="followedHyperlink"/>
      <w:u w:val="single"/>
    </w:rPr>
  </w:style>
  <w:style w:type="paragraph" w:styleId="BalloonText">
    <w:name w:val="Balloon Text"/>
    <w:basedOn w:val="Normal"/>
    <w:link w:val="BalloonTextChar"/>
    <w:uiPriority w:val="99"/>
    <w:semiHidden/>
    <w:unhideWhenUsed/>
    <w:rsid w:val="006B222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B2228"/>
    <w:rPr>
      <w:rFonts w:ascii="Times New Roman" w:hAnsi="Times New Roman" w:cs="Times New Roman"/>
      <w:sz w:val="18"/>
      <w:szCs w:val="18"/>
    </w:rPr>
  </w:style>
  <w:style w:type="paragraph" w:styleId="Footer">
    <w:name w:val="footer"/>
    <w:basedOn w:val="Normal"/>
    <w:link w:val="FooterChar"/>
    <w:uiPriority w:val="99"/>
    <w:unhideWhenUsed/>
    <w:rsid w:val="00925FDE"/>
    <w:pPr>
      <w:tabs>
        <w:tab w:val="center" w:pos="4680"/>
        <w:tab w:val="right" w:pos="9360"/>
      </w:tabs>
    </w:pPr>
  </w:style>
  <w:style w:type="character" w:customStyle="1" w:styleId="FooterChar">
    <w:name w:val="Footer Char"/>
    <w:basedOn w:val="DefaultParagraphFont"/>
    <w:link w:val="Footer"/>
    <w:uiPriority w:val="99"/>
    <w:rsid w:val="00925FDE"/>
  </w:style>
  <w:style w:type="character" w:styleId="PageNumber">
    <w:name w:val="page number"/>
    <w:basedOn w:val="DefaultParagraphFont"/>
    <w:uiPriority w:val="99"/>
    <w:semiHidden/>
    <w:unhideWhenUsed/>
    <w:rsid w:val="00925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emf"/><Relationship Id="rId18" Type="http://schemas.openxmlformats.org/officeDocument/2006/relationships/image" Target="media/image10.jpg"/><Relationship Id="rId26" Type="http://schemas.openxmlformats.org/officeDocument/2006/relationships/image" Target="media/image16.jpg"/><Relationship Id="rId3" Type="http://schemas.openxmlformats.org/officeDocument/2006/relationships/webSettings" Target="webSettings.xml"/><Relationship Id="rId21" Type="http://schemas.openxmlformats.org/officeDocument/2006/relationships/image" Target="media/image11.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yperlink" Target="https://enhancer.lbl.gov/" TargetMode="External"/><Relationship Id="rId25" Type="http://schemas.openxmlformats.org/officeDocument/2006/relationships/image" Target="media/image15.jpg"/><Relationship Id="rId2" Type="http://schemas.openxmlformats.org/officeDocument/2006/relationships/settings" Target="settings.xml"/><Relationship Id="rId16" Type="http://schemas.openxmlformats.org/officeDocument/2006/relationships/hyperlink" Target="https://ecrbrowser.dcode.org/" TargetMode="External"/><Relationship Id="rId20" Type="http://schemas.openxmlformats.org/officeDocument/2006/relationships/hyperlink" Target="https://ecrbrowser.dcode.org/"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genome.ucsc.edu/"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5.emf"/><Relationship Id="rId19" Type="http://schemas.openxmlformats.org/officeDocument/2006/relationships/hyperlink" Target="http://genome.ucsc.edu/"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22</Pages>
  <Words>3551</Words>
  <Characters>20242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 Shan (NIH/NLM/NCBI) [E]</cp:lastModifiedBy>
  <cp:revision>542</cp:revision>
  <dcterms:created xsi:type="dcterms:W3CDTF">2019-01-23T22:01:00Z</dcterms:created>
  <dcterms:modified xsi:type="dcterms:W3CDTF">2019-06-27T15:43:00Z</dcterms:modified>
</cp:coreProperties>
</file>