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C1" w:rsidRPr="0025340F" w:rsidRDefault="000815C1" w:rsidP="000815C1">
      <w:pPr>
        <w:rPr>
          <w:rFonts w:ascii="Times New Roman" w:hAnsi="Times New Roman" w:cs="Times New Roman"/>
        </w:rPr>
      </w:pPr>
      <w:r w:rsidRPr="0025340F">
        <w:rPr>
          <w:rFonts w:ascii="Times New Roman" w:hAnsi="Times New Roman" w:cs="Times New Roman"/>
        </w:rPr>
        <w:t>Supplement</w:t>
      </w:r>
      <w:r w:rsidR="00F472E3">
        <w:rPr>
          <w:rFonts w:ascii="Times New Roman" w:hAnsi="Times New Roman" w:cs="Times New Roman"/>
        </w:rPr>
        <w:t>ary</w:t>
      </w:r>
      <w:r w:rsidRPr="0025340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T</w:t>
      </w:r>
      <w:r w:rsidRPr="0025340F">
        <w:rPr>
          <w:rFonts w:ascii="Times New Roman" w:hAnsi="Times New Roman" w:cs="Times New Roman"/>
        </w:rPr>
        <w:t>able. Food grouping used in the dietary pattern analysis</w:t>
      </w:r>
    </w:p>
    <w:tbl>
      <w:tblPr>
        <w:tblW w:w="9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6274"/>
      </w:tblGrid>
      <w:tr w:rsidR="000815C1" w:rsidRPr="0025340F" w:rsidTr="0053333D">
        <w:trPr>
          <w:trHeight w:val="154"/>
        </w:trPr>
        <w:tc>
          <w:tcPr>
            <w:tcW w:w="2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center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Food or food group</w:t>
            </w:r>
          </w:p>
        </w:tc>
        <w:tc>
          <w:tcPr>
            <w:tcW w:w="6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jc w:val="center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Food items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Rice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White rice, brown rice, black rice, glutinous rice, cooked rice, rice cake</w:t>
            </w:r>
          </w:p>
        </w:tc>
      </w:tr>
      <w:tr w:rsidR="000815C1" w:rsidRPr="0025340F" w:rsidTr="0053333D">
        <w:trPr>
          <w:trHeight w:val="49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Other grains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barley, oats, millet, buckwheat, sorghum, etc.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Noodles and dumpling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Noodles (wheat flour, buckwheat flour), ramyon, udon, spaghetti, etc.</w:t>
            </w:r>
          </w:p>
        </w:tc>
      </w:tr>
      <w:tr w:rsidR="000815C1" w:rsidRPr="00281766" w:rsidTr="0053333D">
        <w:trPr>
          <w:trHeight w:val="312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Bread and snack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Wheat, flour, bread, sandwich, cake, pizza, hamburger, pie, cereals, biscuit, cookie, etc.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Potatoes and corn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 xml:space="preserve">Potato, sweet potato, corn, starch noodle, yam, taro, etc.  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Sweets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Sugar, honey, syrup, candy, chocolate, jelly, caramel, jam, etc.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Seasoning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Soybean paste, soy sauce, red pepper paste, red pepper powder, and other seasoning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Bean, Tofu, and soymilk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Soybean, mung bean, kidney bean, red bean, pea, soybean curd (Tofu), soymilk, etc.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Nuts and seeds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Walnut, peanut, almond, pine nut, chestnut, sesame, perilla seed, etc.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Green and yellow vegetables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 xml:space="preserve">Carrot, zucchini, lettuce, perilla leaf, leek, pumpkin, spinach, chard, water parsley, pepper, asparagus, etc. 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Light-colored vegetables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Cabbage, onion, green onion, garlic, radish, eggplant, bean sprouts, balloon flower, bracken, lotus root, etc.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Kimchi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 xml:space="preserve">Kimchi (cabbage, young radish, cucumber, green onion, cubed radish) 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Mushroom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Mushrooms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Fruits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 xml:space="preserve">Apple, pear, strawberry, persimmon, grape, peach, banana, etc. 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Red meats and its product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Beef, pork, ham, sausage, bacon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White meats and its product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Chicken, duck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Eggs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egg, quail's egg</w:t>
            </w:r>
          </w:p>
        </w:tc>
      </w:tr>
      <w:tr w:rsidR="000815C1" w:rsidRPr="0025340F" w:rsidTr="0053333D">
        <w:trPr>
          <w:trHeight w:val="312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Fish and Shellfish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 xml:space="preserve">Mackerel, tuna, hairtail, pollack, cod, pacific saury, anchovy, shrimp, squid, small octopus, clam, crab, mussel, etc. 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Seaweeds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Sea mustard, laver, sea tangle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Milk and dairy products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Milk, yogurt, cheese, ice cream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Oil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 xml:space="preserve">Soybean oil, sesame oil, perilla oil, butter, margarine 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Beverage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Sugar-sweetened beverages</w:t>
            </w:r>
          </w:p>
        </w:tc>
      </w:tr>
      <w:tr w:rsidR="000815C1" w:rsidRPr="0025340F" w:rsidTr="0053333D">
        <w:trPr>
          <w:trHeight w:val="15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Alcohol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 xml:space="preserve">Soju, beer, makgeolli, wine, whisky </w:t>
            </w:r>
          </w:p>
        </w:tc>
      </w:tr>
      <w:tr w:rsidR="000815C1" w:rsidRPr="0025340F" w:rsidTr="0053333D">
        <w:trPr>
          <w:trHeight w:val="163"/>
        </w:trPr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15C1" w:rsidRPr="0025340F" w:rsidRDefault="000815C1" w:rsidP="0053333D">
            <w:pPr>
              <w:jc w:val="left"/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Coffee and Tea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15C1" w:rsidRPr="0025340F" w:rsidRDefault="000815C1" w:rsidP="0053333D">
            <w:pPr>
              <w:rPr>
                <w:rFonts w:ascii="Times New Roman" w:hAnsi="Times New Roman" w:cs="Times New Roman"/>
              </w:rPr>
            </w:pPr>
            <w:r w:rsidRPr="0025340F">
              <w:rPr>
                <w:rFonts w:ascii="Times New Roman" w:hAnsi="Times New Roman" w:cs="Times New Roman"/>
              </w:rPr>
              <w:t>Coffee, instant coffee, green tea, black tea</w:t>
            </w:r>
          </w:p>
        </w:tc>
      </w:tr>
    </w:tbl>
    <w:p w:rsidR="000815C1" w:rsidRPr="0025340F" w:rsidRDefault="000815C1" w:rsidP="000815C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40E84" w:rsidRDefault="00E40E84"/>
    <w:sectPr w:rsidR="00E40E84" w:rsidSect="008D4D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8E" w:rsidRDefault="00C0638E" w:rsidP="00281766">
      <w:pPr>
        <w:spacing w:after="0" w:line="240" w:lineRule="auto"/>
      </w:pPr>
      <w:r>
        <w:separator/>
      </w:r>
    </w:p>
  </w:endnote>
  <w:endnote w:type="continuationSeparator" w:id="0">
    <w:p w:rsidR="00C0638E" w:rsidRDefault="00C0638E" w:rsidP="0028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8E" w:rsidRDefault="00C0638E" w:rsidP="00281766">
      <w:pPr>
        <w:spacing w:after="0" w:line="240" w:lineRule="auto"/>
      </w:pPr>
      <w:r>
        <w:separator/>
      </w:r>
    </w:p>
  </w:footnote>
  <w:footnote w:type="continuationSeparator" w:id="0">
    <w:p w:rsidR="00C0638E" w:rsidRDefault="00C0638E" w:rsidP="00281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1"/>
    <w:rsid w:val="00072422"/>
    <w:rsid w:val="000815C1"/>
    <w:rsid w:val="00281766"/>
    <w:rsid w:val="00C0638E"/>
    <w:rsid w:val="00E40E84"/>
    <w:rsid w:val="00F4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26C26E-F4B8-48BC-AB91-2022383A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C1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15C1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0815C1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0815C1"/>
    <w:rPr>
      <w:kern w:val="2"/>
      <w:sz w:val="20"/>
    </w:rPr>
  </w:style>
  <w:style w:type="paragraph" w:styleId="a5">
    <w:name w:val="Balloon Text"/>
    <w:basedOn w:val="a"/>
    <w:link w:val="Char0"/>
    <w:uiPriority w:val="99"/>
    <w:semiHidden/>
    <w:unhideWhenUsed/>
    <w:rsid w:val="0008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0815C1"/>
    <w:rPr>
      <w:rFonts w:ascii="Tahoma" w:hAnsi="Tahoma" w:cs="Tahoma"/>
      <w:kern w:val="2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28176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281766"/>
    <w:rPr>
      <w:kern w:val="2"/>
      <w:sz w:val="20"/>
    </w:rPr>
  </w:style>
  <w:style w:type="paragraph" w:styleId="a7">
    <w:name w:val="footer"/>
    <w:basedOn w:val="a"/>
    <w:link w:val="Char2"/>
    <w:uiPriority w:val="99"/>
    <w:unhideWhenUsed/>
    <w:rsid w:val="0028176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281766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Kim Seong-Ah</cp:lastModifiedBy>
  <cp:revision>2</cp:revision>
  <dcterms:created xsi:type="dcterms:W3CDTF">2019-05-23T04:06:00Z</dcterms:created>
  <dcterms:modified xsi:type="dcterms:W3CDTF">2019-05-23T04:06:00Z</dcterms:modified>
</cp:coreProperties>
</file>