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BB" w:rsidRPr="00392170" w:rsidRDefault="009657BB">
      <w:pPr>
        <w:rPr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6"/>
        <w:gridCol w:w="820"/>
        <w:gridCol w:w="789"/>
        <w:gridCol w:w="789"/>
        <w:gridCol w:w="292"/>
        <w:gridCol w:w="821"/>
        <w:gridCol w:w="789"/>
        <w:gridCol w:w="953"/>
        <w:gridCol w:w="292"/>
        <w:gridCol w:w="821"/>
        <w:gridCol w:w="789"/>
        <w:gridCol w:w="789"/>
      </w:tblGrid>
      <w:tr w:rsidR="00392170" w:rsidRPr="00882527" w:rsidTr="00392170">
        <w:trPr>
          <w:trHeight w:val="2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Additional table </w:t>
            </w:r>
            <w:r w:rsidR="008825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3</w:t>
            </w:r>
            <w:bookmarkStart w:id="0" w:name="_GoBack"/>
            <w:bookmarkEnd w:id="0"/>
            <w:r w:rsidRPr="00392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. Association between body mass index and cesarean delivery in multiparous women, by time elapsed between delivery and BMI measurement, Mexico, 2012.</w:t>
            </w:r>
          </w:p>
        </w:tc>
      </w:tr>
      <w:tr w:rsidR="00392170" w:rsidRPr="00882527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</w:tr>
      <w:tr w:rsidR="00392170" w:rsidRPr="00882527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&lt; 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2 - 4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&gt; 4 years</w:t>
            </w: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Body mass index (ref.: normal)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aOR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[95% CI]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aOR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[95% CI]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aOR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[95% CI]</w:t>
            </w: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B711B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1.57</w:t>
            </w: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Obesity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2.40</w:t>
            </w: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Late antenatal care initiation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1.44</w:t>
            </w: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Five or more antenatal consultations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0.98</w:t>
            </w: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Complications during pregnancy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1.42</w:t>
            </w: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Complications at delivery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5.15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5.42</w:t>
            </w: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3.11</w:t>
            </w: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1.61</w:t>
            </w:r>
          </w:p>
        </w:tc>
      </w:tr>
      <w:tr w:rsidR="00392170" w:rsidRPr="00882527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Place of delivery (ref.: social security)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Public service facilities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1.38</w:t>
            </w: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Private facilities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2.98</w:t>
            </w:r>
          </w:p>
        </w:tc>
      </w:tr>
      <w:tr w:rsidR="00392170" w:rsidRPr="00882527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Age at delivery (ref.: 12 - 19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15-19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1.16</w:t>
            </w: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20-24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1.69</w:t>
            </w: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25-29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15.97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1.77</w:t>
            </w: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30-34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20.05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2.38</w:t>
            </w: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35-40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20.77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2.46</w:t>
            </w: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40-44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21.89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2.96</w:t>
            </w: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+45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0.36</w:t>
            </w:r>
          </w:p>
        </w:tc>
      </w:tr>
      <w:tr w:rsidR="00392170" w:rsidRPr="00882527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Educational level (ref.: primary or less)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1.38</w:t>
            </w: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Greater than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2.09</w:t>
            </w:r>
          </w:p>
        </w:tc>
      </w:tr>
      <w:tr w:rsidR="00392170" w:rsidRPr="00882527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Socioeconomic status (ref.: I quintile, lower)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1.78</w:t>
            </w: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2.34</w:t>
            </w: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2.24</w:t>
            </w: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3.07</w:t>
            </w: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Indigenous 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1.01</w:t>
            </w: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Region (ref.: north)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2.22</w:t>
            </w: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Central-western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1.75</w:t>
            </w: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South-southeast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1.64</w:t>
            </w:r>
          </w:p>
        </w:tc>
      </w:tr>
      <w:tr w:rsidR="00392170" w:rsidRPr="00882527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Health insurance (ref.: social security)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Public service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1.09</w:t>
            </w:r>
          </w:p>
        </w:tc>
      </w:tr>
      <w:tr w:rsidR="00392170" w:rsidRPr="00B711BA" w:rsidTr="00392170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>No coverage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170" w:rsidRPr="00392170" w:rsidRDefault="00392170" w:rsidP="0039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3921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1.61</w:t>
            </w:r>
          </w:p>
        </w:tc>
      </w:tr>
    </w:tbl>
    <w:p w:rsidR="00392170" w:rsidRPr="00392170" w:rsidRDefault="00392170">
      <w:pPr>
        <w:rPr>
          <w:lang w:val="en-US"/>
        </w:rPr>
      </w:pPr>
    </w:p>
    <w:sectPr w:rsidR="00392170" w:rsidRPr="00392170" w:rsidSect="00CB758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70"/>
    <w:rsid w:val="000C5937"/>
    <w:rsid w:val="00392170"/>
    <w:rsid w:val="00882527"/>
    <w:rsid w:val="009657BB"/>
    <w:rsid w:val="00B711BA"/>
    <w:rsid w:val="00CB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C0B3"/>
  <w15:chartTrackingRefBased/>
  <w15:docId w15:val="{B68A32FA-B295-4AAF-94F7-FF339519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Greivin Alexander Brenes Monge</dc:creator>
  <cp:keywords/>
  <dc:description/>
  <cp:lastModifiedBy>Greivin Alexander Brenes Monge</cp:lastModifiedBy>
  <cp:revision>5</cp:revision>
  <dcterms:created xsi:type="dcterms:W3CDTF">2018-12-04T06:20:00Z</dcterms:created>
  <dcterms:modified xsi:type="dcterms:W3CDTF">2018-12-04T07:54:00Z</dcterms:modified>
</cp:coreProperties>
</file>