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F7" w:rsidRDefault="00F30E8A" w:rsidP="009926AB">
      <w:pPr>
        <w:pStyle w:val="Body"/>
        <w:rPr>
          <w:rFonts w:ascii="Times New Roman" w:hAnsi="Times New Roman" w:cs="Times New Roman"/>
          <w:b/>
        </w:rPr>
      </w:pPr>
      <w:r w:rsidRPr="00F30E8A">
        <w:rPr>
          <w:rFonts w:ascii="Times New Roman" w:hAnsi="Times New Roman" w:cs="Times New Roman"/>
          <w:b/>
        </w:rPr>
        <w:t xml:space="preserve">Additional file </w:t>
      </w:r>
      <w:r w:rsidR="002D1FF1">
        <w:rPr>
          <w:rFonts w:ascii="Times New Roman" w:hAnsi="Times New Roman" w:cs="Times New Roman"/>
          <w:b/>
        </w:rPr>
        <w:t>4</w:t>
      </w:r>
      <w:r w:rsidRPr="00C1386E">
        <w:rPr>
          <w:rFonts w:ascii="Times New Roman" w:hAnsi="Times New Roman" w:cs="Times New Roman"/>
          <w:b/>
        </w:rPr>
        <w:t xml:space="preserve">: </w:t>
      </w:r>
      <w:r w:rsidR="00CC0E1C" w:rsidRPr="00E16102">
        <w:rPr>
          <w:rFonts w:ascii="Times New Roman" w:hAnsi="Times New Roman" w:cs="Times New Roman"/>
          <w:b/>
          <w:bCs/>
          <w:color w:val="000000" w:themeColor="text1"/>
        </w:rPr>
        <w:t>Appendix</w:t>
      </w:r>
      <w:r w:rsidR="00CC0E1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D26EE">
        <w:rPr>
          <w:rFonts w:ascii="Times New Roman" w:hAnsi="Times New Roman" w:cs="Times New Roman"/>
          <w:b/>
          <w:bCs/>
          <w:color w:val="000000" w:themeColor="text1"/>
          <w:lang w:val="en-IN"/>
        </w:rPr>
        <w:t>S</w:t>
      </w:r>
      <w:r w:rsidR="00CC0E1C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CC0E1C" w:rsidRPr="00E16102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CC0E1C">
        <w:rPr>
          <w:rFonts w:ascii="Times New Roman" w:hAnsi="Times New Roman" w:cs="Times New Roman"/>
          <w:bCs/>
          <w:color w:val="000000" w:themeColor="text1"/>
        </w:rPr>
        <w:t xml:space="preserve"> The code for developing a generalized additive model (GAM) of sub-model A in R</w:t>
      </w:r>
      <w:r w:rsidR="00CC0E1C" w:rsidRPr="00E16102">
        <w:rPr>
          <w:rFonts w:ascii="Times New Roman" w:hAnsi="Times New Roman" w:cs="Times New Roman"/>
          <w:bCs/>
          <w:color w:val="000000" w:themeColor="text1"/>
        </w:rPr>
        <w:t>.</w:t>
      </w:r>
      <w:r w:rsidR="00CC0E1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C0E1C" w:rsidRPr="00E16102">
        <w:rPr>
          <w:rFonts w:ascii="Times New Roman" w:hAnsi="Times New Roman" w:cs="Times New Roman"/>
          <w:color w:val="000000" w:themeColor="text1"/>
        </w:rPr>
        <w:t>Abbreviations in th</w:t>
      </w:r>
      <w:r w:rsidR="00CC0E1C">
        <w:rPr>
          <w:rFonts w:ascii="Times New Roman" w:hAnsi="Times New Roman" w:cs="Times New Roman"/>
          <w:color w:val="000000" w:themeColor="text1"/>
        </w:rPr>
        <w:t>e</w:t>
      </w:r>
      <w:r w:rsidR="00CC0E1C" w:rsidRPr="00E16102">
        <w:rPr>
          <w:rFonts w:ascii="Times New Roman" w:hAnsi="Times New Roman" w:cs="Times New Roman"/>
          <w:color w:val="000000" w:themeColor="text1"/>
        </w:rPr>
        <w:t xml:space="preserve"> </w:t>
      </w:r>
      <w:r w:rsidR="00CC0E1C">
        <w:rPr>
          <w:rFonts w:ascii="Times New Roman" w:hAnsi="Times New Roman" w:cs="Times New Roman"/>
          <w:color w:val="000000" w:themeColor="text1"/>
        </w:rPr>
        <w:t xml:space="preserve">code </w:t>
      </w:r>
      <w:r w:rsidR="00CC0E1C" w:rsidRPr="00E16102">
        <w:rPr>
          <w:rFonts w:ascii="Times New Roman" w:hAnsi="Times New Roman" w:cs="Times New Roman"/>
          <w:color w:val="000000" w:themeColor="text1"/>
        </w:rPr>
        <w:t xml:space="preserve">are as follows: </w:t>
      </w:r>
      <w:r w:rsidR="00CC0E1C">
        <w:rPr>
          <w:rFonts w:ascii="Times New Roman" w:hAnsi="Times New Roman" w:cs="Times New Roman"/>
          <w:color w:val="000000" w:themeColor="text1"/>
        </w:rPr>
        <w:t>data.csv in line 1</w:t>
      </w:r>
      <w:r w:rsidR="00CC0E1C" w:rsidRPr="00E16102">
        <w:rPr>
          <w:rFonts w:ascii="Times New Roman" w:hAnsi="Times New Roman" w:cs="Times New Roman"/>
          <w:color w:val="000000" w:themeColor="text1"/>
        </w:rPr>
        <w:t>,</w:t>
      </w:r>
      <w:r w:rsidR="00CC0E1C">
        <w:rPr>
          <w:rFonts w:ascii="Times New Roman" w:hAnsi="Times New Roman" w:cs="Times New Roman"/>
          <w:color w:val="000000" w:themeColor="text1"/>
        </w:rPr>
        <w:t xml:space="preserve"> dataset which include response variable and explanation variables</w:t>
      </w:r>
      <w:r w:rsidR="00CC0E1C" w:rsidRPr="00E16102">
        <w:rPr>
          <w:rFonts w:ascii="Times New Roman" w:hAnsi="Times New Roman" w:cs="Times New Roman"/>
          <w:color w:val="000000" w:themeColor="text1"/>
        </w:rPr>
        <w:t>;</w:t>
      </w:r>
      <w:r w:rsidR="00CC0E1C">
        <w:rPr>
          <w:rFonts w:ascii="Times New Roman" w:hAnsi="Times New Roman" w:cs="Times New Roman"/>
          <w:color w:val="000000" w:themeColor="text1"/>
        </w:rPr>
        <w:t xml:space="preserve"> RpPA in line 3, presence and absence data of territories of the rock ptarmigan; AfR in line 3, area fraction of alpine fellfield communities; SgR in line 3, area fraction of snowbed grassland communities; DistR in line 3, distance from the ridge; PpR in line 3, area fraction of </w:t>
      </w:r>
      <w:r w:rsidR="00CC0E1C" w:rsidRPr="00852DED">
        <w:rPr>
          <w:rFonts w:ascii="Times New Roman" w:hAnsi="Times New Roman" w:cs="Times New Roman"/>
          <w:i/>
          <w:color w:val="000000" w:themeColor="text1"/>
        </w:rPr>
        <w:t>Pinus pumila</w:t>
      </w:r>
      <w:r w:rsidR="00CC0E1C">
        <w:rPr>
          <w:rFonts w:ascii="Times New Roman" w:hAnsi="Times New Roman" w:cs="Times New Roman"/>
          <w:color w:val="000000" w:themeColor="text1"/>
        </w:rPr>
        <w:t xml:space="preserve"> communities; STUDY_TIME in line 3, the number of surveys.</w:t>
      </w:r>
    </w:p>
    <w:p w:rsidR="009926AB" w:rsidRDefault="009926AB" w:rsidP="009926AB">
      <w:pPr>
        <w:pStyle w:val="Body"/>
        <w:rPr>
          <w:rFonts w:ascii="Times New Roman" w:hAnsi="Times New Roman" w:cs="Times New Roman"/>
          <w:b/>
        </w:rPr>
      </w:pPr>
    </w:p>
    <w:p w:rsidR="00CC0E1C" w:rsidRDefault="00CC0E1C" w:rsidP="009926AB">
      <w:pPr>
        <w:pStyle w:val="Body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926AB" w:rsidRPr="009926AB" w:rsidRDefault="009926AB" w:rsidP="009926AB">
      <w:pPr>
        <w:pStyle w:val="Body"/>
        <w:rPr>
          <w:rFonts w:ascii="Times New Roman" w:eastAsia="Arial" w:hAnsi="Times New Roman" w:cs="Times New Roman"/>
          <w:sz w:val="18"/>
          <w:szCs w:val="18"/>
        </w:rPr>
      </w:pPr>
      <w:r w:rsidRPr="009926AB">
        <w:rPr>
          <w:rFonts w:ascii="Times New Roman" w:eastAsia="Arial" w:hAnsi="Times New Roman" w:cs="Times New Roman"/>
          <w:sz w:val="18"/>
          <w:szCs w:val="18"/>
        </w:rPr>
        <w:t>d&lt;- read.table("data.csv", sep=",", header=TRUE)</w:t>
      </w:r>
    </w:p>
    <w:p w:rsidR="009926AB" w:rsidRPr="009926AB" w:rsidRDefault="009926AB" w:rsidP="009926AB">
      <w:pPr>
        <w:pStyle w:val="Body"/>
        <w:rPr>
          <w:rFonts w:ascii="Times New Roman" w:eastAsia="Arial" w:hAnsi="Times New Roman" w:cs="Times New Roman"/>
          <w:sz w:val="18"/>
          <w:szCs w:val="18"/>
        </w:rPr>
      </w:pPr>
      <w:r w:rsidRPr="009926AB">
        <w:rPr>
          <w:rFonts w:ascii="Times New Roman" w:eastAsia="Arial" w:hAnsi="Times New Roman" w:cs="Times New Roman"/>
          <w:sz w:val="18"/>
          <w:szCs w:val="18"/>
        </w:rPr>
        <w:t>library(mgcv)</w:t>
      </w:r>
    </w:p>
    <w:p w:rsidR="009926AB" w:rsidRPr="009926AB" w:rsidRDefault="009926AB" w:rsidP="009926AB">
      <w:pPr>
        <w:pStyle w:val="Body"/>
        <w:rPr>
          <w:rFonts w:ascii="Times New Roman" w:eastAsia="Arial" w:hAnsi="Times New Roman" w:cs="Times New Roman"/>
          <w:sz w:val="18"/>
          <w:szCs w:val="18"/>
        </w:rPr>
      </w:pPr>
      <w:r w:rsidRPr="009926AB">
        <w:rPr>
          <w:rFonts w:ascii="Times New Roman" w:eastAsia="Arial" w:hAnsi="Times New Roman" w:cs="Times New Roman"/>
          <w:sz w:val="18"/>
          <w:szCs w:val="18"/>
        </w:rPr>
        <w:t xml:space="preserve"> gamRp &lt;- gam(d$RpPA~s(AfR)+s(SgR)+s(DistR, PpR), family=binomial, data=d, maxit=1000, offset=d$STUDY_TIME)</w:t>
      </w:r>
    </w:p>
    <w:p w:rsidR="009926AB" w:rsidRPr="00C95433" w:rsidRDefault="009926AB" w:rsidP="009926AB">
      <w:pPr>
        <w:pStyle w:val="Body"/>
        <w:rPr>
          <w:rFonts w:ascii="Times New Roman" w:eastAsia="Arial" w:hAnsi="Times New Roman" w:cs="Times New Roman"/>
          <w:sz w:val="18"/>
          <w:szCs w:val="18"/>
        </w:rPr>
      </w:pPr>
    </w:p>
    <w:sectPr w:rsidR="009926AB" w:rsidRPr="00C95433" w:rsidSect="00456A2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0B" w:rsidRDefault="00D77A0B">
      <w:r>
        <w:separator/>
      </w:r>
    </w:p>
  </w:endnote>
  <w:endnote w:type="continuationSeparator" w:id="0">
    <w:p w:rsidR="00D77A0B" w:rsidRDefault="00D7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F7" w:rsidRDefault="00CE1C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0B" w:rsidRDefault="00D77A0B">
      <w:r>
        <w:separator/>
      </w:r>
    </w:p>
  </w:footnote>
  <w:footnote w:type="continuationSeparator" w:id="0">
    <w:p w:rsidR="00D77A0B" w:rsidRDefault="00D77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F7" w:rsidRDefault="00CE1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9F1"/>
    <w:multiLevelType w:val="multilevel"/>
    <w:tmpl w:val="E5DCD498"/>
    <w:lvl w:ilvl="0">
      <w:start w:val="1"/>
      <w:numFmt w:val="decimal"/>
      <w:lvlText w:val="%1)"/>
      <w:lvlJc w:val="left"/>
      <w:pPr>
        <w:tabs>
          <w:tab w:val="num" w:pos="295"/>
        </w:tabs>
        <w:ind w:left="29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55"/>
        </w:tabs>
        <w:ind w:left="65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15"/>
        </w:tabs>
        <w:ind w:left="101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375"/>
        </w:tabs>
        <w:ind w:left="137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1735"/>
        </w:tabs>
        <w:ind w:left="173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095"/>
        </w:tabs>
        <w:ind w:left="209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455"/>
        </w:tabs>
        <w:ind w:left="245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2815"/>
        </w:tabs>
        <w:ind w:left="281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175"/>
        </w:tabs>
        <w:ind w:left="317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</w:abstractNum>
  <w:abstractNum w:abstractNumId="1">
    <w:nsid w:val="27261988"/>
    <w:multiLevelType w:val="multilevel"/>
    <w:tmpl w:val="655612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44F243C5"/>
    <w:multiLevelType w:val="multilevel"/>
    <w:tmpl w:val="1F209732"/>
    <w:styleLink w:val="List0"/>
    <w:lvl w:ilvl="0">
      <w:start w:val="1"/>
      <w:numFmt w:val="decimal"/>
      <w:lvlText w:val="%1)"/>
      <w:lvlJc w:val="left"/>
      <w:pPr>
        <w:tabs>
          <w:tab w:val="num" w:pos="295"/>
        </w:tabs>
        <w:ind w:left="29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55"/>
        </w:tabs>
        <w:ind w:left="65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15"/>
        </w:tabs>
        <w:ind w:left="101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375"/>
        </w:tabs>
        <w:ind w:left="137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1735"/>
        </w:tabs>
        <w:ind w:left="173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095"/>
        </w:tabs>
        <w:ind w:left="209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455"/>
        </w:tabs>
        <w:ind w:left="245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2815"/>
        </w:tabs>
        <w:ind w:left="281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175"/>
        </w:tabs>
        <w:ind w:left="3175" w:hanging="295"/>
      </w:pPr>
      <w:rPr>
        <w:rFonts w:ascii="ヒラギノ角ゴ Pro W3" w:eastAsia="ヒラギノ角ゴ Pro W3" w:hAnsi="ヒラギノ角ゴ Pro W3" w:cs="ヒラギノ角ゴ Pro W3"/>
        <w:position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CF7"/>
    <w:rsid w:val="00016517"/>
    <w:rsid w:val="001D26EE"/>
    <w:rsid w:val="00250794"/>
    <w:rsid w:val="00266258"/>
    <w:rsid w:val="002D1FF1"/>
    <w:rsid w:val="00456A29"/>
    <w:rsid w:val="0056021C"/>
    <w:rsid w:val="00595619"/>
    <w:rsid w:val="00682EFC"/>
    <w:rsid w:val="007E0FA1"/>
    <w:rsid w:val="00835F23"/>
    <w:rsid w:val="00895170"/>
    <w:rsid w:val="008A694D"/>
    <w:rsid w:val="008E1F62"/>
    <w:rsid w:val="009926AB"/>
    <w:rsid w:val="009D700F"/>
    <w:rsid w:val="00A326AD"/>
    <w:rsid w:val="00A649AB"/>
    <w:rsid w:val="00B14721"/>
    <w:rsid w:val="00C1386E"/>
    <w:rsid w:val="00C14DB3"/>
    <w:rsid w:val="00C95433"/>
    <w:rsid w:val="00CC0E1C"/>
    <w:rsid w:val="00CE1CF7"/>
    <w:rsid w:val="00D77A0B"/>
    <w:rsid w:val="00F30E8A"/>
    <w:rsid w:val="00F7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A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6A29"/>
    <w:rPr>
      <w:u w:val="single"/>
    </w:rPr>
  </w:style>
  <w:style w:type="table" w:customStyle="1" w:styleId="TableNormal1">
    <w:name w:val="Table Normal1"/>
    <w:rsid w:val="00456A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56A29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456A29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Lettered"/>
    <w:rsid w:val="00456A29"/>
    <w:pPr>
      <w:numPr>
        <w:numId w:val="3"/>
      </w:numPr>
    </w:pPr>
  </w:style>
  <w:style w:type="numbering" w:customStyle="1" w:styleId="Lettered">
    <w:name w:val="Lettered"/>
    <w:rsid w:val="00456A29"/>
  </w:style>
  <w:style w:type="paragraph" w:styleId="BalloonText">
    <w:name w:val="Balloon Text"/>
    <w:basedOn w:val="Normal"/>
    <w:link w:val="BalloonTextChar"/>
    <w:uiPriority w:val="99"/>
    <w:semiHidden/>
    <w:unhideWhenUsed/>
    <w:rsid w:val="00B14721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21"/>
    <w:rPr>
      <w:rFonts w:ascii="MS Mincho" w:eastAsia="MS Minch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明朝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2805A178-59D1-4C6D-90B9-59E20C87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651</Characters>
  <Application>Microsoft Office Word</Application>
  <DocSecurity>0</DocSecurity>
  <Lines>5</Lines>
  <Paragraphs>1</Paragraphs>
  <ScaleCrop>false</ScaleCrop>
  <Company>Nagano Environmental Conserv Res Ist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0013357</cp:lastModifiedBy>
  <cp:revision>19</cp:revision>
  <dcterms:created xsi:type="dcterms:W3CDTF">2015-05-01T04:46:00Z</dcterms:created>
  <dcterms:modified xsi:type="dcterms:W3CDTF">2019-05-29T15:25:00Z</dcterms:modified>
</cp:coreProperties>
</file>