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120" w:type="dxa"/>
        <w:tblLook w:val="04A0"/>
      </w:tblPr>
      <w:tblGrid>
        <w:gridCol w:w="4440"/>
        <w:gridCol w:w="1340"/>
        <w:gridCol w:w="1340"/>
      </w:tblGrid>
      <w:tr w:rsidR="00745611" w:rsidRPr="00745611" w:rsidTr="00745611">
        <w:trPr>
          <w:trHeight w:val="315"/>
        </w:trPr>
        <w:tc>
          <w:tcPr>
            <w:tcW w:w="4440" w:type="dxa"/>
            <w:tcBorders>
              <w:top w:val="single" w:sz="8" w:space="0" w:color="auto"/>
              <w:left w:val="single" w:sz="8" w:space="0" w:color="auto"/>
              <w:bottom w:val="single" w:sz="8" w:space="0" w:color="auto"/>
              <w:right w:val="nil"/>
            </w:tcBorders>
            <w:shd w:val="clear" w:color="000000" w:fill="F8CBAD"/>
            <w:noWrap/>
            <w:vAlign w:val="bottom"/>
            <w:hideMark/>
          </w:tcPr>
          <w:p w:rsidR="00745611" w:rsidRPr="00745611" w:rsidRDefault="00745611" w:rsidP="00745611">
            <w:pPr>
              <w:spacing w:after="0" w:line="240" w:lineRule="auto"/>
              <w:rPr>
                <w:rFonts w:ascii="Calibri" w:eastAsia="Times New Roman" w:hAnsi="Calibri" w:cs="Times New Roman"/>
                <w:color w:val="000000"/>
                <w:lang w:eastAsia="en-GB"/>
              </w:rPr>
            </w:pPr>
            <w:bookmarkStart w:id="0" w:name="_GoBack"/>
            <w:bookmarkEnd w:id="0"/>
            <w:r w:rsidRPr="00745611">
              <w:rPr>
                <w:rFonts w:ascii="Calibri" w:eastAsia="Times New Roman" w:hAnsi="Calibri" w:cs="Times New Roman"/>
                <w:color w:val="000000"/>
                <w:lang w:eastAsia="en-GB"/>
              </w:rPr>
              <w:t>Stats MiSeq</w:t>
            </w:r>
          </w:p>
        </w:tc>
        <w:tc>
          <w:tcPr>
            <w:tcW w:w="1340" w:type="dxa"/>
            <w:tcBorders>
              <w:top w:val="single" w:sz="8" w:space="0" w:color="auto"/>
              <w:left w:val="nil"/>
              <w:bottom w:val="single" w:sz="8" w:space="0" w:color="auto"/>
              <w:right w:val="nil"/>
            </w:tcBorders>
            <w:shd w:val="clear" w:color="000000" w:fill="F8CBAD"/>
            <w:noWrap/>
            <w:vAlign w:val="bottom"/>
            <w:hideMark/>
          </w:tcPr>
          <w:p w:rsidR="00745611" w:rsidRPr="00745611" w:rsidRDefault="00745611" w:rsidP="00745611">
            <w:pPr>
              <w:spacing w:after="0" w:line="240" w:lineRule="auto"/>
              <w:rPr>
                <w:rFonts w:ascii="Calibri" w:eastAsia="Times New Roman" w:hAnsi="Calibri" w:cs="Times New Roman"/>
                <w:color w:val="000000"/>
                <w:lang w:eastAsia="en-GB"/>
              </w:rPr>
            </w:pPr>
            <w:r w:rsidRPr="00745611">
              <w:rPr>
                <w:rFonts w:ascii="Calibri" w:eastAsia="Times New Roman" w:hAnsi="Calibri" w:cs="Times New Roman"/>
                <w:color w:val="000000"/>
                <w:lang w:eastAsia="en-GB"/>
              </w:rPr>
              <w:t>18S</w:t>
            </w:r>
          </w:p>
        </w:tc>
        <w:tc>
          <w:tcPr>
            <w:tcW w:w="1340" w:type="dxa"/>
            <w:tcBorders>
              <w:top w:val="single" w:sz="8" w:space="0" w:color="auto"/>
              <w:left w:val="nil"/>
              <w:bottom w:val="single" w:sz="8" w:space="0" w:color="auto"/>
              <w:right w:val="single" w:sz="8" w:space="0" w:color="auto"/>
            </w:tcBorders>
            <w:shd w:val="clear" w:color="000000" w:fill="F8CBAD"/>
            <w:noWrap/>
            <w:vAlign w:val="bottom"/>
            <w:hideMark/>
          </w:tcPr>
          <w:p w:rsidR="00745611" w:rsidRPr="00745611" w:rsidRDefault="00745611" w:rsidP="00745611">
            <w:pPr>
              <w:spacing w:after="0" w:line="240" w:lineRule="auto"/>
              <w:rPr>
                <w:rFonts w:ascii="Calibri" w:eastAsia="Times New Roman" w:hAnsi="Calibri" w:cs="Times New Roman"/>
                <w:color w:val="000000"/>
                <w:lang w:eastAsia="en-GB"/>
              </w:rPr>
            </w:pPr>
            <w:r w:rsidRPr="00745611">
              <w:rPr>
                <w:rFonts w:ascii="Calibri" w:eastAsia="Times New Roman" w:hAnsi="Calibri" w:cs="Times New Roman"/>
                <w:color w:val="000000"/>
                <w:lang w:eastAsia="en-GB"/>
              </w:rPr>
              <w:t>COI</w:t>
            </w:r>
          </w:p>
        </w:tc>
      </w:tr>
      <w:tr w:rsidR="00745611" w:rsidRPr="00745611" w:rsidTr="00745611">
        <w:trPr>
          <w:trHeight w:val="300"/>
        </w:trPr>
        <w:tc>
          <w:tcPr>
            <w:tcW w:w="4440" w:type="dxa"/>
            <w:tcBorders>
              <w:top w:val="nil"/>
              <w:left w:val="nil"/>
              <w:bottom w:val="nil"/>
              <w:right w:val="nil"/>
            </w:tcBorders>
            <w:shd w:val="clear" w:color="auto" w:fill="auto"/>
            <w:noWrap/>
            <w:vAlign w:val="bottom"/>
            <w:hideMark/>
          </w:tcPr>
          <w:p w:rsidR="00745611" w:rsidRPr="00745611" w:rsidRDefault="00745611" w:rsidP="00745611">
            <w:pPr>
              <w:spacing w:after="0" w:line="240" w:lineRule="auto"/>
              <w:rPr>
                <w:rFonts w:ascii="Calibri" w:eastAsia="Times New Roman" w:hAnsi="Calibri" w:cs="Times New Roman"/>
                <w:color w:val="000000"/>
                <w:lang w:eastAsia="en-GB"/>
              </w:rPr>
            </w:pPr>
            <w:r w:rsidRPr="00745611">
              <w:rPr>
                <w:rFonts w:ascii="Calibri" w:eastAsia="Times New Roman" w:hAnsi="Calibri" w:cs="Times New Roman"/>
                <w:color w:val="000000"/>
                <w:lang w:eastAsia="en-GB"/>
              </w:rPr>
              <w:t>raw reads</w:t>
            </w:r>
          </w:p>
        </w:tc>
        <w:tc>
          <w:tcPr>
            <w:tcW w:w="1340" w:type="dxa"/>
            <w:tcBorders>
              <w:top w:val="nil"/>
              <w:left w:val="nil"/>
              <w:bottom w:val="nil"/>
              <w:right w:val="nil"/>
            </w:tcBorders>
            <w:shd w:val="clear" w:color="auto" w:fill="auto"/>
            <w:noWrap/>
            <w:vAlign w:val="bottom"/>
            <w:hideMark/>
          </w:tcPr>
          <w:p w:rsidR="00745611" w:rsidRPr="00745611" w:rsidRDefault="00745611" w:rsidP="00745611">
            <w:pPr>
              <w:spacing w:after="0" w:line="240" w:lineRule="auto"/>
              <w:jc w:val="right"/>
              <w:rPr>
                <w:rFonts w:ascii="Calibri" w:eastAsia="Times New Roman" w:hAnsi="Calibri" w:cs="Times New Roman"/>
                <w:color w:val="000000"/>
                <w:lang w:eastAsia="en-GB"/>
              </w:rPr>
            </w:pPr>
            <w:r w:rsidRPr="00745611">
              <w:rPr>
                <w:rFonts w:ascii="Calibri" w:eastAsia="Times New Roman" w:hAnsi="Calibri" w:cs="Times New Roman"/>
                <w:color w:val="000000"/>
                <w:lang w:eastAsia="en-GB"/>
              </w:rPr>
              <w:t>4283138</w:t>
            </w:r>
          </w:p>
        </w:tc>
        <w:tc>
          <w:tcPr>
            <w:tcW w:w="1340" w:type="dxa"/>
            <w:tcBorders>
              <w:top w:val="nil"/>
              <w:left w:val="nil"/>
              <w:bottom w:val="nil"/>
              <w:right w:val="nil"/>
            </w:tcBorders>
            <w:shd w:val="clear" w:color="auto" w:fill="auto"/>
            <w:noWrap/>
            <w:vAlign w:val="bottom"/>
            <w:hideMark/>
          </w:tcPr>
          <w:p w:rsidR="00745611" w:rsidRPr="00745611" w:rsidRDefault="00745611" w:rsidP="00745611">
            <w:pPr>
              <w:spacing w:after="0" w:line="240" w:lineRule="auto"/>
              <w:jc w:val="right"/>
              <w:rPr>
                <w:rFonts w:ascii="Calibri" w:eastAsia="Times New Roman" w:hAnsi="Calibri" w:cs="Times New Roman"/>
                <w:color w:val="000000"/>
                <w:lang w:eastAsia="en-GB"/>
              </w:rPr>
            </w:pPr>
            <w:r w:rsidRPr="00745611">
              <w:rPr>
                <w:rFonts w:ascii="Calibri" w:eastAsia="Times New Roman" w:hAnsi="Calibri" w:cs="Times New Roman"/>
                <w:color w:val="000000"/>
                <w:lang w:eastAsia="en-GB"/>
              </w:rPr>
              <w:t>8864734</w:t>
            </w:r>
          </w:p>
        </w:tc>
      </w:tr>
      <w:tr w:rsidR="00745611" w:rsidRPr="00745611" w:rsidTr="00745611">
        <w:trPr>
          <w:trHeight w:val="300"/>
        </w:trPr>
        <w:tc>
          <w:tcPr>
            <w:tcW w:w="4440" w:type="dxa"/>
            <w:tcBorders>
              <w:top w:val="nil"/>
              <w:left w:val="nil"/>
              <w:bottom w:val="nil"/>
              <w:right w:val="nil"/>
            </w:tcBorders>
            <w:shd w:val="clear" w:color="auto" w:fill="auto"/>
            <w:noWrap/>
            <w:vAlign w:val="bottom"/>
            <w:hideMark/>
          </w:tcPr>
          <w:p w:rsidR="00745611" w:rsidRPr="00745611" w:rsidRDefault="00745611" w:rsidP="00745611">
            <w:pPr>
              <w:spacing w:after="0" w:line="240" w:lineRule="auto"/>
              <w:rPr>
                <w:rFonts w:ascii="Calibri" w:eastAsia="Times New Roman" w:hAnsi="Calibri" w:cs="Times New Roman"/>
                <w:color w:val="000000"/>
                <w:lang w:eastAsia="en-GB"/>
              </w:rPr>
            </w:pPr>
            <w:r w:rsidRPr="00745611">
              <w:rPr>
                <w:rFonts w:ascii="Calibri" w:eastAsia="Times New Roman" w:hAnsi="Calibri" w:cs="Times New Roman"/>
                <w:color w:val="000000"/>
                <w:lang w:eastAsia="en-GB"/>
              </w:rPr>
              <w:t>filtered</w:t>
            </w:r>
          </w:p>
        </w:tc>
        <w:tc>
          <w:tcPr>
            <w:tcW w:w="1340" w:type="dxa"/>
            <w:tcBorders>
              <w:top w:val="nil"/>
              <w:left w:val="nil"/>
              <w:bottom w:val="nil"/>
              <w:right w:val="nil"/>
            </w:tcBorders>
            <w:shd w:val="clear" w:color="auto" w:fill="auto"/>
            <w:noWrap/>
            <w:vAlign w:val="bottom"/>
            <w:hideMark/>
          </w:tcPr>
          <w:p w:rsidR="00745611" w:rsidRPr="00745611" w:rsidRDefault="00745611" w:rsidP="00745611">
            <w:pPr>
              <w:spacing w:after="0" w:line="240" w:lineRule="auto"/>
              <w:jc w:val="right"/>
              <w:rPr>
                <w:rFonts w:ascii="Calibri" w:eastAsia="Times New Roman" w:hAnsi="Calibri" w:cs="Times New Roman"/>
                <w:color w:val="000000"/>
                <w:lang w:eastAsia="en-GB"/>
              </w:rPr>
            </w:pPr>
            <w:r w:rsidRPr="00745611">
              <w:rPr>
                <w:rFonts w:ascii="Calibri" w:eastAsia="Times New Roman" w:hAnsi="Calibri" w:cs="Times New Roman"/>
                <w:color w:val="000000"/>
                <w:lang w:eastAsia="en-GB"/>
              </w:rPr>
              <w:t>3748469</w:t>
            </w:r>
          </w:p>
        </w:tc>
        <w:tc>
          <w:tcPr>
            <w:tcW w:w="1340" w:type="dxa"/>
            <w:tcBorders>
              <w:top w:val="nil"/>
              <w:left w:val="nil"/>
              <w:bottom w:val="nil"/>
              <w:right w:val="nil"/>
            </w:tcBorders>
            <w:shd w:val="clear" w:color="auto" w:fill="auto"/>
            <w:noWrap/>
            <w:vAlign w:val="bottom"/>
            <w:hideMark/>
          </w:tcPr>
          <w:p w:rsidR="00745611" w:rsidRPr="00745611" w:rsidRDefault="00745611" w:rsidP="00745611">
            <w:pPr>
              <w:spacing w:after="0" w:line="240" w:lineRule="auto"/>
              <w:jc w:val="right"/>
              <w:rPr>
                <w:rFonts w:ascii="Calibri" w:eastAsia="Times New Roman" w:hAnsi="Calibri" w:cs="Times New Roman"/>
                <w:color w:val="000000"/>
                <w:lang w:eastAsia="en-GB"/>
              </w:rPr>
            </w:pPr>
            <w:r w:rsidRPr="00745611">
              <w:rPr>
                <w:rFonts w:ascii="Calibri" w:eastAsia="Times New Roman" w:hAnsi="Calibri" w:cs="Times New Roman"/>
                <w:color w:val="000000"/>
                <w:lang w:eastAsia="en-GB"/>
              </w:rPr>
              <w:t>8427528</w:t>
            </w:r>
          </w:p>
        </w:tc>
      </w:tr>
      <w:tr w:rsidR="00745611" w:rsidRPr="00745611" w:rsidTr="00745611">
        <w:trPr>
          <w:trHeight w:val="300"/>
        </w:trPr>
        <w:tc>
          <w:tcPr>
            <w:tcW w:w="4440" w:type="dxa"/>
            <w:tcBorders>
              <w:top w:val="nil"/>
              <w:left w:val="nil"/>
              <w:bottom w:val="nil"/>
              <w:right w:val="nil"/>
            </w:tcBorders>
            <w:shd w:val="clear" w:color="auto" w:fill="auto"/>
            <w:noWrap/>
            <w:vAlign w:val="bottom"/>
            <w:hideMark/>
          </w:tcPr>
          <w:p w:rsidR="00745611" w:rsidRPr="00745611" w:rsidRDefault="00745611" w:rsidP="00745611">
            <w:pPr>
              <w:spacing w:after="0" w:line="240" w:lineRule="auto"/>
              <w:rPr>
                <w:rFonts w:ascii="Calibri" w:eastAsia="Times New Roman" w:hAnsi="Calibri" w:cs="Times New Roman"/>
                <w:color w:val="000000"/>
                <w:lang w:eastAsia="en-GB"/>
              </w:rPr>
            </w:pPr>
            <w:r w:rsidRPr="00745611">
              <w:rPr>
                <w:rFonts w:ascii="Calibri" w:eastAsia="Times New Roman" w:hAnsi="Calibri" w:cs="Times New Roman"/>
                <w:color w:val="000000"/>
                <w:lang w:eastAsia="en-GB"/>
              </w:rPr>
              <w:t>denoised</w:t>
            </w:r>
          </w:p>
        </w:tc>
        <w:tc>
          <w:tcPr>
            <w:tcW w:w="1340" w:type="dxa"/>
            <w:tcBorders>
              <w:top w:val="nil"/>
              <w:left w:val="nil"/>
              <w:bottom w:val="nil"/>
              <w:right w:val="nil"/>
            </w:tcBorders>
            <w:shd w:val="clear" w:color="auto" w:fill="auto"/>
            <w:noWrap/>
            <w:vAlign w:val="bottom"/>
            <w:hideMark/>
          </w:tcPr>
          <w:p w:rsidR="00745611" w:rsidRPr="00745611" w:rsidRDefault="00745611" w:rsidP="00745611">
            <w:pPr>
              <w:spacing w:after="0" w:line="240" w:lineRule="auto"/>
              <w:jc w:val="right"/>
              <w:rPr>
                <w:rFonts w:ascii="Calibri" w:eastAsia="Times New Roman" w:hAnsi="Calibri" w:cs="Times New Roman"/>
                <w:color w:val="000000"/>
                <w:lang w:eastAsia="en-GB"/>
              </w:rPr>
            </w:pPr>
            <w:r w:rsidRPr="00745611">
              <w:rPr>
                <w:rFonts w:ascii="Calibri" w:eastAsia="Times New Roman" w:hAnsi="Calibri" w:cs="Times New Roman"/>
                <w:color w:val="000000"/>
                <w:lang w:eastAsia="en-GB"/>
              </w:rPr>
              <w:t>3748469</w:t>
            </w:r>
          </w:p>
        </w:tc>
        <w:tc>
          <w:tcPr>
            <w:tcW w:w="1340" w:type="dxa"/>
            <w:tcBorders>
              <w:top w:val="nil"/>
              <w:left w:val="nil"/>
              <w:bottom w:val="nil"/>
              <w:right w:val="nil"/>
            </w:tcBorders>
            <w:shd w:val="clear" w:color="auto" w:fill="auto"/>
            <w:noWrap/>
            <w:vAlign w:val="bottom"/>
            <w:hideMark/>
          </w:tcPr>
          <w:p w:rsidR="00745611" w:rsidRPr="00745611" w:rsidRDefault="00745611" w:rsidP="00745611">
            <w:pPr>
              <w:spacing w:after="0" w:line="240" w:lineRule="auto"/>
              <w:jc w:val="right"/>
              <w:rPr>
                <w:rFonts w:ascii="Calibri" w:eastAsia="Times New Roman" w:hAnsi="Calibri" w:cs="Times New Roman"/>
                <w:color w:val="000000"/>
                <w:lang w:eastAsia="en-GB"/>
              </w:rPr>
            </w:pPr>
            <w:r w:rsidRPr="00745611">
              <w:rPr>
                <w:rFonts w:ascii="Calibri" w:eastAsia="Times New Roman" w:hAnsi="Calibri" w:cs="Times New Roman"/>
                <w:color w:val="000000"/>
                <w:lang w:eastAsia="en-GB"/>
              </w:rPr>
              <w:t>8427528</w:t>
            </w:r>
          </w:p>
        </w:tc>
      </w:tr>
      <w:tr w:rsidR="00745611" w:rsidRPr="00745611" w:rsidTr="00745611">
        <w:trPr>
          <w:trHeight w:val="300"/>
        </w:trPr>
        <w:tc>
          <w:tcPr>
            <w:tcW w:w="4440" w:type="dxa"/>
            <w:tcBorders>
              <w:top w:val="nil"/>
              <w:left w:val="nil"/>
              <w:bottom w:val="nil"/>
              <w:right w:val="nil"/>
            </w:tcBorders>
            <w:shd w:val="clear" w:color="auto" w:fill="auto"/>
            <w:noWrap/>
            <w:vAlign w:val="bottom"/>
            <w:hideMark/>
          </w:tcPr>
          <w:p w:rsidR="00745611" w:rsidRPr="00745611" w:rsidRDefault="00745611" w:rsidP="00745611">
            <w:pPr>
              <w:spacing w:after="0" w:line="240" w:lineRule="auto"/>
              <w:rPr>
                <w:rFonts w:ascii="Calibri" w:eastAsia="Times New Roman" w:hAnsi="Calibri" w:cs="Times New Roman"/>
                <w:color w:val="000000"/>
                <w:lang w:eastAsia="en-GB"/>
              </w:rPr>
            </w:pPr>
            <w:r w:rsidRPr="00745611">
              <w:rPr>
                <w:rFonts w:ascii="Calibri" w:eastAsia="Times New Roman" w:hAnsi="Calibri" w:cs="Times New Roman"/>
                <w:color w:val="000000"/>
                <w:lang w:eastAsia="en-GB"/>
              </w:rPr>
              <w:t>merged</w:t>
            </w:r>
          </w:p>
        </w:tc>
        <w:tc>
          <w:tcPr>
            <w:tcW w:w="1340" w:type="dxa"/>
            <w:tcBorders>
              <w:top w:val="nil"/>
              <w:left w:val="nil"/>
              <w:bottom w:val="nil"/>
              <w:right w:val="nil"/>
            </w:tcBorders>
            <w:shd w:val="clear" w:color="auto" w:fill="auto"/>
            <w:noWrap/>
            <w:vAlign w:val="bottom"/>
            <w:hideMark/>
          </w:tcPr>
          <w:p w:rsidR="00745611" w:rsidRPr="00745611" w:rsidRDefault="00745611" w:rsidP="00745611">
            <w:pPr>
              <w:spacing w:after="0" w:line="240" w:lineRule="auto"/>
              <w:jc w:val="right"/>
              <w:rPr>
                <w:rFonts w:ascii="Calibri" w:eastAsia="Times New Roman" w:hAnsi="Calibri" w:cs="Times New Roman"/>
                <w:color w:val="000000"/>
                <w:lang w:eastAsia="en-GB"/>
              </w:rPr>
            </w:pPr>
            <w:r w:rsidRPr="00745611">
              <w:rPr>
                <w:rFonts w:ascii="Calibri" w:eastAsia="Times New Roman" w:hAnsi="Calibri" w:cs="Times New Roman"/>
                <w:color w:val="000000"/>
                <w:lang w:eastAsia="en-GB"/>
              </w:rPr>
              <w:t>3666942</w:t>
            </w:r>
          </w:p>
        </w:tc>
        <w:tc>
          <w:tcPr>
            <w:tcW w:w="1340" w:type="dxa"/>
            <w:tcBorders>
              <w:top w:val="nil"/>
              <w:left w:val="nil"/>
              <w:bottom w:val="nil"/>
              <w:right w:val="nil"/>
            </w:tcBorders>
            <w:shd w:val="clear" w:color="auto" w:fill="auto"/>
            <w:noWrap/>
            <w:vAlign w:val="bottom"/>
            <w:hideMark/>
          </w:tcPr>
          <w:p w:rsidR="00745611" w:rsidRPr="00745611" w:rsidRDefault="00745611" w:rsidP="00745611">
            <w:pPr>
              <w:spacing w:after="0" w:line="240" w:lineRule="auto"/>
              <w:jc w:val="right"/>
              <w:rPr>
                <w:rFonts w:ascii="Calibri" w:eastAsia="Times New Roman" w:hAnsi="Calibri" w:cs="Times New Roman"/>
                <w:color w:val="000000"/>
                <w:lang w:eastAsia="en-GB"/>
              </w:rPr>
            </w:pPr>
            <w:r w:rsidRPr="00745611">
              <w:rPr>
                <w:rFonts w:ascii="Calibri" w:eastAsia="Times New Roman" w:hAnsi="Calibri" w:cs="Times New Roman"/>
                <w:color w:val="000000"/>
                <w:lang w:eastAsia="en-GB"/>
              </w:rPr>
              <w:t>8385200</w:t>
            </w:r>
          </w:p>
        </w:tc>
      </w:tr>
      <w:tr w:rsidR="00745611" w:rsidRPr="00745611" w:rsidTr="00745611">
        <w:trPr>
          <w:trHeight w:val="300"/>
        </w:trPr>
        <w:tc>
          <w:tcPr>
            <w:tcW w:w="4440" w:type="dxa"/>
            <w:tcBorders>
              <w:top w:val="nil"/>
              <w:left w:val="nil"/>
              <w:bottom w:val="nil"/>
              <w:right w:val="nil"/>
            </w:tcBorders>
            <w:shd w:val="clear" w:color="auto" w:fill="auto"/>
            <w:noWrap/>
            <w:vAlign w:val="bottom"/>
            <w:hideMark/>
          </w:tcPr>
          <w:p w:rsidR="00745611" w:rsidRPr="00745611" w:rsidRDefault="00745611" w:rsidP="00745611">
            <w:pPr>
              <w:spacing w:after="0" w:line="240" w:lineRule="auto"/>
              <w:rPr>
                <w:rFonts w:ascii="Calibri" w:eastAsia="Times New Roman" w:hAnsi="Calibri" w:cs="Times New Roman"/>
                <w:color w:val="000000"/>
                <w:lang w:eastAsia="en-GB"/>
              </w:rPr>
            </w:pPr>
            <w:r w:rsidRPr="00745611">
              <w:rPr>
                <w:rFonts w:ascii="Calibri" w:eastAsia="Times New Roman" w:hAnsi="Calibri" w:cs="Times New Roman"/>
                <w:color w:val="000000"/>
                <w:lang w:eastAsia="en-GB"/>
              </w:rPr>
              <w:t>non-chimeric</w:t>
            </w:r>
          </w:p>
        </w:tc>
        <w:tc>
          <w:tcPr>
            <w:tcW w:w="1340" w:type="dxa"/>
            <w:tcBorders>
              <w:top w:val="nil"/>
              <w:left w:val="nil"/>
              <w:bottom w:val="nil"/>
              <w:right w:val="nil"/>
            </w:tcBorders>
            <w:shd w:val="clear" w:color="auto" w:fill="auto"/>
            <w:noWrap/>
            <w:vAlign w:val="bottom"/>
            <w:hideMark/>
          </w:tcPr>
          <w:p w:rsidR="00745611" w:rsidRPr="00745611" w:rsidRDefault="00745611" w:rsidP="00745611">
            <w:pPr>
              <w:spacing w:after="0" w:line="240" w:lineRule="auto"/>
              <w:jc w:val="right"/>
              <w:rPr>
                <w:rFonts w:ascii="Calibri" w:eastAsia="Times New Roman" w:hAnsi="Calibri" w:cs="Times New Roman"/>
                <w:color w:val="000000"/>
                <w:lang w:eastAsia="en-GB"/>
              </w:rPr>
            </w:pPr>
            <w:r w:rsidRPr="00745611">
              <w:rPr>
                <w:rFonts w:ascii="Calibri" w:eastAsia="Times New Roman" w:hAnsi="Calibri" w:cs="Times New Roman"/>
                <w:color w:val="000000"/>
                <w:lang w:eastAsia="en-GB"/>
              </w:rPr>
              <w:t>3463925</w:t>
            </w:r>
          </w:p>
        </w:tc>
        <w:tc>
          <w:tcPr>
            <w:tcW w:w="1340" w:type="dxa"/>
            <w:tcBorders>
              <w:top w:val="nil"/>
              <w:left w:val="nil"/>
              <w:bottom w:val="nil"/>
              <w:right w:val="nil"/>
            </w:tcBorders>
            <w:shd w:val="clear" w:color="auto" w:fill="auto"/>
            <w:noWrap/>
            <w:vAlign w:val="bottom"/>
            <w:hideMark/>
          </w:tcPr>
          <w:p w:rsidR="00745611" w:rsidRPr="00745611" w:rsidRDefault="00745611" w:rsidP="00745611">
            <w:pPr>
              <w:spacing w:after="0" w:line="240" w:lineRule="auto"/>
              <w:jc w:val="right"/>
              <w:rPr>
                <w:rFonts w:ascii="Calibri" w:eastAsia="Times New Roman" w:hAnsi="Calibri" w:cs="Times New Roman"/>
                <w:color w:val="000000"/>
                <w:lang w:eastAsia="en-GB"/>
              </w:rPr>
            </w:pPr>
            <w:r w:rsidRPr="00745611">
              <w:rPr>
                <w:rFonts w:ascii="Calibri" w:eastAsia="Times New Roman" w:hAnsi="Calibri" w:cs="Times New Roman"/>
                <w:color w:val="000000"/>
                <w:lang w:eastAsia="en-GB"/>
              </w:rPr>
              <w:t>8295561</w:t>
            </w:r>
          </w:p>
        </w:tc>
      </w:tr>
      <w:tr w:rsidR="00745611" w:rsidRPr="00745611" w:rsidTr="00745611">
        <w:trPr>
          <w:trHeight w:val="315"/>
        </w:trPr>
        <w:tc>
          <w:tcPr>
            <w:tcW w:w="4440" w:type="dxa"/>
            <w:tcBorders>
              <w:top w:val="single" w:sz="4" w:space="0" w:color="auto"/>
              <w:left w:val="nil"/>
              <w:bottom w:val="nil"/>
              <w:right w:val="nil"/>
            </w:tcBorders>
            <w:shd w:val="clear" w:color="auto" w:fill="auto"/>
            <w:noWrap/>
            <w:vAlign w:val="bottom"/>
            <w:hideMark/>
          </w:tcPr>
          <w:p w:rsidR="00745611" w:rsidRPr="00745611" w:rsidRDefault="00745611" w:rsidP="00745611">
            <w:pPr>
              <w:spacing w:after="0" w:line="240" w:lineRule="auto"/>
              <w:rPr>
                <w:rFonts w:ascii="Calibri" w:eastAsia="Times New Roman" w:hAnsi="Calibri" w:cs="Times New Roman"/>
                <w:color w:val="000000"/>
                <w:lang w:eastAsia="en-GB"/>
              </w:rPr>
            </w:pPr>
            <w:r w:rsidRPr="00745611">
              <w:rPr>
                <w:rFonts w:ascii="Calibri" w:eastAsia="Times New Roman" w:hAnsi="Calibri" w:cs="Times New Roman"/>
                <w:color w:val="000000"/>
                <w:lang w:eastAsia="en-GB"/>
              </w:rPr>
              <w:t>ASVs</w:t>
            </w:r>
          </w:p>
        </w:tc>
        <w:tc>
          <w:tcPr>
            <w:tcW w:w="1340" w:type="dxa"/>
            <w:tcBorders>
              <w:top w:val="single" w:sz="4" w:space="0" w:color="auto"/>
              <w:left w:val="nil"/>
              <w:bottom w:val="nil"/>
              <w:right w:val="nil"/>
            </w:tcBorders>
            <w:shd w:val="clear" w:color="auto" w:fill="auto"/>
            <w:noWrap/>
            <w:vAlign w:val="bottom"/>
            <w:hideMark/>
          </w:tcPr>
          <w:p w:rsidR="00745611" w:rsidRPr="00745611" w:rsidRDefault="00745611" w:rsidP="00745611">
            <w:pPr>
              <w:spacing w:after="0" w:line="240" w:lineRule="auto"/>
              <w:jc w:val="right"/>
              <w:rPr>
                <w:rFonts w:ascii="Calibri" w:eastAsia="Times New Roman" w:hAnsi="Calibri" w:cs="Times New Roman"/>
                <w:color w:val="000000"/>
                <w:lang w:eastAsia="en-GB"/>
              </w:rPr>
            </w:pPr>
            <w:r w:rsidRPr="00745611">
              <w:rPr>
                <w:rFonts w:ascii="Calibri" w:eastAsia="Times New Roman" w:hAnsi="Calibri" w:cs="Times New Roman"/>
                <w:color w:val="000000"/>
                <w:lang w:eastAsia="en-GB"/>
              </w:rPr>
              <w:t>3007</w:t>
            </w:r>
          </w:p>
        </w:tc>
        <w:tc>
          <w:tcPr>
            <w:tcW w:w="1340" w:type="dxa"/>
            <w:tcBorders>
              <w:top w:val="single" w:sz="4" w:space="0" w:color="auto"/>
              <w:left w:val="nil"/>
              <w:bottom w:val="nil"/>
              <w:right w:val="nil"/>
            </w:tcBorders>
            <w:shd w:val="clear" w:color="auto" w:fill="auto"/>
            <w:noWrap/>
            <w:vAlign w:val="bottom"/>
            <w:hideMark/>
          </w:tcPr>
          <w:p w:rsidR="00745611" w:rsidRPr="00745611" w:rsidRDefault="00745611" w:rsidP="00745611">
            <w:pPr>
              <w:spacing w:after="0" w:line="240" w:lineRule="auto"/>
              <w:jc w:val="right"/>
              <w:rPr>
                <w:rFonts w:ascii="Calibri" w:eastAsia="Times New Roman" w:hAnsi="Calibri" w:cs="Times New Roman"/>
                <w:color w:val="000000"/>
                <w:lang w:eastAsia="en-GB"/>
              </w:rPr>
            </w:pPr>
            <w:r w:rsidRPr="00745611">
              <w:rPr>
                <w:rFonts w:ascii="Calibri" w:eastAsia="Times New Roman" w:hAnsi="Calibri" w:cs="Times New Roman"/>
                <w:color w:val="000000"/>
                <w:lang w:eastAsia="en-GB"/>
              </w:rPr>
              <w:t>11698</w:t>
            </w:r>
          </w:p>
        </w:tc>
      </w:tr>
      <w:tr w:rsidR="00745611" w:rsidRPr="00745611" w:rsidTr="00745611">
        <w:trPr>
          <w:trHeight w:val="300"/>
        </w:trPr>
        <w:tc>
          <w:tcPr>
            <w:tcW w:w="4440" w:type="dxa"/>
            <w:tcBorders>
              <w:top w:val="single" w:sz="8" w:space="0" w:color="auto"/>
              <w:left w:val="single" w:sz="8" w:space="0" w:color="auto"/>
              <w:bottom w:val="nil"/>
              <w:right w:val="nil"/>
            </w:tcBorders>
            <w:shd w:val="clear" w:color="auto" w:fill="auto"/>
            <w:noWrap/>
            <w:vAlign w:val="bottom"/>
            <w:hideMark/>
          </w:tcPr>
          <w:p w:rsidR="00745611" w:rsidRPr="00745611" w:rsidRDefault="00745611" w:rsidP="00745611">
            <w:pPr>
              <w:spacing w:after="0" w:line="240" w:lineRule="auto"/>
              <w:rPr>
                <w:rFonts w:ascii="Calibri" w:eastAsia="Times New Roman" w:hAnsi="Calibri" w:cs="Times New Roman"/>
                <w:color w:val="000000"/>
                <w:lang w:eastAsia="en-GB"/>
              </w:rPr>
            </w:pPr>
            <w:r w:rsidRPr="00745611">
              <w:rPr>
                <w:rFonts w:ascii="Calibri" w:eastAsia="Times New Roman" w:hAnsi="Calibri" w:cs="Times New Roman"/>
                <w:color w:val="000000"/>
                <w:lang w:eastAsia="en-GB"/>
              </w:rPr>
              <w:t xml:space="preserve">Eukaryotes ASVs assigned at 90% BLAST match </w:t>
            </w:r>
          </w:p>
        </w:tc>
        <w:tc>
          <w:tcPr>
            <w:tcW w:w="1340" w:type="dxa"/>
            <w:tcBorders>
              <w:top w:val="single" w:sz="8" w:space="0" w:color="auto"/>
              <w:left w:val="nil"/>
              <w:bottom w:val="nil"/>
              <w:right w:val="nil"/>
            </w:tcBorders>
            <w:shd w:val="clear" w:color="auto" w:fill="auto"/>
            <w:noWrap/>
            <w:vAlign w:val="bottom"/>
            <w:hideMark/>
          </w:tcPr>
          <w:p w:rsidR="00745611" w:rsidRPr="00745611" w:rsidRDefault="00745611" w:rsidP="00745611">
            <w:pPr>
              <w:spacing w:after="0" w:line="240" w:lineRule="auto"/>
              <w:jc w:val="right"/>
              <w:rPr>
                <w:rFonts w:ascii="Calibri" w:eastAsia="Times New Roman" w:hAnsi="Calibri" w:cs="Times New Roman"/>
                <w:color w:val="000000"/>
                <w:lang w:eastAsia="en-GB"/>
              </w:rPr>
            </w:pPr>
            <w:r w:rsidRPr="00745611">
              <w:rPr>
                <w:rFonts w:ascii="Calibri" w:eastAsia="Times New Roman" w:hAnsi="Calibri" w:cs="Times New Roman"/>
                <w:color w:val="000000"/>
                <w:lang w:eastAsia="en-GB"/>
              </w:rPr>
              <w:t>2553</w:t>
            </w:r>
          </w:p>
        </w:tc>
        <w:tc>
          <w:tcPr>
            <w:tcW w:w="1340" w:type="dxa"/>
            <w:tcBorders>
              <w:top w:val="single" w:sz="8" w:space="0" w:color="auto"/>
              <w:left w:val="nil"/>
              <w:bottom w:val="nil"/>
              <w:right w:val="single" w:sz="8" w:space="0" w:color="auto"/>
            </w:tcBorders>
            <w:shd w:val="clear" w:color="auto" w:fill="auto"/>
            <w:noWrap/>
            <w:vAlign w:val="bottom"/>
            <w:hideMark/>
          </w:tcPr>
          <w:p w:rsidR="00745611" w:rsidRPr="00745611" w:rsidRDefault="00745611" w:rsidP="00745611">
            <w:pPr>
              <w:spacing w:after="0" w:line="240" w:lineRule="auto"/>
              <w:jc w:val="right"/>
              <w:rPr>
                <w:rFonts w:ascii="Calibri" w:eastAsia="Times New Roman" w:hAnsi="Calibri" w:cs="Times New Roman"/>
                <w:color w:val="000000"/>
                <w:lang w:eastAsia="en-GB"/>
              </w:rPr>
            </w:pPr>
            <w:r w:rsidRPr="00745611">
              <w:rPr>
                <w:rFonts w:ascii="Calibri" w:eastAsia="Times New Roman" w:hAnsi="Calibri" w:cs="Times New Roman"/>
                <w:color w:val="000000"/>
                <w:lang w:eastAsia="en-GB"/>
              </w:rPr>
              <w:t>791</w:t>
            </w:r>
          </w:p>
        </w:tc>
      </w:tr>
      <w:tr w:rsidR="00745611" w:rsidRPr="00745611" w:rsidTr="00745611">
        <w:trPr>
          <w:trHeight w:val="300"/>
        </w:trPr>
        <w:tc>
          <w:tcPr>
            <w:tcW w:w="4440" w:type="dxa"/>
            <w:tcBorders>
              <w:top w:val="nil"/>
              <w:left w:val="single" w:sz="8" w:space="0" w:color="auto"/>
              <w:bottom w:val="nil"/>
              <w:right w:val="nil"/>
            </w:tcBorders>
            <w:shd w:val="clear" w:color="auto" w:fill="auto"/>
            <w:noWrap/>
            <w:vAlign w:val="bottom"/>
            <w:hideMark/>
          </w:tcPr>
          <w:p w:rsidR="00745611" w:rsidRPr="00745611" w:rsidRDefault="00745611" w:rsidP="00745611">
            <w:pPr>
              <w:spacing w:after="0" w:line="240" w:lineRule="auto"/>
              <w:rPr>
                <w:rFonts w:ascii="Calibri" w:eastAsia="Times New Roman" w:hAnsi="Calibri" w:cs="Times New Roman"/>
                <w:color w:val="000000"/>
                <w:lang w:eastAsia="en-GB"/>
              </w:rPr>
            </w:pPr>
            <w:r w:rsidRPr="00745611">
              <w:rPr>
                <w:rFonts w:ascii="Calibri" w:eastAsia="Times New Roman" w:hAnsi="Calibri" w:cs="Times New Roman"/>
                <w:color w:val="000000"/>
                <w:lang w:eastAsia="en-GB"/>
              </w:rPr>
              <w:t>Eukaryotes ASVs assigned at 95% BLAST match</w:t>
            </w:r>
          </w:p>
        </w:tc>
        <w:tc>
          <w:tcPr>
            <w:tcW w:w="1340" w:type="dxa"/>
            <w:tcBorders>
              <w:top w:val="nil"/>
              <w:left w:val="nil"/>
              <w:bottom w:val="nil"/>
              <w:right w:val="nil"/>
            </w:tcBorders>
            <w:shd w:val="clear" w:color="auto" w:fill="auto"/>
            <w:noWrap/>
            <w:vAlign w:val="bottom"/>
            <w:hideMark/>
          </w:tcPr>
          <w:p w:rsidR="00745611" w:rsidRPr="00745611" w:rsidRDefault="00745611" w:rsidP="00745611">
            <w:pPr>
              <w:spacing w:after="0" w:line="240" w:lineRule="auto"/>
              <w:jc w:val="right"/>
              <w:rPr>
                <w:rFonts w:ascii="Calibri" w:eastAsia="Times New Roman" w:hAnsi="Calibri" w:cs="Times New Roman"/>
                <w:color w:val="000000"/>
                <w:lang w:eastAsia="en-GB"/>
              </w:rPr>
            </w:pPr>
            <w:r w:rsidRPr="00745611">
              <w:rPr>
                <w:rFonts w:ascii="Calibri" w:eastAsia="Times New Roman" w:hAnsi="Calibri" w:cs="Times New Roman"/>
                <w:color w:val="000000"/>
                <w:lang w:eastAsia="en-GB"/>
              </w:rPr>
              <w:t>1854</w:t>
            </w:r>
          </w:p>
        </w:tc>
        <w:tc>
          <w:tcPr>
            <w:tcW w:w="1340" w:type="dxa"/>
            <w:tcBorders>
              <w:top w:val="nil"/>
              <w:left w:val="nil"/>
              <w:bottom w:val="nil"/>
              <w:right w:val="single" w:sz="8" w:space="0" w:color="auto"/>
            </w:tcBorders>
            <w:shd w:val="clear" w:color="auto" w:fill="auto"/>
            <w:noWrap/>
            <w:vAlign w:val="bottom"/>
            <w:hideMark/>
          </w:tcPr>
          <w:p w:rsidR="00745611" w:rsidRPr="00745611" w:rsidRDefault="00745611" w:rsidP="00745611">
            <w:pPr>
              <w:spacing w:after="0" w:line="240" w:lineRule="auto"/>
              <w:jc w:val="right"/>
              <w:rPr>
                <w:rFonts w:ascii="Calibri" w:eastAsia="Times New Roman" w:hAnsi="Calibri" w:cs="Times New Roman"/>
                <w:color w:val="000000"/>
                <w:lang w:eastAsia="en-GB"/>
              </w:rPr>
            </w:pPr>
            <w:r w:rsidRPr="00745611">
              <w:rPr>
                <w:rFonts w:ascii="Calibri" w:eastAsia="Times New Roman" w:hAnsi="Calibri" w:cs="Times New Roman"/>
                <w:color w:val="000000"/>
                <w:lang w:eastAsia="en-GB"/>
              </w:rPr>
              <w:t>443</w:t>
            </w:r>
          </w:p>
        </w:tc>
      </w:tr>
      <w:tr w:rsidR="00745611" w:rsidRPr="00745611" w:rsidTr="00745611">
        <w:trPr>
          <w:trHeight w:val="315"/>
        </w:trPr>
        <w:tc>
          <w:tcPr>
            <w:tcW w:w="4440" w:type="dxa"/>
            <w:tcBorders>
              <w:top w:val="nil"/>
              <w:left w:val="single" w:sz="8" w:space="0" w:color="auto"/>
              <w:bottom w:val="single" w:sz="8" w:space="0" w:color="auto"/>
              <w:right w:val="nil"/>
            </w:tcBorders>
            <w:shd w:val="clear" w:color="auto" w:fill="auto"/>
            <w:noWrap/>
            <w:vAlign w:val="bottom"/>
            <w:hideMark/>
          </w:tcPr>
          <w:p w:rsidR="00745611" w:rsidRPr="00745611" w:rsidRDefault="00745611" w:rsidP="00745611">
            <w:pPr>
              <w:spacing w:after="0" w:line="240" w:lineRule="auto"/>
              <w:rPr>
                <w:rFonts w:ascii="Calibri" w:eastAsia="Times New Roman" w:hAnsi="Calibri" w:cs="Times New Roman"/>
                <w:color w:val="000000"/>
                <w:lang w:eastAsia="en-GB"/>
              </w:rPr>
            </w:pPr>
            <w:r w:rsidRPr="00745611">
              <w:rPr>
                <w:rFonts w:ascii="Calibri" w:eastAsia="Times New Roman" w:hAnsi="Calibri" w:cs="Times New Roman"/>
                <w:color w:val="000000"/>
                <w:lang w:eastAsia="en-GB"/>
              </w:rPr>
              <w:t>Eukaryotes ASVs assigned at 97% BLAST match</w:t>
            </w:r>
          </w:p>
        </w:tc>
        <w:tc>
          <w:tcPr>
            <w:tcW w:w="1340" w:type="dxa"/>
            <w:tcBorders>
              <w:top w:val="nil"/>
              <w:left w:val="nil"/>
              <w:bottom w:val="single" w:sz="8" w:space="0" w:color="auto"/>
              <w:right w:val="nil"/>
            </w:tcBorders>
            <w:shd w:val="clear" w:color="auto" w:fill="auto"/>
            <w:noWrap/>
            <w:vAlign w:val="bottom"/>
            <w:hideMark/>
          </w:tcPr>
          <w:p w:rsidR="00745611" w:rsidRPr="00745611" w:rsidRDefault="00745611" w:rsidP="00745611">
            <w:pPr>
              <w:spacing w:after="0" w:line="240" w:lineRule="auto"/>
              <w:jc w:val="right"/>
              <w:rPr>
                <w:rFonts w:ascii="Calibri" w:eastAsia="Times New Roman" w:hAnsi="Calibri" w:cs="Times New Roman"/>
                <w:color w:val="000000"/>
                <w:lang w:eastAsia="en-GB"/>
              </w:rPr>
            </w:pPr>
            <w:r w:rsidRPr="00745611">
              <w:rPr>
                <w:rFonts w:ascii="Calibri" w:eastAsia="Times New Roman" w:hAnsi="Calibri" w:cs="Times New Roman"/>
                <w:color w:val="000000"/>
                <w:lang w:eastAsia="en-GB"/>
              </w:rPr>
              <w:t>1358</w:t>
            </w:r>
          </w:p>
        </w:tc>
        <w:tc>
          <w:tcPr>
            <w:tcW w:w="1340" w:type="dxa"/>
            <w:tcBorders>
              <w:top w:val="nil"/>
              <w:left w:val="nil"/>
              <w:bottom w:val="single" w:sz="8" w:space="0" w:color="auto"/>
              <w:right w:val="single" w:sz="8" w:space="0" w:color="auto"/>
            </w:tcBorders>
            <w:shd w:val="clear" w:color="auto" w:fill="auto"/>
            <w:noWrap/>
            <w:vAlign w:val="bottom"/>
            <w:hideMark/>
          </w:tcPr>
          <w:p w:rsidR="00745611" w:rsidRPr="00745611" w:rsidRDefault="00745611" w:rsidP="00745611">
            <w:pPr>
              <w:spacing w:after="0" w:line="240" w:lineRule="auto"/>
              <w:jc w:val="right"/>
              <w:rPr>
                <w:rFonts w:ascii="Calibri" w:eastAsia="Times New Roman" w:hAnsi="Calibri" w:cs="Times New Roman"/>
                <w:color w:val="000000"/>
                <w:lang w:eastAsia="en-GB"/>
              </w:rPr>
            </w:pPr>
            <w:r w:rsidRPr="00745611">
              <w:rPr>
                <w:rFonts w:ascii="Calibri" w:eastAsia="Times New Roman" w:hAnsi="Calibri" w:cs="Times New Roman"/>
                <w:color w:val="000000"/>
                <w:lang w:eastAsia="en-GB"/>
              </w:rPr>
              <w:t>323</w:t>
            </w:r>
          </w:p>
        </w:tc>
      </w:tr>
      <w:tr w:rsidR="00745611" w:rsidRPr="00745611" w:rsidTr="00745611">
        <w:trPr>
          <w:trHeight w:val="300"/>
        </w:trPr>
        <w:tc>
          <w:tcPr>
            <w:tcW w:w="4440" w:type="dxa"/>
            <w:tcBorders>
              <w:top w:val="nil"/>
              <w:left w:val="single" w:sz="8" w:space="0" w:color="auto"/>
              <w:bottom w:val="nil"/>
              <w:right w:val="nil"/>
            </w:tcBorders>
            <w:shd w:val="clear" w:color="auto" w:fill="auto"/>
            <w:noWrap/>
            <w:vAlign w:val="bottom"/>
            <w:hideMark/>
          </w:tcPr>
          <w:p w:rsidR="00745611" w:rsidRPr="00745611" w:rsidRDefault="00745611" w:rsidP="00745611">
            <w:pPr>
              <w:spacing w:after="0" w:line="240" w:lineRule="auto"/>
              <w:rPr>
                <w:rFonts w:ascii="Calibri" w:eastAsia="Times New Roman" w:hAnsi="Calibri" w:cs="Times New Roman"/>
                <w:color w:val="000000"/>
                <w:lang w:eastAsia="en-GB"/>
              </w:rPr>
            </w:pPr>
            <w:r w:rsidRPr="00745611">
              <w:rPr>
                <w:rFonts w:ascii="Calibri" w:eastAsia="Times New Roman" w:hAnsi="Calibri" w:cs="Times New Roman"/>
                <w:color w:val="000000"/>
                <w:lang w:eastAsia="en-GB"/>
              </w:rPr>
              <w:t>Metazoa ASVs assigned at 90% BLAST match</w:t>
            </w:r>
          </w:p>
        </w:tc>
        <w:tc>
          <w:tcPr>
            <w:tcW w:w="1340" w:type="dxa"/>
            <w:tcBorders>
              <w:top w:val="nil"/>
              <w:left w:val="nil"/>
              <w:bottom w:val="nil"/>
              <w:right w:val="nil"/>
            </w:tcBorders>
            <w:shd w:val="clear" w:color="auto" w:fill="auto"/>
            <w:noWrap/>
            <w:vAlign w:val="bottom"/>
            <w:hideMark/>
          </w:tcPr>
          <w:p w:rsidR="00745611" w:rsidRPr="00745611" w:rsidRDefault="00745611" w:rsidP="00745611">
            <w:pPr>
              <w:spacing w:after="0" w:line="240" w:lineRule="auto"/>
              <w:jc w:val="right"/>
              <w:rPr>
                <w:rFonts w:ascii="Calibri" w:eastAsia="Times New Roman" w:hAnsi="Calibri" w:cs="Times New Roman"/>
                <w:color w:val="000000"/>
                <w:lang w:eastAsia="en-GB"/>
              </w:rPr>
            </w:pPr>
            <w:r w:rsidRPr="00745611">
              <w:rPr>
                <w:rFonts w:ascii="Calibri" w:eastAsia="Times New Roman" w:hAnsi="Calibri" w:cs="Times New Roman"/>
                <w:color w:val="000000"/>
                <w:lang w:eastAsia="en-GB"/>
              </w:rPr>
              <w:t>273</w:t>
            </w:r>
          </w:p>
        </w:tc>
        <w:tc>
          <w:tcPr>
            <w:tcW w:w="1340" w:type="dxa"/>
            <w:tcBorders>
              <w:top w:val="nil"/>
              <w:left w:val="nil"/>
              <w:bottom w:val="nil"/>
              <w:right w:val="single" w:sz="8" w:space="0" w:color="auto"/>
            </w:tcBorders>
            <w:shd w:val="clear" w:color="auto" w:fill="auto"/>
            <w:noWrap/>
            <w:vAlign w:val="bottom"/>
            <w:hideMark/>
          </w:tcPr>
          <w:p w:rsidR="00745611" w:rsidRPr="00745611" w:rsidRDefault="00745611" w:rsidP="00745611">
            <w:pPr>
              <w:spacing w:after="0" w:line="240" w:lineRule="auto"/>
              <w:jc w:val="right"/>
              <w:rPr>
                <w:rFonts w:ascii="Calibri" w:eastAsia="Times New Roman" w:hAnsi="Calibri" w:cs="Times New Roman"/>
                <w:color w:val="000000"/>
                <w:lang w:eastAsia="en-GB"/>
              </w:rPr>
            </w:pPr>
            <w:r w:rsidRPr="00745611">
              <w:rPr>
                <w:rFonts w:ascii="Calibri" w:eastAsia="Times New Roman" w:hAnsi="Calibri" w:cs="Times New Roman"/>
                <w:color w:val="000000"/>
                <w:lang w:eastAsia="en-GB"/>
              </w:rPr>
              <w:t>618</w:t>
            </w:r>
          </w:p>
        </w:tc>
      </w:tr>
      <w:tr w:rsidR="00745611" w:rsidRPr="00745611" w:rsidTr="00745611">
        <w:trPr>
          <w:trHeight w:val="300"/>
        </w:trPr>
        <w:tc>
          <w:tcPr>
            <w:tcW w:w="4440" w:type="dxa"/>
            <w:tcBorders>
              <w:top w:val="nil"/>
              <w:left w:val="single" w:sz="8" w:space="0" w:color="auto"/>
              <w:bottom w:val="nil"/>
              <w:right w:val="nil"/>
            </w:tcBorders>
            <w:shd w:val="clear" w:color="000000" w:fill="D9D9D9"/>
            <w:noWrap/>
            <w:vAlign w:val="bottom"/>
            <w:hideMark/>
          </w:tcPr>
          <w:p w:rsidR="00745611" w:rsidRPr="00745611" w:rsidRDefault="00745611" w:rsidP="00745611">
            <w:pPr>
              <w:spacing w:after="0" w:line="240" w:lineRule="auto"/>
              <w:rPr>
                <w:rFonts w:ascii="Calibri" w:eastAsia="Times New Roman" w:hAnsi="Calibri" w:cs="Times New Roman"/>
                <w:color w:val="000000"/>
                <w:lang w:eastAsia="en-GB"/>
              </w:rPr>
            </w:pPr>
            <w:r w:rsidRPr="00745611">
              <w:rPr>
                <w:rFonts w:ascii="Calibri" w:eastAsia="Times New Roman" w:hAnsi="Calibri" w:cs="Times New Roman"/>
                <w:color w:val="000000"/>
                <w:lang w:eastAsia="en-GB"/>
              </w:rPr>
              <w:t>Metazoa ASVs assigned at 95% BLAST match</w:t>
            </w:r>
          </w:p>
        </w:tc>
        <w:tc>
          <w:tcPr>
            <w:tcW w:w="1340" w:type="dxa"/>
            <w:tcBorders>
              <w:top w:val="nil"/>
              <w:left w:val="nil"/>
              <w:bottom w:val="nil"/>
              <w:right w:val="nil"/>
            </w:tcBorders>
            <w:shd w:val="clear" w:color="000000" w:fill="D9D9D9"/>
            <w:noWrap/>
            <w:vAlign w:val="bottom"/>
            <w:hideMark/>
          </w:tcPr>
          <w:p w:rsidR="00745611" w:rsidRPr="00745611" w:rsidRDefault="00745611" w:rsidP="00745611">
            <w:pPr>
              <w:spacing w:after="0" w:line="240" w:lineRule="auto"/>
              <w:jc w:val="right"/>
              <w:rPr>
                <w:rFonts w:ascii="Calibri" w:eastAsia="Times New Roman" w:hAnsi="Calibri" w:cs="Times New Roman"/>
                <w:color w:val="000000"/>
                <w:lang w:eastAsia="en-GB"/>
              </w:rPr>
            </w:pPr>
            <w:r w:rsidRPr="00745611">
              <w:rPr>
                <w:rFonts w:ascii="Calibri" w:eastAsia="Times New Roman" w:hAnsi="Calibri" w:cs="Times New Roman"/>
                <w:color w:val="000000"/>
                <w:lang w:eastAsia="en-GB"/>
              </w:rPr>
              <w:t>189</w:t>
            </w:r>
          </w:p>
        </w:tc>
        <w:tc>
          <w:tcPr>
            <w:tcW w:w="1340" w:type="dxa"/>
            <w:tcBorders>
              <w:top w:val="nil"/>
              <w:left w:val="nil"/>
              <w:bottom w:val="nil"/>
              <w:right w:val="single" w:sz="8" w:space="0" w:color="auto"/>
            </w:tcBorders>
            <w:shd w:val="clear" w:color="auto" w:fill="auto"/>
            <w:noWrap/>
            <w:vAlign w:val="bottom"/>
            <w:hideMark/>
          </w:tcPr>
          <w:p w:rsidR="00745611" w:rsidRPr="00745611" w:rsidRDefault="00745611" w:rsidP="00745611">
            <w:pPr>
              <w:spacing w:after="0" w:line="240" w:lineRule="auto"/>
              <w:jc w:val="right"/>
              <w:rPr>
                <w:rFonts w:ascii="Calibri" w:eastAsia="Times New Roman" w:hAnsi="Calibri" w:cs="Times New Roman"/>
                <w:color w:val="000000"/>
                <w:lang w:eastAsia="en-GB"/>
              </w:rPr>
            </w:pPr>
            <w:r w:rsidRPr="00745611">
              <w:rPr>
                <w:rFonts w:ascii="Calibri" w:eastAsia="Times New Roman" w:hAnsi="Calibri" w:cs="Times New Roman"/>
                <w:color w:val="000000"/>
                <w:lang w:eastAsia="en-GB"/>
              </w:rPr>
              <w:t>347</w:t>
            </w:r>
          </w:p>
        </w:tc>
      </w:tr>
      <w:tr w:rsidR="00745611" w:rsidRPr="00745611" w:rsidTr="00745611">
        <w:trPr>
          <w:trHeight w:val="315"/>
        </w:trPr>
        <w:tc>
          <w:tcPr>
            <w:tcW w:w="4440" w:type="dxa"/>
            <w:tcBorders>
              <w:top w:val="nil"/>
              <w:left w:val="single" w:sz="8" w:space="0" w:color="auto"/>
              <w:bottom w:val="single" w:sz="8" w:space="0" w:color="auto"/>
              <w:right w:val="nil"/>
            </w:tcBorders>
            <w:shd w:val="clear" w:color="auto" w:fill="auto"/>
            <w:noWrap/>
            <w:vAlign w:val="bottom"/>
            <w:hideMark/>
          </w:tcPr>
          <w:p w:rsidR="00745611" w:rsidRPr="00745611" w:rsidRDefault="00745611" w:rsidP="00745611">
            <w:pPr>
              <w:spacing w:after="0" w:line="240" w:lineRule="auto"/>
              <w:rPr>
                <w:rFonts w:ascii="Calibri" w:eastAsia="Times New Roman" w:hAnsi="Calibri" w:cs="Times New Roman"/>
                <w:color w:val="000000"/>
                <w:lang w:eastAsia="en-GB"/>
              </w:rPr>
            </w:pPr>
            <w:r w:rsidRPr="00745611">
              <w:rPr>
                <w:rFonts w:ascii="Calibri" w:eastAsia="Times New Roman" w:hAnsi="Calibri" w:cs="Times New Roman"/>
                <w:color w:val="000000"/>
                <w:lang w:eastAsia="en-GB"/>
              </w:rPr>
              <w:t>Metazoa ASVs assigned at 97% BLAST match</w:t>
            </w:r>
          </w:p>
        </w:tc>
        <w:tc>
          <w:tcPr>
            <w:tcW w:w="1340" w:type="dxa"/>
            <w:tcBorders>
              <w:top w:val="nil"/>
              <w:left w:val="nil"/>
              <w:bottom w:val="single" w:sz="8" w:space="0" w:color="auto"/>
              <w:right w:val="nil"/>
            </w:tcBorders>
            <w:shd w:val="clear" w:color="auto" w:fill="auto"/>
            <w:noWrap/>
            <w:vAlign w:val="bottom"/>
            <w:hideMark/>
          </w:tcPr>
          <w:p w:rsidR="00745611" w:rsidRPr="00745611" w:rsidRDefault="00745611" w:rsidP="00745611">
            <w:pPr>
              <w:spacing w:after="0" w:line="240" w:lineRule="auto"/>
              <w:jc w:val="right"/>
              <w:rPr>
                <w:rFonts w:ascii="Calibri" w:eastAsia="Times New Roman" w:hAnsi="Calibri" w:cs="Times New Roman"/>
                <w:color w:val="000000"/>
                <w:lang w:eastAsia="en-GB"/>
              </w:rPr>
            </w:pPr>
            <w:r w:rsidRPr="00745611">
              <w:rPr>
                <w:rFonts w:ascii="Calibri" w:eastAsia="Times New Roman" w:hAnsi="Calibri" w:cs="Times New Roman"/>
                <w:color w:val="000000"/>
                <w:lang w:eastAsia="en-GB"/>
              </w:rPr>
              <w:t>127</w:t>
            </w:r>
          </w:p>
        </w:tc>
        <w:tc>
          <w:tcPr>
            <w:tcW w:w="1340" w:type="dxa"/>
            <w:tcBorders>
              <w:top w:val="nil"/>
              <w:left w:val="nil"/>
              <w:bottom w:val="single" w:sz="8" w:space="0" w:color="auto"/>
              <w:right w:val="single" w:sz="8" w:space="0" w:color="auto"/>
            </w:tcBorders>
            <w:shd w:val="clear" w:color="auto" w:fill="auto"/>
            <w:noWrap/>
            <w:vAlign w:val="bottom"/>
            <w:hideMark/>
          </w:tcPr>
          <w:p w:rsidR="00745611" w:rsidRPr="00745611" w:rsidRDefault="00745611" w:rsidP="00745611">
            <w:pPr>
              <w:spacing w:after="0" w:line="240" w:lineRule="auto"/>
              <w:jc w:val="right"/>
              <w:rPr>
                <w:rFonts w:ascii="Calibri" w:eastAsia="Times New Roman" w:hAnsi="Calibri" w:cs="Times New Roman"/>
                <w:color w:val="000000"/>
                <w:lang w:eastAsia="en-GB"/>
              </w:rPr>
            </w:pPr>
            <w:r w:rsidRPr="00745611">
              <w:rPr>
                <w:rFonts w:ascii="Calibri" w:eastAsia="Times New Roman" w:hAnsi="Calibri" w:cs="Times New Roman"/>
                <w:color w:val="000000"/>
                <w:lang w:eastAsia="en-GB"/>
              </w:rPr>
              <w:t>249*</w:t>
            </w:r>
          </w:p>
        </w:tc>
      </w:tr>
      <w:tr w:rsidR="00745611" w:rsidRPr="00745611" w:rsidTr="00745611">
        <w:trPr>
          <w:trHeight w:val="315"/>
        </w:trPr>
        <w:tc>
          <w:tcPr>
            <w:tcW w:w="4440" w:type="dxa"/>
            <w:tcBorders>
              <w:top w:val="nil"/>
              <w:left w:val="single" w:sz="8" w:space="0" w:color="auto"/>
              <w:bottom w:val="single" w:sz="8" w:space="0" w:color="auto"/>
              <w:right w:val="nil"/>
            </w:tcBorders>
            <w:shd w:val="clear" w:color="auto" w:fill="auto"/>
            <w:noWrap/>
            <w:vAlign w:val="bottom"/>
            <w:hideMark/>
          </w:tcPr>
          <w:p w:rsidR="00745611" w:rsidRPr="00745611" w:rsidRDefault="00745611" w:rsidP="00745611">
            <w:pPr>
              <w:spacing w:after="0" w:line="240" w:lineRule="auto"/>
              <w:rPr>
                <w:rFonts w:ascii="Calibri" w:eastAsia="Times New Roman" w:hAnsi="Calibri" w:cs="Times New Roman"/>
                <w:color w:val="000000"/>
                <w:lang w:eastAsia="en-GB"/>
              </w:rPr>
            </w:pPr>
            <w:r w:rsidRPr="00745611">
              <w:rPr>
                <w:rFonts w:ascii="Calibri" w:eastAsia="Times New Roman" w:hAnsi="Calibri" w:cs="Times New Roman"/>
                <w:color w:val="000000"/>
                <w:lang w:eastAsia="en-GB"/>
              </w:rPr>
              <w:t>Not Assigned ASVs at 95% BLAST match</w:t>
            </w:r>
          </w:p>
        </w:tc>
        <w:tc>
          <w:tcPr>
            <w:tcW w:w="1340" w:type="dxa"/>
            <w:tcBorders>
              <w:top w:val="nil"/>
              <w:left w:val="nil"/>
              <w:bottom w:val="single" w:sz="8" w:space="0" w:color="auto"/>
              <w:right w:val="nil"/>
            </w:tcBorders>
            <w:shd w:val="clear" w:color="auto" w:fill="auto"/>
            <w:noWrap/>
            <w:vAlign w:val="bottom"/>
            <w:hideMark/>
          </w:tcPr>
          <w:p w:rsidR="00745611" w:rsidRPr="00745611" w:rsidRDefault="00745611" w:rsidP="00745611">
            <w:pPr>
              <w:spacing w:after="0" w:line="240" w:lineRule="auto"/>
              <w:jc w:val="right"/>
              <w:rPr>
                <w:rFonts w:ascii="Calibri" w:eastAsia="Times New Roman" w:hAnsi="Calibri" w:cs="Times New Roman"/>
                <w:color w:val="000000"/>
                <w:lang w:eastAsia="en-GB"/>
              </w:rPr>
            </w:pPr>
            <w:r w:rsidRPr="00745611">
              <w:rPr>
                <w:rFonts w:ascii="Calibri" w:eastAsia="Times New Roman" w:hAnsi="Calibri" w:cs="Times New Roman"/>
                <w:color w:val="000000"/>
                <w:lang w:eastAsia="en-GB"/>
              </w:rPr>
              <w:t>1346</w:t>
            </w:r>
          </w:p>
        </w:tc>
        <w:tc>
          <w:tcPr>
            <w:tcW w:w="1340" w:type="dxa"/>
            <w:tcBorders>
              <w:top w:val="nil"/>
              <w:left w:val="nil"/>
              <w:bottom w:val="single" w:sz="8" w:space="0" w:color="auto"/>
              <w:right w:val="single" w:sz="8" w:space="0" w:color="auto"/>
            </w:tcBorders>
            <w:shd w:val="clear" w:color="auto" w:fill="auto"/>
            <w:noWrap/>
            <w:vAlign w:val="bottom"/>
            <w:hideMark/>
          </w:tcPr>
          <w:p w:rsidR="00745611" w:rsidRPr="00745611" w:rsidRDefault="00745611" w:rsidP="00745611">
            <w:pPr>
              <w:spacing w:after="0" w:line="240" w:lineRule="auto"/>
              <w:jc w:val="right"/>
              <w:rPr>
                <w:rFonts w:ascii="Calibri" w:eastAsia="Times New Roman" w:hAnsi="Calibri" w:cs="Times New Roman"/>
                <w:color w:val="000000"/>
                <w:lang w:eastAsia="en-GB"/>
              </w:rPr>
            </w:pPr>
            <w:r w:rsidRPr="00745611">
              <w:rPr>
                <w:rFonts w:ascii="Calibri" w:eastAsia="Times New Roman" w:hAnsi="Calibri" w:cs="Times New Roman"/>
                <w:color w:val="000000"/>
                <w:lang w:eastAsia="en-GB"/>
              </w:rPr>
              <w:t>13271</w:t>
            </w:r>
          </w:p>
        </w:tc>
      </w:tr>
      <w:tr w:rsidR="00745611" w:rsidRPr="00745611" w:rsidTr="00745611">
        <w:trPr>
          <w:trHeight w:val="300"/>
        </w:trPr>
        <w:tc>
          <w:tcPr>
            <w:tcW w:w="4440" w:type="dxa"/>
            <w:tcBorders>
              <w:top w:val="nil"/>
              <w:left w:val="nil"/>
              <w:bottom w:val="nil"/>
              <w:right w:val="nil"/>
            </w:tcBorders>
            <w:shd w:val="clear" w:color="auto" w:fill="auto"/>
            <w:noWrap/>
            <w:vAlign w:val="bottom"/>
            <w:hideMark/>
          </w:tcPr>
          <w:p w:rsidR="00745611" w:rsidRPr="00745611" w:rsidRDefault="00745611" w:rsidP="00745611">
            <w:pPr>
              <w:spacing w:after="0" w:line="240" w:lineRule="auto"/>
              <w:jc w:val="right"/>
              <w:rPr>
                <w:rFonts w:ascii="Calibri" w:eastAsia="Times New Roman" w:hAnsi="Calibri" w:cs="Times New Roman"/>
                <w:color w:val="000000"/>
                <w:lang w:eastAsia="en-GB"/>
              </w:rPr>
            </w:pPr>
          </w:p>
        </w:tc>
        <w:tc>
          <w:tcPr>
            <w:tcW w:w="1340" w:type="dxa"/>
            <w:tcBorders>
              <w:top w:val="nil"/>
              <w:left w:val="nil"/>
              <w:bottom w:val="nil"/>
              <w:right w:val="nil"/>
            </w:tcBorders>
            <w:shd w:val="clear" w:color="auto" w:fill="auto"/>
            <w:noWrap/>
            <w:vAlign w:val="bottom"/>
            <w:hideMark/>
          </w:tcPr>
          <w:p w:rsidR="00745611" w:rsidRPr="00745611" w:rsidRDefault="00745611" w:rsidP="00745611">
            <w:pPr>
              <w:spacing w:after="0" w:line="240" w:lineRule="auto"/>
              <w:rPr>
                <w:rFonts w:ascii="Times New Roman" w:eastAsia="Times New Roman" w:hAnsi="Times New Roman" w:cs="Times New Roman"/>
                <w:sz w:val="20"/>
                <w:szCs w:val="20"/>
                <w:lang w:eastAsia="en-GB"/>
              </w:rPr>
            </w:pPr>
          </w:p>
        </w:tc>
        <w:tc>
          <w:tcPr>
            <w:tcW w:w="1340" w:type="dxa"/>
            <w:tcBorders>
              <w:top w:val="nil"/>
              <w:left w:val="nil"/>
              <w:bottom w:val="nil"/>
              <w:right w:val="nil"/>
            </w:tcBorders>
            <w:shd w:val="clear" w:color="auto" w:fill="auto"/>
            <w:noWrap/>
            <w:vAlign w:val="bottom"/>
            <w:hideMark/>
          </w:tcPr>
          <w:p w:rsidR="00745611" w:rsidRPr="00745611" w:rsidRDefault="00745611" w:rsidP="00745611">
            <w:pPr>
              <w:spacing w:after="0" w:line="240" w:lineRule="auto"/>
              <w:rPr>
                <w:rFonts w:ascii="Times New Roman" w:eastAsia="Times New Roman" w:hAnsi="Times New Roman" w:cs="Times New Roman"/>
                <w:sz w:val="20"/>
                <w:szCs w:val="20"/>
                <w:lang w:eastAsia="en-GB"/>
              </w:rPr>
            </w:pPr>
          </w:p>
        </w:tc>
      </w:tr>
    </w:tbl>
    <w:p w:rsidR="009209B9" w:rsidRDefault="009209B9" w:rsidP="009209B9">
      <w:pPr>
        <w:jc w:val="both"/>
      </w:pPr>
      <w:r w:rsidRPr="00E902CD">
        <w:rPr>
          <w:b/>
          <w:sz w:val="24"/>
        </w:rPr>
        <w:t>Table S</w:t>
      </w:r>
      <w:r w:rsidR="00AA6CD0">
        <w:rPr>
          <w:b/>
          <w:sz w:val="24"/>
        </w:rPr>
        <w:t>4</w:t>
      </w:r>
      <w:r w:rsidRPr="00E902CD">
        <w:rPr>
          <w:b/>
          <w:sz w:val="24"/>
        </w:rPr>
        <w:t>-</w:t>
      </w:r>
      <w:r>
        <w:rPr>
          <w:sz w:val="24"/>
        </w:rPr>
        <w:t xml:space="preserve"> Summary results of the metabarcoding in silico analysis for both markers tested (COI and 18S rRNA) using QIIME2. Total number of raw reads and reads after each step in the pipelines are shown as well as total number of Amplicon Sequence Variants (ASVs) after running Qiime2.  ASVs assigned to both Eukaryotes and Metazoa are shown for the different BLAST sequence identity matches (90%, 95% and 97%) and also Not assigned ASVs for both markers using 95% BLAST match. Shaded grey; data used for ecological patterns and community profiles at higher taxonomic ranking. (*) ASVs used to compare species identification detected by eDNA and morphology. Amplicon Sequence Variants; ASVs. </w:t>
      </w:r>
    </w:p>
    <w:p w:rsidR="00E902CD" w:rsidRDefault="00E902CD"/>
    <w:sectPr w:rsidR="00E902CD" w:rsidSect="0028696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markup="0"/>
  <w:defaultTabStop w:val="720"/>
  <w:characterSpacingControl w:val="doNotCompress"/>
  <w:compat/>
  <w:rsids>
    <w:rsidRoot w:val="00745611"/>
    <w:rsid w:val="0028512D"/>
    <w:rsid w:val="00286961"/>
    <w:rsid w:val="00576BCC"/>
    <w:rsid w:val="00705DCA"/>
    <w:rsid w:val="00745611"/>
    <w:rsid w:val="009209B9"/>
    <w:rsid w:val="00AA6CD0"/>
    <w:rsid w:val="00E902CD"/>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9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27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Natural Environment Research Council</Company>
  <LinksUpToDate>false</LinksUpToDate>
  <CharactersWithSpaces>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Morley, Simon A.</dc:creator>
  <cp:keywords/>
  <dc:description/>
  <cp:lastModifiedBy>0013358</cp:lastModifiedBy>
  <cp:revision>3</cp:revision>
  <dcterms:created xsi:type="dcterms:W3CDTF">2018-12-20T01:18:00Z</dcterms:created>
  <dcterms:modified xsi:type="dcterms:W3CDTF">2019-06-22T01:06:00Z</dcterms:modified>
</cp:coreProperties>
</file>