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6" w:rsidRPr="003874F4" w:rsidRDefault="00741866" w:rsidP="00741866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3874F4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4F7B1F">
        <w:rPr>
          <w:rFonts w:ascii="Arial" w:hAnsi="Arial" w:cs="Arial"/>
          <w:b/>
          <w:sz w:val="24"/>
          <w:szCs w:val="24"/>
          <w:lang w:val="en-GB"/>
        </w:rPr>
        <w:t>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>4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 Biological processes enriched by down-regulated contigs found in </w:t>
      </w:r>
      <w:r>
        <w:rPr>
          <w:rFonts w:ascii="Arial" w:hAnsi="Arial" w:cs="Arial"/>
          <w:sz w:val="24"/>
          <w:szCs w:val="24"/>
          <w:lang w:val="en-GB"/>
        </w:rPr>
        <w:t>Fed versus T</w:t>
      </w:r>
      <w:r w:rsidRPr="00F06410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 xml:space="preserve"> and FDP versus T</w:t>
      </w:r>
      <w:r w:rsidRPr="00F06410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 xml:space="preserve"> (see Venn diagram Supplementary Figure S1)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. Terms sorted by the number of contributing </w:t>
      </w:r>
      <w:r>
        <w:rPr>
          <w:rFonts w:ascii="Arial" w:hAnsi="Arial" w:cs="Arial"/>
          <w:sz w:val="24"/>
          <w:szCs w:val="24"/>
          <w:lang w:val="en-GB"/>
        </w:rPr>
        <w:t>contigs</w:t>
      </w:r>
      <w:r w:rsidRPr="003874F4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W w:w="8871" w:type="dxa"/>
        <w:tblBorders>
          <w:top w:val="single" w:sz="12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277"/>
        <w:gridCol w:w="3340"/>
        <w:gridCol w:w="1197"/>
        <w:gridCol w:w="1034"/>
        <w:gridCol w:w="928"/>
        <w:gridCol w:w="1095"/>
      </w:tblGrid>
      <w:tr w:rsidR="00741866" w:rsidRPr="00E9416B" w:rsidTr="00CC27F6">
        <w:trPr>
          <w:trHeight w:val="300"/>
          <w:tblHeader/>
        </w:trPr>
        <w:tc>
          <w:tcPr>
            <w:tcW w:w="1276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GO.ID</w:t>
            </w:r>
          </w:p>
        </w:tc>
        <w:tc>
          <w:tcPr>
            <w:tcW w:w="3340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Term</w:t>
            </w:r>
          </w:p>
        </w:tc>
        <w:tc>
          <w:tcPr>
            <w:tcW w:w="1197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Annotated</w:t>
            </w:r>
          </w:p>
        </w:tc>
        <w:tc>
          <w:tcPr>
            <w:tcW w:w="1034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Significant</w:t>
            </w:r>
          </w:p>
        </w:tc>
        <w:tc>
          <w:tcPr>
            <w:tcW w:w="92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Expected</w:t>
            </w:r>
          </w:p>
        </w:tc>
        <w:tc>
          <w:tcPr>
            <w:tcW w:w="1095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p-value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GO:0044699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3629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45.37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GO:0044765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transport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883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11.04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0.0443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GO:1902578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localization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893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11.16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GO:0006811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ion transport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532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6.65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GO:0006470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dephosphorylation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1.58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0.0048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GO:0016311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dephosphorylation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2.03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0.0156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GO:0015672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monovalent inorganic cation transport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2.19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0.0219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GO:0006813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potassium ion transport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GO:0006457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folding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0.0408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GO:0051258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polymerization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GO:0006304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 modification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0.0022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GO:0006305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 alkylation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0.0022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GO:0006306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 methylation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0.0022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GO:0044728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 methylation or demethylation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0.0022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GO:0006835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dicarboxylic acid transport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0.0053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GO:0016055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Wnt signaling pathway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0.0079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GO:0045892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transcription. DNA templated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GO:0051253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RNA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GO:1902679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RNA biosynthetic synthetic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GO:1903507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nucleic acid-templated transcription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GO:0006071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glycerol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GO:0019400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alditol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GO:0045934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nucleobase-containing compound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0.0165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GO:0019751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polyol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0.0186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GO:0010558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macromolecule biosynthetic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GO:2000113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cellular macromolecule biosynthetic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GO:0007205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kinase C-activating G-protein coupled receptor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GO:0010629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gene expression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GO:0031327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cellular biosynthetic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GO:0009890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biosynthetic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0.0278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GO:0010605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macromolecule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0.0304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GO:0051172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nitrogen compound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GO:0006066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alcohol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GO:0031324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cellular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GO:0009892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0.0443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GO:0015849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organic acid transport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0.0443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GO:0046942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carboxylic acid transport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0.0443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GO:0000087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mitotic M phase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GO:0000279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 phase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GO:0022403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 cycle phase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GO:0044848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biological phase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GO:0098763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mitotic cell cycle phase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0.0125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GO:0017182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peptidyl-diphthamide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0.0248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GO:0017183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peptidyl-diphthamide biosynthetic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0.0248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GO:0018202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peptidyl-histidine modification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0.0248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GO:0006189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372CE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'de novo</w:t>
            </w: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' IMP biosynthetic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GO:0009186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deoxyribonucleoside diphosphate metabolic process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GO:0006359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transcription from RNA polymerase III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0.0491</w:t>
            </w:r>
          </w:p>
        </w:tc>
      </w:tr>
      <w:tr w:rsidR="00741866" w:rsidRPr="00E9416B" w:rsidTr="00CC27F6">
        <w:trPr>
          <w:trHeight w:val="300"/>
        </w:trPr>
        <w:tc>
          <w:tcPr>
            <w:tcW w:w="127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GO:0016480</w:t>
            </w:r>
          </w:p>
        </w:tc>
        <w:tc>
          <w:tcPr>
            <w:tcW w:w="3340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transcription from RNA polymerase III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741866" w:rsidRPr="00E9416B" w:rsidRDefault="00741866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0.0491</w:t>
            </w:r>
          </w:p>
        </w:tc>
      </w:tr>
    </w:tbl>
    <w:p w:rsidR="00741866" w:rsidRPr="00CB5BB0" w:rsidRDefault="00741866" w:rsidP="00741866">
      <w:pPr>
        <w:pStyle w:val="ListParagraph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D4300E" w:rsidRDefault="00D4300E"/>
    <w:sectPr w:rsidR="00D4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41866"/>
    <w:rsid w:val="002B428C"/>
    <w:rsid w:val="00333C42"/>
    <w:rsid w:val="004275B9"/>
    <w:rsid w:val="004F7B1F"/>
    <w:rsid w:val="005B32A0"/>
    <w:rsid w:val="00626D7D"/>
    <w:rsid w:val="00741866"/>
    <w:rsid w:val="00830810"/>
    <w:rsid w:val="00857578"/>
    <w:rsid w:val="008B497C"/>
    <w:rsid w:val="00A21ACC"/>
    <w:rsid w:val="00A378AB"/>
    <w:rsid w:val="00D4300E"/>
    <w:rsid w:val="00DB0CC6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2902</Characters>
  <Application>Microsoft Office Word</Application>
  <DocSecurity>0</DocSecurity>
  <Lines>362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RAVTAN</cp:lastModifiedBy>
  <cp:revision>2</cp:revision>
  <dcterms:created xsi:type="dcterms:W3CDTF">2019-06-04T04:37:00Z</dcterms:created>
  <dcterms:modified xsi:type="dcterms:W3CDTF">2019-06-04T13:19:00Z</dcterms:modified>
</cp:coreProperties>
</file>