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0FE1" w:rsidRPr="00787520" w:rsidRDefault="00EF1CA3" w:rsidP="00BE7BDF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787520">
        <w:rPr>
          <w:rFonts w:ascii="Times New Roman" w:hAnsi="Times New Roman" w:cs="Times New Roman"/>
          <w:b/>
          <w:sz w:val="24"/>
          <w:szCs w:val="24"/>
        </w:rPr>
        <w:t>Additional file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4815"/>
        <w:gridCol w:w="3229"/>
        <w:gridCol w:w="1311"/>
      </w:tblGrid>
      <w:tr w:rsidR="00787520" w:rsidRPr="00787520" w:rsidTr="00E37761">
        <w:trPr>
          <w:trHeight w:val="300"/>
        </w:trPr>
        <w:tc>
          <w:tcPr>
            <w:tcW w:w="9355" w:type="dxa"/>
            <w:gridSpan w:val="3"/>
            <w:noWrap/>
          </w:tcPr>
          <w:p w:rsidR="00201CDC" w:rsidRPr="00787520" w:rsidRDefault="00E37761" w:rsidP="00B90904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87520">
              <w:rPr>
                <w:rFonts w:ascii="Times New Roman" w:hAnsi="Times New Roman" w:cs="Times New Roman"/>
                <w:b/>
                <w:sz w:val="24"/>
                <w:szCs w:val="24"/>
              </w:rPr>
              <w:t>Additional file</w:t>
            </w:r>
            <w:r w:rsidR="00B54D6F" w:rsidRPr="007875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0106C" w:rsidRPr="0078752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201CDC" w:rsidRPr="00787520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 xml:space="preserve">. </w:t>
            </w:r>
            <w:r w:rsidR="002831C0" w:rsidRPr="00787520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Correlation of preoperative psoas muscle index with spirometry parameters </w:t>
            </w:r>
          </w:p>
        </w:tc>
      </w:tr>
      <w:tr w:rsidR="00787520" w:rsidRPr="00787520" w:rsidTr="00E37761">
        <w:trPr>
          <w:trHeight w:val="300"/>
        </w:trPr>
        <w:tc>
          <w:tcPr>
            <w:tcW w:w="4815" w:type="dxa"/>
            <w:noWrap/>
            <w:hideMark/>
          </w:tcPr>
          <w:p w:rsidR="00201CDC" w:rsidRPr="00787520" w:rsidRDefault="00201CDC" w:rsidP="00201C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dxa"/>
            <w:gridSpan w:val="2"/>
            <w:noWrap/>
            <w:hideMark/>
          </w:tcPr>
          <w:p w:rsidR="00201CDC" w:rsidRPr="00787520" w:rsidRDefault="00201CDC" w:rsidP="00201CD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520">
              <w:rPr>
                <w:rFonts w:ascii="Times New Roman" w:hAnsi="Times New Roman" w:cs="Times New Roman"/>
                <w:sz w:val="24"/>
                <w:szCs w:val="24"/>
              </w:rPr>
              <w:t>Preoperative psoas muscle index</w:t>
            </w:r>
          </w:p>
        </w:tc>
      </w:tr>
      <w:tr w:rsidR="00787520" w:rsidRPr="00787520" w:rsidTr="00E37761">
        <w:trPr>
          <w:trHeight w:val="300"/>
        </w:trPr>
        <w:tc>
          <w:tcPr>
            <w:tcW w:w="4815" w:type="dxa"/>
            <w:noWrap/>
            <w:hideMark/>
          </w:tcPr>
          <w:p w:rsidR="00201CDC" w:rsidRPr="00787520" w:rsidRDefault="00B54D6F" w:rsidP="00201C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5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Pulmonary function test</w:t>
            </w:r>
          </w:p>
        </w:tc>
        <w:tc>
          <w:tcPr>
            <w:tcW w:w="3229" w:type="dxa"/>
            <w:noWrap/>
            <w:hideMark/>
          </w:tcPr>
          <w:p w:rsidR="00201CDC" w:rsidRPr="00787520" w:rsidRDefault="00201CDC" w:rsidP="00201CD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520">
              <w:rPr>
                <w:rFonts w:ascii="Times New Roman" w:hAnsi="Times New Roman" w:cs="Times New Roman"/>
                <w:sz w:val="24"/>
                <w:szCs w:val="24"/>
              </w:rPr>
              <w:t>Correlation coefficient</w:t>
            </w:r>
          </w:p>
        </w:tc>
        <w:tc>
          <w:tcPr>
            <w:tcW w:w="1311" w:type="dxa"/>
            <w:noWrap/>
            <w:hideMark/>
          </w:tcPr>
          <w:p w:rsidR="00201CDC" w:rsidRPr="00787520" w:rsidRDefault="00201CDC" w:rsidP="00201CD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5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</w:t>
            </w:r>
            <w:r w:rsidRPr="00787520">
              <w:rPr>
                <w:rFonts w:ascii="Times New Roman" w:hAnsi="Times New Roman" w:cs="Times New Roman"/>
                <w:sz w:val="24"/>
                <w:szCs w:val="24"/>
              </w:rPr>
              <w:t xml:space="preserve"> value</w:t>
            </w:r>
          </w:p>
        </w:tc>
      </w:tr>
      <w:tr w:rsidR="00787520" w:rsidRPr="00787520" w:rsidTr="00E37761">
        <w:trPr>
          <w:trHeight w:val="300"/>
        </w:trPr>
        <w:tc>
          <w:tcPr>
            <w:tcW w:w="4815" w:type="dxa"/>
            <w:noWrap/>
            <w:hideMark/>
          </w:tcPr>
          <w:p w:rsidR="00201CDC" w:rsidRPr="00787520" w:rsidRDefault="00201CDC" w:rsidP="00201CDC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75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Spirometry </w:t>
            </w:r>
            <w:r w:rsidR="003A4E1E" w:rsidRPr="00787520">
              <w:rPr>
                <w:rFonts w:ascii="Times New Roman" w:hAnsi="Times New Roman" w:cs="Times New Roman"/>
                <w:i/>
                <w:sz w:val="24"/>
                <w:szCs w:val="24"/>
              </w:rPr>
              <w:t>parameters</w:t>
            </w:r>
          </w:p>
        </w:tc>
        <w:tc>
          <w:tcPr>
            <w:tcW w:w="3229" w:type="dxa"/>
            <w:noWrap/>
            <w:hideMark/>
          </w:tcPr>
          <w:p w:rsidR="00201CDC" w:rsidRPr="00787520" w:rsidRDefault="00201CDC" w:rsidP="00201CD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noWrap/>
            <w:hideMark/>
          </w:tcPr>
          <w:p w:rsidR="00201CDC" w:rsidRPr="00787520" w:rsidRDefault="00201CDC" w:rsidP="004B74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520" w:rsidRPr="00787520" w:rsidTr="00E37761">
        <w:trPr>
          <w:trHeight w:val="300"/>
        </w:trPr>
        <w:tc>
          <w:tcPr>
            <w:tcW w:w="4815" w:type="dxa"/>
            <w:noWrap/>
            <w:hideMark/>
          </w:tcPr>
          <w:p w:rsidR="00201CDC" w:rsidRPr="00787520" w:rsidRDefault="00201CDC" w:rsidP="00201C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520">
              <w:rPr>
                <w:rFonts w:ascii="Times New Roman" w:hAnsi="Times New Roman" w:cs="Times New Roman"/>
                <w:sz w:val="24"/>
                <w:szCs w:val="24"/>
              </w:rPr>
              <w:t xml:space="preserve">  FVC (L)</w:t>
            </w:r>
          </w:p>
        </w:tc>
        <w:tc>
          <w:tcPr>
            <w:tcW w:w="3229" w:type="dxa"/>
            <w:noWrap/>
            <w:hideMark/>
          </w:tcPr>
          <w:p w:rsidR="00201CDC" w:rsidRPr="00787520" w:rsidRDefault="00201CDC" w:rsidP="00201CD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520">
              <w:rPr>
                <w:rFonts w:ascii="Times New Roman" w:hAnsi="Times New Roman" w:cs="Times New Roman"/>
                <w:sz w:val="24"/>
                <w:szCs w:val="24"/>
              </w:rPr>
              <w:t>0.185</w:t>
            </w:r>
          </w:p>
        </w:tc>
        <w:tc>
          <w:tcPr>
            <w:tcW w:w="1311" w:type="dxa"/>
            <w:noWrap/>
            <w:hideMark/>
          </w:tcPr>
          <w:p w:rsidR="00201CDC" w:rsidRPr="00787520" w:rsidRDefault="00201CDC" w:rsidP="004B74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520">
              <w:rPr>
                <w:rFonts w:ascii="Times New Roman" w:hAnsi="Times New Roman" w:cs="Times New Roman"/>
                <w:sz w:val="24"/>
                <w:szCs w:val="24"/>
              </w:rPr>
              <w:t>0.008</w:t>
            </w:r>
          </w:p>
        </w:tc>
      </w:tr>
      <w:tr w:rsidR="00787520" w:rsidRPr="00787520" w:rsidTr="00E37761">
        <w:trPr>
          <w:trHeight w:val="300"/>
        </w:trPr>
        <w:tc>
          <w:tcPr>
            <w:tcW w:w="4815" w:type="dxa"/>
            <w:noWrap/>
            <w:hideMark/>
          </w:tcPr>
          <w:p w:rsidR="00201CDC" w:rsidRPr="00787520" w:rsidRDefault="00201CDC" w:rsidP="00201C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520">
              <w:rPr>
                <w:rFonts w:ascii="Times New Roman" w:hAnsi="Times New Roman" w:cs="Times New Roman"/>
                <w:sz w:val="24"/>
                <w:szCs w:val="24"/>
              </w:rPr>
              <w:t xml:space="preserve">  FVC (%)</w:t>
            </w:r>
          </w:p>
        </w:tc>
        <w:tc>
          <w:tcPr>
            <w:tcW w:w="3229" w:type="dxa"/>
            <w:noWrap/>
            <w:hideMark/>
          </w:tcPr>
          <w:p w:rsidR="00201CDC" w:rsidRPr="00787520" w:rsidRDefault="00201CDC" w:rsidP="00201CD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520">
              <w:rPr>
                <w:rFonts w:ascii="Times New Roman" w:hAnsi="Times New Roman" w:cs="Times New Roman"/>
                <w:sz w:val="24"/>
                <w:szCs w:val="24"/>
              </w:rPr>
              <w:t>0.238</w:t>
            </w:r>
          </w:p>
        </w:tc>
        <w:tc>
          <w:tcPr>
            <w:tcW w:w="1311" w:type="dxa"/>
            <w:noWrap/>
            <w:hideMark/>
          </w:tcPr>
          <w:p w:rsidR="00201CDC" w:rsidRPr="00787520" w:rsidRDefault="00201CDC" w:rsidP="004B74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520"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</w:tr>
      <w:tr w:rsidR="00787520" w:rsidRPr="00787520" w:rsidTr="00E37761">
        <w:trPr>
          <w:trHeight w:val="330"/>
        </w:trPr>
        <w:tc>
          <w:tcPr>
            <w:tcW w:w="4815" w:type="dxa"/>
            <w:noWrap/>
            <w:hideMark/>
          </w:tcPr>
          <w:p w:rsidR="00201CDC" w:rsidRPr="00787520" w:rsidRDefault="00201CDC" w:rsidP="00201C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520">
              <w:rPr>
                <w:rFonts w:ascii="Times New Roman" w:hAnsi="Times New Roman" w:cs="Times New Roman"/>
                <w:sz w:val="24"/>
                <w:szCs w:val="24"/>
              </w:rPr>
              <w:t xml:space="preserve">  FEV</w:t>
            </w:r>
            <w:r w:rsidRPr="0078752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787520">
              <w:rPr>
                <w:rFonts w:ascii="Times New Roman" w:hAnsi="Times New Roman" w:cs="Times New Roman"/>
                <w:sz w:val="24"/>
                <w:szCs w:val="24"/>
              </w:rPr>
              <w:t xml:space="preserve"> (L)</w:t>
            </w:r>
          </w:p>
        </w:tc>
        <w:tc>
          <w:tcPr>
            <w:tcW w:w="3229" w:type="dxa"/>
            <w:noWrap/>
            <w:hideMark/>
          </w:tcPr>
          <w:p w:rsidR="00201CDC" w:rsidRPr="00787520" w:rsidRDefault="00201CDC" w:rsidP="00201CD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520">
              <w:rPr>
                <w:rFonts w:ascii="Times New Roman" w:hAnsi="Times New Roman" w:cs="Times New Roman"/>
                <w:sz w:val="24"/>
                <w:szCs w:val="24"/>
              </w:rPr>
              <w:t>0.255</w:t>
            </w:r>
          </w:p>
        </w:tc>
        <w:tc>
          <w:tcPr>
            <w:tcW w:w="1311" w:type="dxa"/>
            <w:noWrap/>
            <w:hideMark/>
          </w:tcPr>
          <w:p w:rsidR="00201CDC" w:rsidRPr="00787520" w:rsidRDefault="00201CDC" w:rsidP="004B74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520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</w:tr>
      <w:tr w:rsidR="00787520" w:rsidRPr="00787520" w:rsidTr="00E37761">
        <w:trPr>
          <w:trHeight w:val="330"/>
        </w:trPr>
        <w:tc>
          <w:tcPr>
            <w:tcW w:w="4815" w:type="dxa"/>
            <w:noWrap/>
            <w:hideMark/>
          </w:tcPr>
          <w:p w:rsidR="00201CDC" w:rsidRPr="00787520" w:rsidRDefault="00201CDC" w:rsidP="00201C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520">
              <w:rPr>
                <w:rFonts w:ascii="Times New Roman" w:hAnsi="Times New Roman" w:cs="Times New Roman"/>
                <w:sz w:val="24"/>
                <w:szCs w:val="24"/>
              </w:rPr>
              <w:t xml:space="preserve">  FEV</w:t>
            </w:r>
            <w:r w:rsidRPr="0078752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787520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</w:p>
        </w:tc>
        <w:tc>
          <w:tcPr>
            <w:tcW w:w="3229" w:type="dxa"/>
            <w:noWrap/>
            <w:hideMark/>
          </w:tcPr>
          <w:p w:rsidR="00201CDC" w:rsidRPr="00787520" w:rsidRDefault="00201CDC" w:rsidP="00201CD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520">
              <w:rPr>
                <w:rFonts w:ascii="Times New Roman" w:hAnsi="Times New Roman" w:cs="Times New Roman"/>
                <w:sz w:val="24"/>
                <w:szCs w:val="24"/>
              </w:rPr>
              <w:t>0.303</w:t>
            </w:r>
          </w:p>
        </w:tc>
        <w:tc>
          <w:tcPr>
            <w:tcW w:w="1311" w:type="dxa"/>
            <w:noWrap/>
            <w:hideMark/>
          </w:tcPr>
          <w:p w:rsidR="00201CDC" w:rsidRPr="00787520" w:rsidRDefault="00201CDC" w:rsidP="004B74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520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</w:tr>
      <w:tr w:rsidR="00787520" w:rsidRPr="00787520" w:rsidTr="00E37761">
        <w:trPr>
          <w:trHeight w:val="330"/>
        </w:trPr>
        <w:tc>
          <w:tcPr>
            <w:tcW w:w="4815" w:type="dxa"/>
            <w:noWrap/>
            <w:hideMark/>
          </w:tcPr>
          <w:p w:rsidR="00201CDC" w:rsidRPr="00787520" w:rsidRDefault="00201CDC" w:rsidP="00201C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520">
              <w:rPr>
                <w:rFonts w:ascii="Times New Roman" w:hAnsi="Times New Roman" w:cs="Times New Roman"/>
                <w:sz w:val="24"/>
                <w:szCs w:val="24"/>
              </w:rPr>
              <w:t xml:space="preserve">  FEV</w:t>
            </w:r>
            <w:r w:rsidRPr="0078752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787520">
              <w:rPr>
                <w:rFonts w:ascii="Times New Roman" w:hAnsi="Times New Roman" w:cs="Times New Roman"/>
                <w:sz w:val="24"/>
                <w:szCs w:val="24"/>
              </w:rPr>
              <w:t>/FVC (%)</w:t>
            </w:r>
          </w:p>
        </w:tc>
        <w:tc>
          <w:tcPr>
            <w:tcW w:w="3229" w:type="dxa"/>
            <w:noWrap/>
            <w:hideMark/>
          </w:tcPr>
          <w:p w:rsidR="00201CDC" w:rsidRPr="00787520" w:rsidRDefault="00201CDC" w:rsidP="00201CD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520">
              <w:rPr>
                <w:rFonts w:ascii="Times New Roman" w:hAnsi="Times New Roman" w:cs="Times New Roman"/>
                <w:sz w:val="24"/>
                <w:szCs w:val="24"/>
              </w:rPr>
              <w:t>0.118</w:t>
            </w:r>
          </w:p>
        </w:tc>
        <w:tc>
          <w:tcPr>
            <w:tcW w:w="1311" w:type="dxa"/>
            <w:noWrap/>
            <w:hideMark/>
          </w:tcPr>
          <w:p w:rsidR="00201CDC" w:rsidRPr="00787520" w:rsidRDefault="00201CDC" w:rsidP="004B74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520">
              <w:rPr>
                <w:rFonts w:ascii="Times New Roman" w:hAnsi="Times New Roman" w:cs="Times New Roman"/>
                <w:sz w:val="24"/>
                <w:szCs w:val="24"/>
              </w:rPr>
              <w:t>0.092</w:t>
            </w:r>
          </w:p>
        </w:tc>
      </w:tr>
      <w:tr w:rsidR="00787520" w:rsidRPr="00787520" w:rsidTr="00E37761">
        <w:trPr>
          <w:trHeight w:val="330"/>
        </w:trPr>
        <w:tc>
          <w:tcPr>
            <w:tcW w:w="4815" w:type="dxa"/>
            <w:noWrap/>
            <w:hideMark/>
          </w:tcPr>
          <w:p w:rsidR="00201CDC" w:rsidRPr="00787520" w:rsidRDefault="00201CDC" w:rsidP="00201C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520">
              <w:rPr>
                <w:rFonts w:ascii="Times New Roman" w:hAnsi="Times New Roman" w:cs="Times New Roman"/>
                <w:sz w:val="24"/>
                <w:szCs w:val="24"/>
              </w:rPr>
              <w:t xml:space="preserve">  FEF</w:t>
            </w:r>
            <w:r w:rsidRPr="0078752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25-75%</w:t>
            </w:r>
            <w:r w:rsidRPr="00787520">
              <w:rPr>
                <w:rFonts w:ascii="Times New Roman" w:hAnsi="Times New Roman" w:cs="Times New Roman"/>
                <w:sz w:val="24"/>
                <w:szCs w:val="24"/>
              </w:rPr>
              <w:t xml:space="preserve"> (L</w:t>
            </w:r>
            <w:r w:rsidR="00E37761" w:rsidRPr="007875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87520">
              <w:rPr>
                <w:rFonts w:ascii="Times New Roman" w:hAnsi="Times New Roman" w:cs="Times New Roman"/>
                <w:sz w:val="24"/>
                <w:szCs w:val="24"/>
              </w:rPr>
              <w:t>sec</w:t>
            </w:r>
            <w:r w:rsidR="00E37761" w:rsidRPr="0078752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  <w:r w:rsidRPr="0078752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29" w:type="dxa"/>
            <w:noWrap/>
            <w:hideMark/>
          </w:tcPr>
          <w:p w:rsidR="00201CDC" w:rsidRPr="00787520" w:rsidRDefault="00201CDC" w:rsidP="00201CD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520">
              <w:rPr>
                <w:rFonts w:ascii="Times New Roman" w:hAnsi="Times New Roman" w:cs="Times New Roman"/>
                <w:sz w:val="24"/>
                <w:szCs w:val="24"/>
              </w:rPr>
              <w:t>0.188</w:t>
            </w:r>
          </w:p>
        </w:tc>
        <w:tc>
          <w:tcPr>
            <w:tcW w:w="1311" w:type="dxa"/>
            <w:noWrap/>
            <w:hideMark/>
          </w:tcPr>
          <w:p w:rsidR="00201CDC" w:rsidRPr="00787520" w:rsidRDefault="00201CDC" w:rsidP="004B74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520">
              <w:rPr>
                <w:rFonts w:ascii="Times New Roman" w:hAnsi="Times New Roman" w:cs="Times New Roman"/>
                <w:sz w:val="24"/>
                <w:szCs w:val="24"/>
              </w:rPr>
              <w:t>0.009</w:t>
            </w:r>
          </w:p>
        </w:tc>
      </w:tr>
      <w:tr w:rsidR="00787520" w:rsidRPr="00787520" w:rsidTr="00E37761">
        <w:trPr>
          <w:trHeight w:val="330"/>
        </w:trPr>
        <w:tc>
          <w:tcPr>
            <w:tcW w:w="4815" w:type="dxa"/>
            <w:noWrap/>
          </w:tcPr>
          <w:p w:rsidR="00AF2FA3" w:rsidRPr="00787520" w:rsidRDefault="00AF2FA3" w:rsidP="00AF2FA3">
            <w:pPr>
              <w:spacing w:line="360" w:lineRule="auto"/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87520">
              <w:rPr>
                <w:rFonts w:ascii="Times New Roman" w:hAnsi="Times New Roman" w:cs="Times New Roman"/>
                <w:sz w:val="24"/>
                <w:szCs w:val="24"/>
              </w:rPr>
              <w:t>FEF</w:t>
            </w:r>
            <w:r w:rsidRPr="0078752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25-75%</w:t>
            </w:r>
            <w:r w:rsidRPr="00787520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</w:p>
        </w:tc>
        <w:tc>
          <w:tcPr>
            <w:tcW w:w="3229" w:type="dxa"/>
            <w:noWrap/>
          </w:tcPr>
          <w:p w:rsidR="00AF2FA3" w:rsidRPr="00787520" w:rsidRDefault="001B574D" w:rsidP="00201CD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520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787520">
              <w:rPr>
                <w:rFonts w:ascii="Times New Roman" w:hAnsi="Times New Roman" w:cs="Times New Roman"/>
                <w:sz w:val="24"/>
                <w:szCs w:val="24"/>
              </w:rPr>
              <w:t>.183</w:t>
            </w:r>
          </w:p>
        </w:tc>
        <w:tc>
          <w:tcPr>
            <w:tcW w:w="1311" w:type="dxa"/>
            <w:noWrap/>
          </w:tcPr>
          <w:p w:rsidR="00AF2FA3" w:rsidRPr="00787520" w:rsidRDefault="001B574D" w:rsidP="004B74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520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787520">
              <w:rPr>
                <w:rFonts w:ascii="Times New Roman" w:hAnsi="Times New Roman" w:cs="Times New Roman"/>
                <w:sz w:val="24"/>
                <w:szCs w:val="24"/>
              </w:rPr>
              <w:t>.011</w:t>
            </w:r>
          </w:p>
        </w:tc>
      </w:tr>
      <w:tr w:rsidR="00787520" w:rsidRPr="00787520" w:rsidTr="00E37761">
        <w:trPr>
          <w:trHeight w:val="330"/>
        </w:trPr>
        <w:tc>
          <w:tcPr>
            <w:tcW w:w="4815" w:type="dxa"/>
            <w:noWrap/>
            <w:hideMark/>
          </w:tcPr>
          <w:p w:rsidR="00201CDC" w:rsidRPr="00787520" w:rsidRDefault="00201CDC" w:rsidP="00201C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520">
              <w:rPr>
                <w:rFonts w:ascii="Times New Roman" w:hAnsi="Times New Roman" w:cs="Times New Roman"/>
                <w:sz w:val="24"/>
                <w:szCs w:val="24"/>
              </w:rPr>
              <w:t xml:space="preserve">  FEF</w:t>
            </w:r>
            <w:r w:rsidRPr="0078752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75-85%</w:t>
            </w:r>
            <w:r w:rsidRPr="00787520">
              <w:rPr>
                <w:rFonts w:ascii="Times New Roman" w:hAnsi="Times New Roman" w:cs="Times New Roman"/>
                <w:sz w:val="24"/>
                <w:szCs w:val="24"/>
              </w:rPr>
              <w:t xml:space="preserve"> (L</w:t>
            </w:r>
            <w:r w:rsidR="00E37761" w:rsidRPr="007875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87520">
              <w:rPr>
                <w:rFonts w:ascii="Times New Roman" w:hAnsi="Times New Roman" w:cs="Times New Roman"/>
                <w:sz w:val="24"/>
                <w:szCs w:val="24"/>
              </w:rPr>
              <w:t>sec</w:t>
            </w:r>
            <w:r w:rsidR="00E37761" w:rsidRPr="0078752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  <w:r w:rsidRPr="0078752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29" w:type="dxa"/>
            <w:noWrap/>
            <w:hideMark/>
          </w:tcPr>
          <w:p w:rsidR="00201CDC" w:rsidRPr="00787520" w:rsidRDefault="00201CDC" w:rsidP="00201CD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5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B574D" w:rsidRPr="00787520">
              <w:rPr>
                <w:rFonts w:ascii="Times New Roman" w:hAnsi="Times New Roman" w:cs="Times New Roman"/>
                <w:sz w:val="24"/>
                <w:szCs w:val="24"/>
              </w:rPr>
              <w:t>.081</w:t>
            </w:r>
          </w:p>
        </w:tc>
        <w:tc>
          <w:tcPr>
            <w:tcW w:w="1311" w:type="dxa"/>
            <w:noWrap/>
            <w:hideMark/>
          </w:tcPr>
          <w:p w:rsidR="00201CDC" w:rsidRPr="00787520" w:rsidRDefault="00201CDC" w:rsidP="004B74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520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1B574D" w:rsidRPr="00787520">
              <w:rPr>
                <w:rFonts w:ascii="Times New Roman" w:hAnsi="Times New Roman" w:cs="Times New Roman"/>
                <w:sz w:val="24"/>
                <w:szCs w:val="24"/>
              </w:rPr>
              <w:t>269</w:t>
            </w:r>
          </w:p>
        </w:tc>
      </w:tr>
      <w:tr w:rsidR="00787520" w:rsidRPr="00787520" w:rsidTr="00E37761">
        <w:trPr>
          <w:trHeight w:val="330"/>
        </w:trPr>
        <w:tc>
          <w:tcPr>
            <w:tcW w:w="4815" w:type="dxa"/>
            <w:noWrap/>
          </w:tcPr>
          <w:p w:rsidR="00AF2FA3" w:rsidRPr="00787520" w:rsidRDefault="00AF2FA3" w:rsidP="00AF2FA3">
            <w:pPr>
              <w:spacing w:line="360" w:lineRule="auto"/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87520">
              <w:rPr>
                <w:rFonts w:ascii="Times New Roman" w:hAnsi="Times New Roman" w:cs="Times New Roman"/>
                <w:sz w:val="24"/>
                <w:szCs w:val="24"/>
              </w:rPr>
              <w:t>FEF</w:t>
            </w:r>
            <w:r w:rsidRPr="0078752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75-85%</w:t>
            </w:r>
            <w:r w:rsidRPr="0078752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563A63" w:rsidRPr="0078752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Pr="0078752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29" w:type="dxa"/>
            <w:noWrap/>
          </w:tcPr>
          <w:p w:rsidR="00AF2FA3" w:rsidRPr="00787520" w:rsidRDefault="001B574D" w:rsidP="00201CD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520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787520">
              <w:rPr>
                <w:rFonts w:ascii="Times New Roman" w:hAnsi="Times New Roman" w:cs="Times New Roman"/>
                <w:sz w:val="24"/>
                <w:szCs w:val="24"/>
              </w:rPr>
              <w:t>.085</w:t>
            </w:r>
          </w:p>
        </w:tc>
        <w:tc>
          <w:tcPr>
            <w:tcW w:w="1311" w:type="dxa"/>
            <w:noWrap/>
          </w:tcPr>
          <w:p w:rsidR="00AF2FA3" w:rsidRPr="00787520" w:rsidRDefault="001B574D" w:rsidP="004B74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520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787520">
              <w:rPr>
                <w:rFonts w:ascii="Times New Roman" w:hAnsi="Times New Roman" w:cs="Times New Roman"/>
                <w:sz w:val="24"/>
                <w:szCs w:val="24"/>
              </w:rPr>
              <w:t>.245</w:t>
            </w:r>
          </w:p>
        </w:tc>
      </w:tr>
      <w:tr w:rsidR="00787520" w:rsidRPr="00787520" w:rsidTr="00E37761">
        <w:trPr>
          <w:trHeight w:val="330"/>
        </w:trPr>
        <w:tc>
          <w:tcPr>
            <w:tcW w:w="9355" w:type="dxa"/>
            <w:gridSpan w:val="3"/>
            <w:noWrap/>
            <w:hideMark/>
          </w:tcPr>
          <w:p w:rsidR="00201CDC" w:rsidRPr="00787520" w:rsidRDefault="00201CDC" w:rsidP="00201C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5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Abbreviations</w:t>
            </w:r>
            <w:r w:rsidRPr="0078752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787520">
              <w:rPr>
                <w:rFonts w:ascii="Times New Roman" w:hAnsi="Times New Roman" w:cs="Times New Roman"/>
                <w:sz w:val="24"/>
                <w:szCs w:val="24"/>
              </w:rPr>
              <w:t xml:space="preserve"> FVC, forced vital capacity; FEV</w:t>
            </w:r>
            <w:r w:rsidRPr="0078752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787520">
              <w:rPr>
                <w:rFonts w:ascii="Times New Roman" w:hAnsi="Times New Roman" w:cs="Times New Roman"/>
                <w:sz w:val="24"/>
                <w:szCs w:val="24"/>
              </w:rPr>
              <w:t>, the first second of forced expiration; FEF, forced expiratory flow</w:t>
            </w:r>
          </w:p>
        </w:tc>
      </w:tr>
      <w:bookmarkEnd w:id="0"/>
    </w:tbl>
    <w:p w:rsidR="00FD6E6F" w:rsidRPr="00787520" w:rsidRDefault="00FD6E6F" w:rsidP="00BE7BDF">
      <w:pPr>
        <w:rPr>
          <w:rFonts w:ascii="Times New Roman" w:hAnsi="Times New Roman" w:cs="Times New Roman"/>
          <w:b/>
          <w:sz w:val="24"/>
          <w:szCs w:val="24"/>
        </w:rPr>
      </w:pPr>
    </w:p>
    <w:sectPr w:rsidR="00FD6E6F" w:rsidRPr="00787520" w:rsidSect="00D00C86">
      <w:footerReference w:type="default" r:id="rId7"/>
      <w:pgSz w:w="12240" w:h="15840" w:code="1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68DC" w:rsidRDefault="00FF68DC" w:rsidP="00FF68DC">
      <w:pPr>
        <w:spacing w:after="0" w:line="240" w:lineRule="auto"/>
      </w:pPr>
      <w:r>
        <w:separator/>
      </w:r>
    </w:p>
  </w:endnote>
  <w:endnote w:type="continuationSeparator" w:id="0">
    <w:p w:rsidR="00FF68DC" w:rsidRDefault="00FF68DC" w:rsidP="00FF6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78654381"/>
      <w:docPartObj>
        <w:docPartGallery w:val="Page Numbers (Bottom of Page)"/>
        <w:docPartUnique/>
      </w:docPartObj>
    </w:sdtPr>
    <w:sdtEndPr/>
    <w:sdtContent>
      <w:p w:rsidR="00BE7BDF" w:rsidRDefault="00BE7BD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42E9" w:rsidRPr="004942E9">
          <w:rPr>
            <w:noProof/>
            <w:lang w:val="ko-KR"/>
          </w:rPr>
          <w:t>1</w:t>
        </w:r>
        <w:r>
          <w:fldChar w:fldCharType="end"/>
        </w:r>
      </w:p>
    </w:sdtContent>
  </w:sdt>
  <w:p w:rsidR="00BE7BDF" w:rsidRDefault="00BE7BD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68DC" w:rsidRDefault="00FF68DC" w:rsidP="00FF68DC">
      <w:pPr>
        <w:spacing w:after="0" w:line="240" w:lineRule="auto"/>
      </w:pPr>
      <w:r>
        <w:separator/>
      </w:r>
    </w:p>
  </w:footnote>
  <w:footnote w:type="continuationSeparator" w:id="0">
    <w:p w:rsidR="00FF68DC" w:rsidRDefault="00FF68DC" w:rsidP="00FF68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7CE"/>
    <w:rsid w:val="00000213"/>
    <w:rsid w:val="000014B9"/>
    <w:rsid w:val="00014EFE"/>
    <w:rsid w:val="00031E0D"/>
    <w:rsid w:val="00061ECF"/>
    <w:rsid w:val="000721AE"/>
    <w:rsid w:val="0007618F"/>
    <w:rsid w:val="00082354"/>
    <w:rsid w:val="000B398E"/>
    <w:rsid w:val="00101C69"/>
    <w:rsid w:val="00125624"/>
    <w:rsid w:val="001344A0"/>
    <w:rsid w:val="0015597E"/>
    <w:rsid w:val="00192250"/>
    <w:rsid w:val="001B574D"/>
    <w:rsid w:val="00201CDC"/>
    <w:rsid w:val="002116AB"/>
    <w:rsid w:val="002207D3"/>
    <w:rsid w:val="0022140A"/>
    <w:rsid w:val="00230BCA"/>
    <w:rsid w:val="002831C0"/>
    <w:rsid w:val="00296E2A"/>
    <w:rsid w:val="002C5466"/>
    <w:rsid w:val="002F34AB"/>
    <w:rsid w:val="00320859"/>
    <w:rsid w:val="00323516"/>
    <w:rsid w:val="00333A3B"/>
    <w:rsid w:val="0035265E"/>
    <w:rsid w:val="00382858"/>
    <w:rsid w:val="003A4E1E"/>
    <w:rsid w:val="003E2CE2"/>
    <w:rsid w:val="004043CB"/>
    <w:rsid w:val="00404BDE"/>
    <w:rsid w:val="00425ED9"/>
    <w:rsid w:val="00454A70"/>
    <w:rsid w:val="00470E70"/>
    <w:rsid w:val="004810F2"/>
    <w:rsid w:val="004942E9"/>
    <w:rsid w:val="004B5425"/>
    <w:rsid w:val="004B7433"/>
    <w:rsid w:val="004E6821"/>
    <w:rsid w:val="004F2720"/>
    <w:rsid w:val="004F2D73"/>
    <w:rsid w:val="005013D5"/>
    <w:rsid w:val="00516068"/>
    <w:rsid w:val="00540DAE"/>
    <w:rsid w:val="00546E18"/>
    <w:rsid w:val="0055317D"/>
    <w:rsid w:val="00563A63"/>
    <w:rsid w:val="00583550"/>
    <w:rsid w:val="005D0C09"/>
    <w:rsid w:val="005F0DD4"/>
    <w:rsid w:val="00613E3E"/>
    <w:rsid w:val="00634757"/>
    <w:rsid w:val="00655520"/>
    <w:rsid w:val="00673C56"/>
    <w:rsid w:val="00681897"/>
    <w:rsid w:val="006A70D5"/>
    <w:rsid w:val="006E6F3D"/>
    <w:rsid w:val="00736016"/>
    <w:rsid w:val="00753F71"/>
    <w:rsid w:val="007607CE"/>
    <w:rsid w:val="00787520"/>
    <w:rsid w:val="007B5482"/>
    <w:rsid w:val="007D4815"/>
    <w:rsid w:val="007F220E"/>
    <w:rsid w:val="007F4CCF"/>
    <w:rsid w:val="007F72C5"/>
    <w:rsid w:val="008162C7"/>
    <w:rsid w:val="00841A21"/>
    <w:rsid w:val="0084748B"/>
    <w:rsid w:val="00880265"/>
    <w:rsid w:val="00881BC7"/>
    <w:rsid w:val="008A12BE"/>
    <w:rsid w:val="008C4972"/>
    <w:rsid w:val="008D1C7E"/>
    <w:rsid w:val="009473AF"/>
    <w:rsid w:val="00956870"/>
    <w:rsid w:val="009A4B57"/>
    <w:rsid w:val="009C68DF"/>
    <w:rsid w:val="009E2606"/>
    <w:rsid w:val="009E69A9"/>
    <w:rsid w:val="00A0095B"/>
    <w:rsid w:val="00A0106C"/>
    <w:rsid w:val="00A021E5"/>
    <w:rsid w:val="00A12BC4"/>
    <w:rsid w:val="00A23E1C"/>
    <w:rsid w:val="00A3013D"/>
    <w:rsid w:val="00A609CC"/>
    <w:rsid w:val="00A94826"/>
    <w:rsid w:val="00A96758"/>
    <w:rsid w:val="00AB599A"/>
    <w:rsid w:val="00AF2FA3"/>
    <w:rsid w:val="00B14C25"/>
    <w:rsid w:val="00B17955"/>
    <w:rsid w:val="00B4588F"/>
    <w:rsid w:val="00B54D6F"/>
    <w:rsid w:val="00B74FC7"/>
    <w:rsid w:val="00B90904"/>
    <w:rsid w:val="00B90FE1"/>
    <w:rsid w:val="00BA40A0"/>
    <w:rsid w:val="00BE1C96"/>
    <w:rsid w:val="00BE7BDF"/>
    <w:rsid w:val="00C21378"/>
    <w:rsid w:val="00C75864"/>
    <w:rsid w:val="00CA5491"/>
    <w:rsid w:val="00CC4A44"/>
    <w:rsid w:val="00CE06C2"/>
    <w:rsid w:val="00D00C86"/>
    <w:rsid w:val="00D11C13"/>
    <w:rsid w:val="00D15008"/>
    <w:rsid w:val="00DD487A"/>
    <w:rsid w:val="00DF545F"/>
    <w:rsid w:val="00E176C5"/>
    <w:rsid w:val="00E37761"/>
    <w:rsid w:val="00E540BA"/>
    <w:rsid w:val="00E851D3"/>
    <w:rsid w:val="00EB5CD1"/>
    <w:rsid w:val="00EF1CA3"/>
    <w:rsid w:val="00F174A3"/>
    <w:rsid w:val="00F313D1"/>
    <w:rsid w:val="00F36E72"/>
    <w:rsid w:val="00F70211"/>
    <w:rsid w:val="00F74774"/>
    <w:rsid w:val="00F85742"/>
    <w:rsid w:val="00FA62AB"/>
    <w:rsid w:val="00FC4D0D"/>
    <w:rsid w:val="00FC6266"/>
    <w:rsid w:val="00FD6E6F"/>
    <w:rsid w:val="00FF3037"/>
    <w:rsid w:val="00FF6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5:docId w15:val="{D114D6D4-86F3-4A91-9906-56CA4C4ED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A70D5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70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FF68D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FF68DC"/>
  </w:style>
  <w:style w:type="paragraph" w:styleId="a5">
    <w:name w:val="footer"/>
    <w:basedOn w:val="a"/>
    <w:link w:val="Char0"/>
    <w:uiPriority w:val="99"/>
    <w:unhideWhenUsed/>
    <w:rsid w:val="00FF68D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FF68DC"/>
  </w:style>
  <w:style w:type="table" w:customStyle="1" w:styleId="1">
    <w:name w:val="표 구분선1"/>
    <w:basedOn w:val="a1"/>
    <w:next w:val="a3"/>
    <w:uiPriority w:val="59"/>
    <w:rsid w:val="00FF68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표 구분선2"/>
    <w:basedOn w:val="a1"/>
    <w:next w:val="a3"/>
    <w:uiPriority w:val="59"/>
    <w:rsid w:val="00101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표 구분선3"/>
    <w:basedOn w:val="a1"/>
    <w:next w:val="a3"/>
    <w:uiPriority w:val="59"/>
    <w:rsid w:val="00540D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03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668913-EE72-4EA1-966B-07EB8F24A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minsuk chae</dc:creator>
  <cp:keywords/>
  <dc:description/>
  <cp:lastModifiedBy>chaeminsuk</cp:lastModifiedBy>
  <cp:revision>6</cp:revision>
  <dcterms:created xsi:type="dcterms:W3CDTF">2019-05-09T08:48:00Z</dcterms:created>
  <dcterms:modified xsi:type="dcterms:W3CDTF">2019-05-25T02:45:00Z</dcterms:modified>
</cp:coreProperties>
</file>