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60" w:rsidRPr="00C66D18" w:rsidRDefault="00722660" w:rsidP="00722660">
      <w:pPr>
        <w:pStyle w:val="NoSpacing"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r w:rsidRPr="00C66D18">
        <w:rPr>
          <w:rFonts w:ascii="Times New Roman" w:hAnsi="Times New Roman"/>
          <w:sz w:val="24"/>
          <w:szCs w:val="24"/>
        </w:rPr>
        <w:t xml:space="preserve">Updated </w:t>
      </w:r>
      <w:proofErr w:type="spellStart"/>
      <w:r w:rsidRPr="00C66D18">
        <w:rPr>
          <w:rFonts w:ascii="Times New Roman" w:hAnsi="Times New Roman"/>
          <w:sz w:val="24"/>
          <w:szCs w:val="24"/>
        </w:rPr>
        <w:t>Charlson</w:t>
      </w:r>
      <w:proofErr w:type="spellEnd"/>
      <w:r w:rsidRPr="00C66D18">
        <w:rPr>
          <w:rFonts w:ascii="Times New Roman" w:hAnsi="Times New Roman"/>
          <w:sz w:val="24"/>
          <w:szCs w:val="24"/>
        </w:rPr>
        <w:t xml:space="preserve"> index score</w:t>
      </w:r>
      <w:r w:rsidRPr="00C66D18">
        <w:rPr>
          <w:rFonts w:ascii="Times New Roman" w:hAnsi="Times New Roman"/>
          <w:sz w:val="24"/>
          <w:szCs w:val="24"/>
          <w:vertAlign w:val="superscript"/>
        </w:rPr>
        <w:t>1</w:t>
      </w:r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9"/>
        <w:gridCol w:w="1083"/>
      </w:tblGrid>
      <w:tr w:rsidR="00722660" w:rsidRPr="00C66D18" w:rsidTr="004C4333"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66D18">
              <w:rPr>
                <w:rFonts w:ascii="Times New Roman" w:hAnsi="Times New Roman"/>
                <w:b/>
                <w:szCs w:val="24"/>
              </w:rPr>
              <w:t>Variable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66D18">
              <w:rPr>
                <w:rFonts w:ascii="Times New Roman" w:hAnsi="Times New Roman"/>
                <w:b/>
                <w:szCs w:val="24"/>
              </w:rPr>
              <w:t>Weight</w:t>
            </w:r>
          </w:p>
        </w:tc>
      </w:tr>
      <w:tr w:rsidR="00722660" w:rsidRPr="00C66D18" w:rsidTr="004C4333">
        <w:tc>
          <w:tcPr>
            <w:tcW w:w="5389" w:type="dxa"/>
            <w:tcBorders>
              <w:top w:val="single" w:sz="4" w:space="0" w:color="auto"/>
            </w:tcBorders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Congestive heart failure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Dementia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Chronic pulmonary disease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Rheumatologic disease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Mild liver disease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Diabetes with chronic complications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Hemiplegia or paraplegia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Renal disease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Any malignancy, including leukemia and lymphoma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Moderate or severe liver disease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Metastatic solid tumor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722660" w:rsidRPr="00C66D18" w:rsidTr="004C4333">
        <w:tc>
          <w:tcPr>
            <w:tcW w:w="5389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AIDS/HIV</w:t>
            </w:r>
          </w:p>
        </w:tc>
        <w:tc>
          <w:tcPr>
            <w:tcW w:w="1083" w:type="dxa"/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szCs w:val="24"/>
              </w:rPr>
            </w:pPr>
            <w:r w:rsidRPr="00C66D1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22660" w:rsidRPr="00C66D18" w:rsidTr="004C4333">
        <w:tc>
          <w:tcPr>
            <w:tcW w:w="5389" w:type="dxa"/>
            <w:tcBorders>
              <w:bottom w:val="single" w:sz="4" w:space="0" w:color="auto"/>
            </w:tcBorders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66D18">
              <w:rPr>
                <w:rFonts w:ascii="Times New Roman" w:hAnsi="Times New Roman"/>
                <w:b/>
                <w:szCs w:val="24"/>
              </w:rPr>
              <w:t>Maximum comorbidity score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22660" w:rsidRPr="00C66D18" w:rsidRDefault="00722660" w:rsidP="004C4333">
            <w:pPr>
              <w:pStyle w:val="NoSpacing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66D18">
              <w:rPr>
                <w:rFonts w:ascii="Times New Roman" w:hAnsi="Times New Roman"/>
                <w:b/>
                <w:szCs w:val="24"/>
              </w:rPr>
              <w:t>24</w:t>
            </w:r>
          </w:p>
        </w:tc>
      </w:tr>
    </w:tbl>
    <w:p w:rsidR="00C609B2" w:rsidRDefault="00722660">
      <w:r>
        <w:rPr>
          <w:rFonts w:ascii="Times New Roman" w:hAnsi="Times New Roman"/>
          <w:sz w:val="24"/>
          <w:szCs w:val="24"/>
          <w:vertAlign w:val="superscript"/>
        </w:rPr>
        <w:br w:type="textWrapping" w:clear="all"/>
      </w:r>
      <w:r w:rsidRPr="00C66D1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Pr="00C66D18">
        <w:rPr>
          <w:rFonts w:ascii="Times New Roman" w:hAnsi="Times New Roman"/>
          <w:szCs w:val="24"/>
        </w:rPr>
        <w:t>Quan</w:t>
      </w:r>
      <w:proofErr w:type="spellEnd"/>
      <w:r w:rsidRPr="00C66D18">
        <w:rPr>
          <w:rFonts w:ascii="Times New Roman" w:hAnsi="Times New Roman"/>
          <w:szCs w:val="24"/>
        </w:rPr>
        <w:t xml:space="preserve"> H, Li B, </w:t>
      </w:r>
      <w:proofErr w:type="spellStart"/>
      <w:r w:rsidRPr="00C66D18">
        <w:rPr>
          <w:rFonts w:ascii="Times New Roman" w:hAnsi="Times New Roman"/>
          <w:szCs w:val="24"/>
        </w:rPr>
        <w:t>Couris</w:t>
      </w:r>
      <w:proofErr w:type="spellEnd"/>
      <w:r w:rsidRPr="00C66D18">
        <w:rPr>
          <w:rFonts w:ascii="Times New Roman" w:hAnsi="Times New Roman"/>
          <w:szCs w:val="24"/>
        </w:rPr>
        <w:t xml:space="preserve"> CM, Fushimi K, Graham P, Hider P, </w:t>
      </w:r>
      <w:r w:rsidRPr="00C66D18">
        <w:rPr>
          <w:rFonts w:ascii="Times New Roman" w:hAnsi="Times New Roman"/>
          <w:i/>
          <w:szCs w:val="24"/>
        </w:rPr>
        <w:t>et al.</w:t>
      </w:r>
      <w:r w:rsidRPr="00C66D18">
        <w:rPr>
          <w:rFonts w:ascii="Times New Roman" w:hAnsi="Times New Roman"/>
          <w:szCs w:val="24"/>
        </w:rPr>
        <w:t xml:space="preserve"> Updating and validating the </w:t>
      </w:r>
      <w:proofErr w:type="spellStart"/>
      <w:r w:rsidRPr="00C66D18">
        <w:rPr>
          <w:rFonts w:ascii="Times New Roman" w:hAnsi="Times New Roman"/>
          <w:szCs w:val="24"/>
        </w:rPr>
        <w:t>Charlson</w:t>
      </w:r>
      <w:proofErr w:type="spellEnd"/>
      <w:r w:rsidRPr="00C66D18">
        <w:rPr>
          <w:rFonts w:ascii="Times New Roman" w:hAnsi="Times New Roman"/>
          <w:szCs w:val="24"/>
        </w:rPr>
        <w:t xml:space="preserve"> comorbidity index and score for risk adjustment in hospital discharge abstracts using data </w:t>
      </w:r>
      <w:proofErr w:type="gramStart"/>
      <w:r w:rsidRPr="00C66D18">
        <w:rPr>
          <w:rFonts w:ascii="Times New Roman" w:hAnsi="Times New Roman"/>
          <w:szCs w:val="24"/>
        </w:rPr>
        <w:t>from</w:t>
      </w:r>
      <w:proofErr w:type="gramEnd"/>
      <w:r w:rsidRPr="00C66D18">
        <w:rPr>
          <w:rFonts w:ascii="Times New Roman" w:hAnsi="Times New Roman"/>
          <w:szCs w:val="24"/>
        </w:rPr>
        <w:t xml:space="preserve"> 6 countries. </w:t>
      </w:r>
      <w:proofErr w:type="gramStart"/>
      <w:r w:rsidRPr="00C66D18">
        <w:rPr>
          <w:rFonts w:ascii="Times New Roman" w:hAnsi="Times New Roman"/>
          <w:szCs w:val="24"/>
        </w:rPr>
        <w:t>American journal of epidemiology.</w:t>
      </w:r>
      <w:proofErr w:type="gramEnd"/>
      <w:r w:rsidRPr="00C66D18">
        <w:rPr>
          <w:rFonts w:ascii="Times New Roman" w:hAnsi="Times New Roman"/>
          <w:szCs w:val="24"/>
        </w:rPr>
        <w:t xml:space="preserve"> 2011</w:t>
      </w:r>
      <w:proofErr w:type="gramStart"/>
      <w:r w:rsidRPr="00C66D18">
        <w:rPr>
          <w:rFonts w:ascii="Times New Roman" w:hAnsi="Times New Roman"/>
          <w:szCs w:val="24"/>
        </w:rPr>
        <w:t>;173</w:t>
      </w:r>
      <w:proofErr w:type="gramEnd"/>
      <w:r w:rsidRPr="00C66D18">
        <w:rPr>
          <w:rFonts w:ascii="Times New Roman" w:hAnsi="Times New Roman"/>
          <w:szCs w:val="24"/>
        </w:rPr>
        <w:t>(6):676-82.</w:t>
      </w:r>
    </w:p>
    <w:sectPr w:rsidR="00C6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722660"/>
    <w:rsid w:val="000A7F0A"/>
    <w:rsid w:val="004676C6"/>
    <w:rsid w:val="00722660"/>
    <w:rsid w:val="007436FA"/>
    <w:rsid w:val="007E7CC1"/>
    <w:rsid w:val="00902703"/>
    <w:rsid w:val="00B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6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266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22660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2266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6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266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22660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2266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553</Characters>
  <Application>Microsoft Office Word</Application>
  <DocSecurity>0</DocSecurity>
  <Lines>33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Persoon</dc:creator>
  <cp:lastModifiedBy>DLAMBO</cp:lastModifiedBy>
  <cp:revision>5</cp:revision>
  <dcterms:created xsi:type="dcterms:W3CDTF">2018-09-13T18:42:00Z</dcterms:created>
  <dcterms:modified xsi:type="dcterms:W3CDTF">2019-06-12T02:41:00Z</dcterms:modified>
</cp:coreProperties>
</file>