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11" w:rsidRPr="00D77611" w:rsidRDefault="001D16FC" w:rsidP="00D77611">
      <w:pPr>
        <w:spacing w:after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Additional file 2</w:t>
      </w:r>
      <w:bookmarkStart w:id="0" w:name="_GoBack"/>
      <w:bookmarkEnd w:id="0"/>
    </w:p>
    <w:p w:rsidR="00867987" w:rsidRPr="00D77611" w:rsidRDefault="00867987" w:rsidP="00867987">
      <w:pPr>
        <w:rPr>
          <w:rFonts w:ascii="Calibri" w:eastAsia="Calibri" w:hAnsi="Calibri" w:cs="Calibri"/>
        </w:rPr>
      </w:pPr>
    </w:p>
    <w:p w:rsidR="00867987" w:rsidRPr="00D77611" w:rsidRDefault="00887E34" w:rsidP="00867987">
      <w:pPr>
        <w:rPr>
          <w:rFonts w:ascii="Arial" w:eastAsia="Calibri" w:hAnsi="Arial" w:cs="Arial"/>
          <w:b/>
          <w:sz w:val="28"/>
          <w:szCs w:val="28"/>
        </w:rPr>
      </w:pPr>
      <w:bookmarkStart w:id="1" w:name="_Hlk9937770"/>
      <w:r>
        <w:rPr>
          <w:rFonts w:ascii="Calibri" w:eastAsia="Calibri" w:hAnsi="Calibri" w:cs="Calibri"/>
        </w:rPr>
        <w:t xml:space="preserve">Table </w:t>
      </w:r>
      <w:r w:rsidR="00867987">
        <w:rPr>
          <w:rFonts w:ascii="Calibri" w:eastAsia="Calibri" w:hAnsi="Calibri" w:cs="Calibri"/>
        </w:rPr>
        <w:t>S1</w:t>
      </w:r>
      <w:r w:rsidR="00867987" w:rsidRPr="00D77611">
        <w:rPr>
          <w:rFonts w:ascii="Calibri" w:eastAsia="Calibri" w:hAnsi="Calibri" w:cs="Calibri"/>
        </w:rPr>
        <w:t xml:space="preserve">. Inclusion and Exclusion Criteria </w:t>
      </w:r>
    </w:p>
    <w:tbl>
      <w:tblPr>
        <w:tblStyle w:val="TableGrid"/>
        <w:tblpPr w:leftFromText="180" w:rightFromText="180" w:vertAnchor="page" w:horzAnchor="margin" w:tblpY="2701"/>
        <w:tblW w:w="0" w:type="auto"/>
        <w:tblInd w:w="0" w:type="dxa"/>
        <w:tblLook w:val="04A0" w:firstRow="1" w:lastRow="0" w:firstColumn="1" w:lastColumn="0" w:noHBand="0" w:noVBand="1"/>
      </w:tblPr>
      <w:tblGrid>
        <w:gridCol w:w="4527"/>
        <w:gridCol w:w="4535"/>
      </w:tblGrid>
      <w:tr w:rsidR="009A008B" w:rsidRPr="00D77611" w:rsidTr="009A008B">
        <w:tc>
          <w:tcPr>
            <w:tcW w:w="4527" w:type="dxa"/>
            <w:shd w:val="clear" w:color="auto" w:fill="auto"/>
          </w:tcPr>
          <w:bookmarkEnd w:id="1"/>
          <w:p w:rsidR="009A008B" w:rsidRPr="00D77611" w:rsidRDefault="009A008B" w:rsidP="009A00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  <w:b/>
              </w:rPr>
              <w:t>Inclusion Criteria</w:t>
            </w:r>
          </w:p>
        </w:tc>
        <w:tc>
          <w:tcPr>
            <w:tcW w:w="4535" w:type="dxa"/>
            <w:shd w:val="clear" w:color="auto" w:fill="auto"/>
          </w:tcPr>
          <w:p w:rsidR="009A008B" w:rsidRPr="00D77611" w:rsidRDefault="009A008B" w:rsidP="009A00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  <w:b/>
              </w:rPr>
              <w:t>Exclusion Criteria</w:t>
            </w:r>
          </w:p>
        </w:tc>
      </w:tr>
      <w:tr w:rsidR="009A008B" w:rsidRPr="00D77611" w:rsidTr="009A008B">
        <w:tc>
          <w:tcPr>
            <w:tcW w:w="4527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Calibri"/>
              </w:rPr>
              <w:t>Primary aim of the app is to help smokers quit or reduce smoking. App must clearly state that this is its main purpose</w:t>
            </w: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App claims it can be used to help quit smoking but this is not the primary aim of the app</w:t>
            </w:r>
          </w:p>
        </w:tc>
      </w:tr>
      <w:tr w:rsidR="009A008B" w:rsidRPr="00D77611" w:rsidTr="009A008B">
        <w:trPr>
          <w:trHeight w:val="534"/>
        </w:trPr>
        <w:tc>
          <w:tcPr>
            <w:tcW w:w="4527" w:type="dxa"/>
          </w:tcPr>
          <w:p w:rsidR="009A008B" w:rsidRPr="00D77611" w:rsidRDefault="009A008B" w:rsidP="009A008B">
            <w:pPr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Calibri"/>
              </w:rPr>
              <w:t>App is available in the UK (i.e. no country restriction upon download)</w:t>
            </w: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App is not in the English language</w:t>
            </w:r>
          </w:p>
        </w:tc>
      </w:tr>
      <w:tr w:rsidR="009A008B" w:rsidRPr="00D77611" w:rsidTr="009A008B">
        <w:trPr>
          <w:trHeight w:val="842"/>
        </w:trPr>
        <w:tc>
          <w:tcPr>
            <w:tcW w:w="4527" w:type="dxa"/>
          </w:tcPr>
          <w:p w:rsidR="009A008B" w:rsidRPr="00D77611" w:rsidRDefault="009A008B" w:rsidP="009A008B">
            <w:pPr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Calibri"/>
              </w:rPr>
              <w:t>Apps that are fully functional without any major software issues (e.g. crashes upon download or use, videos and features do not load)</w:t>
            </w: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App is not available in the UK</w:t>
            </w:r>
          </w:p>
        </w:tc>
      </w:tr>
      <w:tr w:rsidR="009A008B" w:rsidRPr="00D77611" w:rsidTr="009A008B">
        <w:trPr>
          <w:trHeight w:val="333"/>
        </w:trPr>
        <w:tc>
          <w:tcPr>
            <w:tcW w:w="4527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Calibri"/>
              </w:rPr>
              <w:t>App targets the general public</w:t>
            </w: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App has less than 5 user ratings</w:t>
            </w:r>
          </w:p>
        </w:tc>
      </w:tr>
      <w:tr w:rsidR="009A008B" w:rsidRPr="00D77611" w:rsidTr="009A008B">
        <w:tc>
          <w:tcPr>
            <w:tcW w:w="4527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App has less than a 4-star rating</w:t>
            </w:r>
          </w:p>
        </w:tc>
      </w:tr>
      <w:tr w:rsidR="009A008B" w:rsidRPr="00D77611" w:rsidTr="009A008B">
        <w:tc>
          <w:tcPr>
            <w:tcW w:w="4527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Hypnosis apps</w:t>
            </w:r>
          </w:p>
        </w:tc>
      </w:tr>
      <w:tr w:rsidR="009A008B" w:rsidRPr="00D77611" w:rsidTr="009A008B">
        <w:tc>
          <w:tcPr>
            <w:tcW w:w="4527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App is designed for healthcare professionals or specific patient groups</w:t>
            </w:r>
          </w:p>
        </w:tc>
      </w:tr>
      <w:tr w:rsidR="009A008B" w:rsidRPr="00D77611" w:rsidTr="009A008B">
        <w:trPr>
          <w:trHeight w:val="588"/>
        </w:trPr>
        <w:tc>
          <w:tcPr>
            <w:tcW w:w="4527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App targets substances other than nicotine or other forms of smoking (e.g. marijuana)</w:t>
            </w:r>
          </w:p>
        </w:tc>
      </w:tr>
      <w:tr w:rsidR="009A008B" w:rsidRPr="00D77611" w:rsidTr="009A008B">
        <w:tc>
          <w:tcPr>
            <w:tcW w:w="4527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5" w:type="dxa"/>
          </w:tcPr>
          <w:p w:rsidR="009A008B" w:rsidRPr="00D77611" w:rsidRDefault="009A008B" w:rsidP="009A008B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Calibri"/>
              </w:rPr>
              <w:t>App requires compatibility with other devices or products (e.g. smartwatch, DVDs)</w:t>
            </w:r>
          </w:p>
        </w:tc>
      </w:tr>
    </w:tbl>
    <w:p w:rsidR="00867987" w:rsidRPr="00D77611" w:rsidRDefault="00867987" w:rsidP="00D77611">
      <w:pPr>
        <w:rPr>
          <w:rFonts w:ascii="Calibri" w:eastAsia="Calibri" w:hAnsi="Calibri" w:cs="Calibri"/>
        </w:rPr>
      </w:pPr>
    </w:p>
    <w:p w:rsidR="00867987" w:rsidRDefault="00867987" w:rsidP="00D77611">
      <w:pPr>
        <w:jc w:val="both"/>
        <w:rPr>
          <w:rFonts w:ascii="Calibri" w:eastAsia="Calibri" w:hAnsi="Calibri" w:cs="Calibri"/>
        </w:rPr>
      </w:pPr>
    </w:p>
    <w:p w:rsidR="00D77611" w:rsidRPr="00D77611" w:rsidRDefault="00887E34" w:rsidP="00D77611">
      <w:pPr>
        <w:jc w:val="both"/>
        <w:rPr>
          <w:rFonts w:ascii="Calibri" w:eastAsia="Calibri" w:hAnsi="Calibri" w:cs="Calibri"/>
        </w:rPr>
      </w:pPr>
      <w:bookmarkStart w:id="2" w:name="_Hlk9937774"/>
      <w:r>
        <w:rPr>
          <w:rFonts w:ascii="Calibri" w:eastAsia="Calibri" w:hAnsi="Calibri" w:cs="Calibri"/>
        </w:rPr>
        <w:t xml:space="preserve">Table </w:t>
      </w:r>
      <w:r w:rsidR="00867987">
        <w:rPr>
          <w:rFonts w:ascii="Calibri" w:eastAsia="Calibri" w:hAnsi="Calibri" w:cs="Calibri"/>
        </w:rPr>
        <w:t>S2</w:t>
      </w:r>
      <w:r w:rsidR="00D77611" w:rsidRPr="00D77611">
        <w:rPr>
          <w:rFonts w:ascii="Calibri" w:eastAsia="Calibri" w:hAnsi="Calibri" w:cs="Calibri"/>
        </w:rPr>
        <w:t>. Classification of Mobile Apps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2"/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77611">
              <w:rPr>
                <w:rFonts w:ascii="Calibri" w:eastAsia="Calibri" w:hAnsi="Calibri" w:cs="Calibri"/>
                <w:b/>
              </w:rPr>
              <w:t>Type of App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77611"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Tracker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The app tracks the number of days elapsed since the user quit smoking and/or the number of days until the user’s quit date</w:t>
            </w:r>
          </w:p>
        </w:tc>
      </w:tr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Calculator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The app primarily calculates the amount of money a smoker saves by not smoking and/or the health benefits attained by not smoking</w:t>
            </w:r>
          </w:p>
        </w:tc>
      </w:tr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</w:p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Rationing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The app prompts the user to limit the number of cigarettes smoked and/or how often the user can smoke a cigarette (e.g. providing time limits)</w:t>
            </w:r>
          </w:p>
        </w:tc>
      </w:tr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Informational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 xml:space="preserve">The app provides information in the form of text and images to provide the user with knowledge on various aspects of smoking cessation </w:t>
            </w:r>
          </w:p>
        </w:tc>
      </w:tr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Game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The app takes the form of a game to help users quit</w:t>
            </w:r>
          </w:p>
        </w:tc>
      </w:tr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Lung Health Monitor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The app measures and tracks the user’s lung function and health</w:t>
            </w:r>
          </w:p>
        </w:tc>
      </w:tr>
      <w:tr w:rsidR="00D77611" w:rsidRPr="00D77611" w:rsidTr="008679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Calibri"/>
              </w:rPr>
            </w:pPr>
            <w:r w:rsidRPr="00D77611">
              <w:rPr>
                <w:rFonts w:ascii="Calibri" w:eastAsia="Calibri" w:hAnsi="Calibri" w:cs="Calibri"/>
              </w:rPr>
              <w:t>Any other approaches/features that have not been described above</w:t>
            </w:r>
          </w:p>
        </w:tc>
      </w:tr>
    </w:tbl>
    <w:p w:rsidR="00D77611" w:rsidRPr="00D77611" w:rsidRDefault="00D77611" w:rsidP="00D77611">
      <w:pPr>
        <w:spacing w:after="0"/>
        <w:rPr>
          <w:rFonts w:ascii="Calibri" w:eastAsia="Calibri" w:hAnsi="Calibri" w:cs="Calibri"/>
        </w:rPr>
      </w:pPr>
    </w:p>
    <w:p w:rsidR="00867987" w:rsidRDefault="00867987" w:rsidP="00D77611">
      <w:pPr>
        <w:rPr>
          <w:rFonts w:ascii="Calibri" w:eastAsia="Calibri" w:hAnsi="Calibri" w:cs="Calibri"/>
        </w:rPr>
      </w:pPr>
    </w:p>
    <w:p w:rsidR="00867987" w:rsidRDefault="00867987" w:rsidP="00D77611">
      <w:pPr>
        <w:rPr>
          <w:rFonts w:ascii="Calibri" w:eastAsia="Calibri" w:hAnsi="Calibri" w:cs="Calibri"/>
        </w:rPr>
      </w:pPr>
    </w:p>
    <w:p w:rsidR="00867987" w:rsidRDefault="00867987" w:rsidP="00D77611">
      <w:pPr>
        <w:rPr>
          <w:rFonts w:ascii="Calibri" w:eastAsia="Calibri" w:hAnsi="Calibri" w:cs="Calibri"/>
        </w:rPr>
      </w:pPr>
    </w:p>
    <w:p w:rsidR="00867987" w:rsidRDefault="00867987" w:rsidP="00D77611">
      <w:pPr>
        <w:rPr>
          <w:rFonts w:ascii="Calibri" w:eastAsia="Calibri" w:hAnsi="Calibri" w:cs="Calibri"/>
        </w:rPr>
      </w:pPr>
    </w:p>
    <w:p w:rsidR="00867987" w:rsidRDefault="00867987" w:rsidP="00D77611">
      <w:pPr>
        <w:rPr>
          <w:rFonts w:ascii="Calibri" w:eastAsia="Calibri" w:hAnsi="Calibri" w:cs="Calibri"/>
        </w:rPr>
      </w:pPr>
    </w:p>
    <w:p w:rsidR="009A008B" w:rsidRDefault="009A008B" w:rsidP="00D77611">
      <w:pPr>
        <w:rPr>
          <w:rFonts w:ascii="Calibri" w:eastAsia="Calibri" w:hAnsi="Calibri" w:cs="Calibri"/>
        </w:rPr>
      </w:pPr>
    </w:p>
    <w:p w:rsidR="00D77611" w:rsidRPr="00D77611" w:rsidRDefault="00887E34" w:rsidP="00D77611">
      <w:pPr>
        <w:rPr>
          <w:rFonts w:ascii="Calibri" w:eastAsia="Calibri" w:hAnsi="Calibri" w:cs="Calibri"/>
        </w:rPr>
      </w:pPr>
      <w:bookmarkStart w:id="3" w:name="_Hlk9937780"/>
      <w:r>
        <w:rPr>
          <w:rFonts w:ascii="Calibri" w:eastAsia="Calibri" w:hAnsi="Calibri" w:cs="Calibri"/>
        </w:rPr>
        <w:t xml:space="preserve">Table </w:t>
      </w:r>
      <w:r w:rsidR="00867987">
        <w:rPr>
          <w:rFonts w:ascii="Calibri" w:eastAsia="Calibri" w:hAnsi="Calibri" w:cs="Calibri"/>
        </w:rPr>
        <w:t>S3</w:t>
      </w:r>
      <w:r w:rsidR="00D77611" w:rsidRPr="00D77611">
        <w:rPr>
          <w:rFonts w:ascii="Calibri" w:eastAsia="Calibri" w:hAnsi="Calibri" w:cs="Calibri"/>
        </w:rPr>
        <w:t>. Evidence-Based Smoking Cessation Guidelines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15"/>
      </w:tblGrid>
      <w:tr w:rsidR="00D77611" w:rsidRPr="00D77611" w:rsidTr="007F5EFC">
        <w:tc>
          <w:tcPr>
            <w:tcW w:w="9142" w:type="dxa"/>
            <w:gridSpan w:val="2"/>
            <w:shd w:val="clear" w:color="auto" w:fill="auto"/>
          </w:tcPr>
          <w:bookmarkEnd w:id="3"/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  <w:b/>
              </w:rPr>
              <w:t>Five A’s Guidelines for Smoking Cessation</w:t>
            </w:r>
          </w:p>
        </w:tc>
      </w:tr>
      <w:tr w:rsidR="00D77611" w:rsidRPr="00D77611" w:rsidTr="003E4A4D">
        <w:tc>
          <w:tcPr>
            <w:tcW w:w="2127" w:type="dxa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ASK</w:t>
            </w:r>
          </w:p>
        </w:tc>
        <w:tc>
          <w:tcPr>
            <w:tcW w:w="7015" w:type="dxa"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The mobile app asks the user whether or not they smoke cigarettes and/or use other tobacco products</w:t>
            </w:r>
          </w:p>
        </w:tc>
      </w:tr>
      <w:tr w:rsidR="00D77611" w:rsidRPr="00D77611" w:rsidTr="003E4A4D">
        <w:tc>
          <w:tcPr>
            <w:tcW w:w="2127" w:type="dxa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ADVISE</w:t>
            </w:r>
          </w:p>
        </w:tc>
        <w:tc>
          <w:tcPr>
            <w:tcW w:w="7015" w:type="dxa"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The mobile app persuades and advises all tobacco users to quit</w:t>
            </w:r>
          </w:p>
        </w:tc>
      </w:tr>
      <w:tr w:rsidR="00D77611" w:rsidRPr="00D77611" w:rsidTr="003E4A4D">
        <w:tc>
          <w:tcPr>
            <w:tcW w:w="2127" w:type="dxa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ASSESS</w:t>
            </w:r>
          </w:p>
        </w:tc>
        <w:tc>
          <w:tcPr>
            <w:tcW w:w="7015" w:type="dxa"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 xml:space="preserve">The mobile app assesses the user’s readiness to make a quit attempt. For example, the app can do this by asking questions related to importance or quitting and a self-efficacy. </w:t>
            </w:r>
          </w:p>
        </w:tc>
      </w:tr>
      <w:tr w:rsidR="00D77611" w:rsidRPr="00D77611" w:rsidTr="003E4A4D">
        <w:tc>
          <w:tcPr>
            <w:tcW w:w="2127" w:type="dxa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ASSIST</w:t>
            </w:r>
          </w:p>
        </w:tc>
        <w:tc>
          <w:tcPr>
            <w:tcW w:w="7015" w:type="dxa"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 xml:space="preserve">The mobile app assists or helps the user quit. It can do this in various ways: helping create a quit plan, providing counselling, providing support, recommending medications etc. </w:t>
            </w:r>
          </w:p>
        </w:tc>
      </w:tr>
      <w:tr w:rsidR="00D77611" w:rsidRPr="00D77611" w:rsidTr="003E4A4D">
        <w:tc>
          <w:tcPr>
            <w:tcW w:w="2127" w:type="dxa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ARRANGE</w:t>
            </w:r>
          </w:p>
        </w:tc>
        <w:tc>
          <w:tcPr>
            <w:tcW w:w="7015" w:type="dxa"/>
          </w:tcPr>
          <w:p w:rsidR="00D77611" w:rsidRPr="00D77611" w:rsidRDefault="00D77611" w:rsidP="00D77611">
            <w:pPr>
              <w:jc w:val="both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 xml:space="preserve">The mobile app arranges follow-up contact with the user or provides referral to specialist support. </w:t>
            </w:r>
          </w:p>
        </w:tc>
      </w:tr>
      <w:tr w:rsidR="00D77611" w:rsidRPr="00D77611" w:rsidTr="007F5EFC">
        <w:tc>
          <w:tcPr>
            <w:tcW w:w="9142" w:type="dxa"/>
            <w:gridSpan w:val="2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  <w:b/>
              </w:rPr>
              <w:t>Smoking Cessation Guidelines for Self-Help Materials (NICE Institute)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>Harm reduction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>Details about harm reduction (e.g. cutting down before stopping, reduction methods, abstain) are provided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>Benefits of quitting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Helvetica"/>
                <w:color w:val="0E0E0E"/>
                <w:shd w:val="clear" w:color="auto" w:fill="FAFAFB"/>
              </w:rPr>
              <w:t>An emphasis on the fact that stopping smoking will improve health far more than continuing to smoke, even at a reduced rate (e.g. reduces risk of cancer, COPD, CVD etc.) is evident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>Planning a schedule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Helvetica"/>
                <w:color w:val="0E0E0E"/>
                <w:shd w:val="clear" w:color="auto" w:fill="FAFAFB"/>
              </w:rPr>
              <w:t>Advice on how to plan a schedule (e.g. set a quit date, schedule on cutting down) is provided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>Strategies to cut down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Helvetica"/>
                <w:color w:val="0E0E0E"/>
                <w:shd w:val="clear" w:color="auto" w:fill="FAFAFB"/>
              </w:rPr>
              <w:t>Advice on strategies to cut down and gradually stop or reduce the amount they smoke is provided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>Benefits of nicotine-replacement therapy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Helvetica"/>
                <w:color w:val="0E0E0E"/>
                <w:shd w:val="clear" w:color="auto" w:fill="FAFAFB"/>
              </w:rPr>
              <w:t>Benefits of using licensed nicotine-containing products to reduce the harm from smoking (e.g. safe, effective) is provided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>Types of nicotine-replacement therapy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  <w:b/>
              </w:rPr>
            </w:pPr>
            <w:r w:rsidRPr="00D77611">
              <w:rPr>
                <w:rFonts w:ascii="Calibri" w:eastAsia="Calibri" w:hAnsi="Calibri" w:cs="Times New Roman"/>
              </w:rPr>
              <w:t xml:space="preserve">Information on the </w:t>
            </w:r>
            <w:r w:rsidRPr="00D77611">
              <w:rPr>
                <w:rFonts w:ascii="Calibri" w:eastAsia="Calibri" w:hAnsi="Calibri" w:cs="Helvetica"/>
                <w:color w:val="0E0E0E"/>
                <w:shd w:val="clear" w:color="auto" w:fill="FAFAFB"/>
              </w:rPr>
              <w:t>type of licensed nicotine-containing products available is provided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How to use nicotine-replacement therapy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 xml:space="preserve">Information on </w:t>
            </w:r>
            <w:r w:rsidRPr="00D77611">
              <w:rPr>
                <w:rFonts w:ascii="Calibri" w:eastAsia="Calibri" w:hAnsi="Calibri" w:cs="Helvetica"/>
                <w:color w:val="0E0E0E"/>
                <w:shd w:val="clear" w:color="auto" w:fill="FAFAFB"/>
              </w:rPr>
              <w:t>how to use licensed nicotine-containing products effectively to manage the cravings, mood swings and other effects of nicotine dependency and to prevent relapse is provided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Where to get nicotine-replacement therapy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 xml:space="preserve">Information on </w:t>
            </w:r>
            <w:r w:rsidRPr="00D77611">
              <w:rPr>
                <w:rFonts w:ascii="Calibri" w:eastAsia="Calibri" w:hAnsi="Calibri" w:cs="Helvetica"/>
                <w:color w:val="0E0E0E"/>
                <w:shd w:val="clear" w:color="auto" w:fill="FAFAFB"/>
              </w:rPr>
              <w:t>where licensed nicotine-containing products can be purchased and who is able to supply or prescribe them is provided</w:t>
            </w:r>
          </w:p>
        </w:tc>
      </w:tr>
      <w:tr w:rsidR="00D77611" w:rsidRPr="00D77611" w:rsidTr="003E4A4D">
        <w:tc>
          <w:tcPr>
            <w:tcW w:w="2127" w:type="dxa"/>
            <w:shd w:val="clear" w:color="auto" w:fill="auto"/>
          </w:tcPr>
          <w:p w:rsidR="00D77611" w:rsidRPr="00D77611" w:rsidRDefault="00D77611" w:rsidP="00D77611">
            <w:pPr>
              <w:jc w:val="center"/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Further support</w:t>
            </w:r>
          </w:p>
        </w:tc>
        <w:tc>
          <w:tcPr>
            <w:tcW w:w="7015" w:type="dxa"/>
            <w:shd w:val="clear" w:color="auto" w:fill="auto"/>
          </w:tcPr>
          <w:p w:rsidR="00D77611" w:rsidRPr="00D77611" w:rsidRDefault="00D77611" w:rsidP="00D77611">
            <w:pPr>
              <w:rPr>
                <w:rFonts w:ascii="Calibri" w:eastAsia="Calibri" w:hAnsi="Calibri" w:cs="Times New Roman"/>
              </w:rPr>
            </w:pPr>
            <w:r w:rsidRPr="00D77611">
              <w:rPr>
                <w:rFonts w:ascii="Calibri" w:eastAsia="Calibri" w:hAnsi="Calibri" w:cs="Times New Roman"/>
              </w:rPr>
              <w:t>Where to get further support (e.g. additional websites, clinics etc.) is provided</w:t>
            </w:r>
          </w:p>
        </w:tc>
      </w:tr>
    </w:tbl>
    <w:p w:rsidR="00D77611" w:rsidRDefault="00D77611"/>
    <w:sectPr w:rsidR="00D77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77611"/>
    <w:rsid w:val="001D16FC"/>
    <w:rsid w:val="007F5EFC"/>
    <w:rsid w:val="00867987"/>
    <w:rsid w:val="00887E34"/>
    <w:rsid w:val="009A008B"/>
    <w:rsid w:val="00BA07D6"/>
    <w:rsid w:val="00BD18F7"/>
    <w:rsid w:val="00D34E3B"/>
    <w:rsid w:val="00D7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3364</Characters>
  <Application>Microsoft Office Word</Application>
  <DocSecurity>0</DocSecurity>
  <Lines>124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GSABORDO</cp:lastModifiedBy>
  <cp:revision>5</cp:revision>
  <dcterms:created xsi:type="dcterms:W3CDTF">2019-05-28T10:03:00Z</dcterms:created>
  <dcterms:modified xsi:type="dcterms:W3CDTF">2019-06-04T21:36:00Z</dcterms:modified>
</cp:coreProperties>
</file>