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46" w:rsidRPr="00772E8B" w:rsidRDefault="00574246" w:rsidP="00574246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772E8B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B5140B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9559FC">
        <w:rPr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r w:rsidRPr="00772E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: M</w:t>
      </w:r>
      <w:r w:rsidRPr="00772E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edical related </w:t>
      </w:r>
      <w:r w:rsidR="0047711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factors</w:t>
      </w:r>
    </w:p>
    <w:tbl>
      <w:tblPr>
        <w:tblW w:w="7938" w:type="dxa"/>
        <w:tblLayout w:type="fixed"/>
        <w:tblLook w:val="04A0"/>
      </w:tblPr>
      <w:tblGrid>
        <w:gridCol w:w="3708"/>
        <w:gridCol w:w="2520"/>
        <w:gridCol w:w="1710"/>
      </w:tblGrid>
      <w:tr w:rsidR="00574246" w:rsidRPr="00772E8B" w:rsidTr="00A301C3">
        <w:trPr>
          <w:trHeight w:val="338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b/>
                <w:sz w:val="24"/>
                <w:szCs w:val="24"/>
              </w:rPr>
              <w:t>Frequency (n=383)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b/>
                <w:sz w:val="24"/>
                <w:szCs w:val="24"/>
              </w:rPr>
              <w:t>Percent (%)</w:t>
            </w:r>
          </w:p>
        </w:tc>
      </w:tr>
      <w:tr w:rsidR="00574246" w:rsidRPr="00772E8B" w:rsidTr="00A301C3">
        <w:trPr>
          <w:trHeight w:val="175"/>
        </w:trPr>
        <w:tc>
          <w:tcPr>
            <w:tcW w:w="3708" w:type="dxa"/>
            <w:tcBorders>
              <w:top w:val="single" w:sz="4" w:space="0" w:color="auto"/>
            </w:tcBorders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246" w:rsidRPr="00772E8B" w:rsidTr="00A301C3">
        <w:trPr>
          <w:trHeight w:val="612"/>
        </w:trPr>
        <w:tc>
          <w:tcPr>
            <w:tcW w:w="3708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Urinary tract infection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18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574246" w:rsidRPr="00772E8B" w:rsidRDefault="004F1874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246" w:rsidRPr="00772E8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97.7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46" w:rsidRPr="00772E8B" w:rsidTr="00A301C3">
        <w:trPr>
          <w:trHeight w:val="563"/>
        </w:trPr>
        <w:tc>
          <w:tcPr>
            <w:tcW w:w="3708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Pneumonia           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           Yes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           No</w:t>
            </w:r>
          </w:p>
        </w:tc>
        <w:tc>
          <w:tcPr>
            <w:tcW w:w="2520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10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98.7</w:t>
            </w:r>
          </w:p>
        </w:tc>
      </w:tr>
      <w:tr w:rsidR="00574246" w:rsidRPr="00772E8B" w:rsidTr="00A301C3">
        <w:trPr>
          <w:trHeight w:val="738"/>
        </w:trPr>
        <w:tc>
          <w:tcPr>
            <w:tcW w:w="3708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Preexisting diabetes mellitus 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              Yes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</w:t>
            </w:r>
          </w:p>
        </w:tc>
        <w:tc>
          <w:tcPr>
            <w:tcW w:w="2520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710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95.6</w:t>
            </w:r>
          </w:p>
        </w:tc>
      </w:tr>
      <w:tr w:rsidR="00574246" w:rsidRPr="00772E8B" w:rsidTr="00A301C3">
        <w:trPr>
          <w:trHeight w:val="738"/>
        </w:trPr>
        <w:tc>
          <w:tcPr>
            <w:tcW w:w="3708" w:type="dxa"/>
          </w:tcPr>
          <w:p w:rsidR="00574246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Gestational  diabetes mellitus</w:t>
            </w:r>
          </w:p>
          <w:p w:rsidR="00574246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Yes </w:t>
            </w:r>
          </w:p>
          <w:p w:rsidR="00574246" w:rsidRPr="008C2AB7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No </w:t>
            </w:r>
          </w:p>
        </w:tc>
        <w:tc>
          <w:tcPr>
            <w:tcW w:w="2520" w:type="dxa"/>
          </w:tcPr>
          <w:p w:rsidR="00574246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710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</w:tr>
      <w:tr w:rsidR="00574246" w:rsidRPr="00772E8B" w:rsidTr="00A301C3">
        <w:trPr>
          <w:trHeight w:val="792"/>
        </w:trPr>
        <w:tc>
          <w:tcPr>
            <w:tcW w:w="3708" w:type="dxa"/>
          </w:tcPr>
          <w:p w:rsidR="00574246" w:rsidRPr="00B5140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B5140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Pre eclampsia/Eclampsia</w:t>
            </w:r>
          </w:p>
          <w:p w:rsidR="00574246" w:rsidRPr="00B5140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B5140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            Yes</w:t>
            </w:r>
          </w:p>
          <w:p w:rsidR="00574246" w:rsidRPr="00B5140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B5140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             No</w:t>
            </w:r>
          </w:p>
        </w:tc>
        <w:tc>
          <w:tcPr>
            <w:tcW w:w="2520" w:type="dxa"/>
          </w:tcPr>
          <w:p w:rsidR="00574246" w:rsidRPr="00B5140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10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89.6</w:t>
            </w:r>
          </w:p>
        </w:tc>
      </w:tr>
      <w:tr w:rsidR="00574246" w:rsidRPr="00772E8B" w:rsidTr="00A301C3">
        <w:trPr>
          <w:trHeight w:val="837"/>
        </w:trPr>
        <w:tc>
          <w:tcPr>
            <w:tcW w:w="3708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       Anemia 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           Yes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            No</w:t>
            </w:r>
          </w:p>
        </w:tc>
        <w:tc>
          <w:tcPr>
            <w:tcW w:w="2520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10" w:type="dxa"/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96.6</w:t>
            </w:r>
          </w:p>
        </w:tc>
      </w:tr>
      <w:tr w:rsidR="00574246" w:rsidRPr="00772E8B" w:rsidTr="00A301C3">
        <w:trPr>
          <w:trHeight w:val="1252"/>
        </w:trPr>
        <w:tc>
          <w:tcPr>
            <w:tcW w:w="3708" w:type="dxa"/>
            <w:tcBorders>
              <w:bottom w:val="single" w:sz="4" w:space="0" w:color="auto"/>
            </w:tcBorders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     HIV/AIDS 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            Yes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 xml:space="preserve">            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74246" w:rsidRPr="00772E8B" w:rsidRDefault="00574246" w:rsidP="00A301C3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  <w:r w:rsidRPr="00772E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4246" w:rsidRPr="00772E8B" w:rsidTr="00A301C3">
        <w:trPr>
          <w:trHeight w:val="288"/>
        </w:trPr>
        <w:tc>
          <w:tcPr>
            <w:tcW w:w="3708" w:type="dxa"/>
            <w:tcBorders>
              <w:top w:val="single" w:sz="4" w:space="0" w:color="auto"/>
            </w:tcBorders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74246" w:rsidRPr="00772E8B" w:rsidRDefault="00574246" w:rsidP="00A3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74246" w:rsidRPr="00772E8B" w:rsidRDefault="00574246" w:rsidP="00A301C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262" w:rsidRDefault="004F3262"/>
    <w:sectPr w:rsidR="004F3262" w:rsidSect="00B5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EB" w:rsidRDefault="00303EEB" w:rsidP="00574246">
      <w:pPr>
        <w:spacing w:after="0" w:line="240" w:lineRule="auto"/>
      </w:pPr>
      <w:r>
        <w:separator/>
      </w:r>
    </w:p>
  </w:endnote>
  <w:endnote w:type="continuationSeparator" w:id="0">
    <w:p w:rsidR="00303EEB" w:rsidRDefault="00303EEB" w:rsidP="0057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EB" w:rsidRDefault="00303EEB" w:rsidP="00574246">
      <w:pPr>
        <w:spacing w:after="0" w:line="240" w:lineRule="auto"/>
      </w:pPr>
      <w:r>
        <w:separator/>
      </w:r>
    </w:p>
  </w:footnote>
  <w:footnote w:type="continuationSeparator" w:id="0">
    <w:p w:rsidR="00303EEB" w:rsidRDefault="00303EEB" w:rsidP="0057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46"/>
    <w:rsid w:val="00011D59"/>
    <w:rsid w:val="000D165C"/>
    <w:rsid w:val="00303EEB"/>
    <w:rsid w:val="00453C0A"/>
    <w:rsid w:val="00477119"/>
    <w:rsid w:val="004F1874"/>
    <w:rsid w:val="004F3262"/>
    <w:rsid w:val="005570CF"/>
    <w:rsid w:val="00574246"/>
    <w:rsid w:val="009559FC"/>
    <w:rsid w:val="009974B0"/>
    <w:rsid w:val="00B04A0C"/>
    <w:rsid w:val="00B5140B"/>
    <w:rsid w:val="00C84B5F"/>
    <w:rsid w:val="00E452C2"/>
    <w:rsid w:val="00EE231D"/>
    <w:rsid w:val="00F612A8"/>
    <w:rsid w:val="00F83A60"/>
    <w:rsid w:val="00F9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74246"/>
    <w:pPr>
      <w:spacing w:line="240" w:lineRule="auto"/>
    </w:pPr>
    <w:rPr>
      <w:b/>
      <w:bCs/>
      <w:color w:val="4F81BD" w:themeColor="accent1"/>
      <w:sz w:val="18"/>
      <w:szCs w:val="18"/>
      <w:lang w:val="am-E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 pc</dc:creator>
  <cp:lastModifiedBy>0013359</cp:lastModifiedBy>
  <cp:revision>6</cp:revision>
  <dcterms:created xsi:type="dcterms:W3CDTF">2019-02-20T17:37:00Z</dcterms:created>
  <dcterms:modified xsi:type="dcterms:W3CDTF">2019-05-21T01:31:00Z</dcterms:modified>
</cp:coreProperties>
</file>