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DD477" w14:textId="5ADF015E" w:rsidR="00ED0144" w:rsidRPr="00ED0144" w:rsidRDefault="00BC2E8A" w:rsidP="00ED0144">
      <w:pPr>
        <w:pStyle w:val="Head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Additional file 1: </w:t>
      </w:r>
      <w:r w:rsidR="00ED0144" w:rsidRPr="00ED0144">
        <w:rPr>
          <w:rFonts w:ascii="Times New Roman" w:hAnsi="Times New Roman" w:cs="Times New Roman"/>
          <w:b/>
          <w:lang w:val="en-US"/>
        </w:rPr>
        <w:t xml:space="preserve">Table </w:t>
      </w:r>
      <w:r>
        <w:rPr>
          <w:rFonts w:ascii="Times New Roman" w:hAnsi="Times New Roman" w:cs="Times New Roman"/>
          <w:b/>
          <w:lang w:val="en-US"/>
        </w:rPr>
        <w:t>S</w:t>
      </w:r>
      <w:r w:rsidR="00ED0144" w:rsidRPr="00ED0144">
        <w:rPr>
          <w:rFonts w:ascii="Times New Roman" w:hAnsi="Times New Roman" w:cs="Times New Roman"/>
          <w:b/>
          <w:lang w:val="en-US"/>
        </w:rPr>
        <w:t>1: Clinical and Experimental Characteristics of mice</w:t>
      </w:r>
      <w:r w:rsidR="00ED0144">
        <w:rPr>
          <w:rFonts w:ascii="Times New Roman" w:hAnsi="Times New Roman" w:cs="Times New Roman"/>
          <w:b/>
          <w:lang w:val="en-US"/>
        </w:rPr>
        <w:t>.</w:t>
      </w:r>
      <w:bookmarkStart w:id="0" w:name="_GoBack"/>
      <w:bookmarkEnd w:id="0"/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85"/>
        <w:gridCol w:w="3331"/>
        <w:gridCol w:w="1689"/>
        <w:gridCol w:w="1518"/>
        <w:gridCol w:w="2198"/>
        <w:gridCol w:w="1955"/>
      </w:tblGrid>
      <w:tr w:rsidR="00ED0144" w14:paraId="676D673A" w14:textId="77777777" w:rsidTr="00D13DEA">
        <w:trPr>
          <w:jc w:val="center"/>
        </w:trPr>
        <w:tc>
          <w:tcPr>
            <w:tcW w:w="943" w:type="pct"/>
            <w:vAlign w:val="center"/>
          </w:tcPr>
          <w:p w14:paraId="16E8A1C3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75926557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641" w:type="pct"/>
            <w:vAlign w:val="center"/>
          </w:tcPr>
          <w:p w14:paraId="0C46C0F5" w14:textId="77777777" w:rsidR="00ED0144" w:rsidRPr="00287CF5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287CF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R-EAE</w:t>
            </w:r>
          </w:p>
        </w:tc>
        <w:tc>
          <w:tcPr>
            <w:tcW w:w="576" w:type="pct"/>
            <w:vAlign w:val="center"/>
          </w:tcPr>
          <w:p w14:paraId="11651E58" w14:textId="77777777" w:rsidR="00ED0144" w:rsidRPr="00287CF5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287CF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Sham #1</w:t>
            </w:r>
          </w:p>
        </w:tc>
        <w:tc>
          <w:tcPr>
            <w:tcW w:w="834" w:type="pct"/>
            <w:vAlign w:val="center"/>
          </w:tcPr>
          <w:p w14:paraId="6F49D74E" w14:textId="77777777" w:rsidR="00ED0144" w:rsidRPr="00287CF5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287CF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TMEV-IDD</w:t>
            </w:r>
          </w:p>
        </w:tc>
        <w:tc>
          <w:tcPr>
            <w:tcW w:w="742" w:type="pct"/>
            <w:vAlign w:val="center"/>
          </w:tcPr>
          <w:p w14:paraId="7ED5B428" w14:textId="77777777" w:rsidR="00ED0144" w:rsidRPr="00287CF5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</w:pPr>
            <w:r w:rsidRPr="00287CF5">
              <w:rPr>
                <w:rFonts w:ascii="Times New Roman" w:eastAsia="Times New Roman" w:hAnsi="Times New Roman" w:cs="Times New Roman"/>
                <w:b/>
                <w:bCs/>
                <w:lang w:val="en-US" w:eastAsia="en-US"/>
              </w:rPr>
              <w:t>Sham #2</w:t>
            </w:r>
          </w:p>
        </w:tc>
      </w:tr>
      <w:tr w:rsidR="00ED0144" w14:paraId="34B6510D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6B1E1048" w14:textId="53516437" w:rsidR="00ED0144" w:rsidRPr="00287CF5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proofErr w:type="spellStart"/>
            <w:r w:rsidRPr="00287CF5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MicroArray</w:t>
            </w:r>
            <w:proofErr w:type="spellEnd"/>
            <w:r w:rsidR="009D4EC6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 xml:space="preserve"> Analysis</w:t>
            </w:r>
          </w:p>
        </w:tc>
        <w:tc>
          <w:tcPr>
            <w:tcW w:w="1264" w:type="pct"/>
            <w:vAlign w:val="center"/>
          </w:tcPr>
          <w:p w14:paraId="7B638FCA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35903F7B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</w:t>
            </w:r>
          </w:p>
        </w:tc>
        <w:tc>
          <w:tcPr>
            <w:tcW w:w="576" w:type="pct"/>
            <w:vAlign w:val="center"/>
          </w:tcPr>
          <w:p w14:paraId="79E01856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</w:t>
            </w:r>
          </w:p>
        </w:tc>
        <w:tc>
          <w:tcPr>
            <w:tcW w:w="834" w:type="pct"/>
            <w:vAlign w:val="center"/>
          </w:tcPr>
          <w:p w14:paraId="2512A676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</w:t>
            </w:r>
          </w:p>
        </w:tc>
        <w:tc>
          <w:tcPr>
            <w:tcW w:w="742" w:type="pct"/>
            <w:vAlign w:val="center"/>
          </w:tcPr>
          <w:p w14:paraId="5788C339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</w:t>
            </w:r>
          </w:p>
        </w:tc>
      </w:tr>
      <w:tr w:rsidR="00ED0144" w14:paraId="41D620D2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5150366A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0D44606B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1333AF88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9.5</w:t>
            </w:r>
          </w:p>
        </w:tc>
        <w:tc>
          <w:tcPr>
            <w:tcW w:w="576" w:type="pct"/>
            <w:vAlign w:val="center"/>
          </w:tcPr>
          <w:p w14:paraId="40E1B2E6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9.5</w:t>
            </w:r>
          </w:p>
        </w:tc>
        <w:tc>
          <w:tcPr>
            <w:tcW w:w="834" w:type="pct"/>
            <w:vAlign w:val="center"/>
          </w:tcPr>
          <w:p w14:paraId="2D98E7C4" w14:textId="38C5EE29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</w:t>
            </w:r>
            <w:r w:rsidR="009F2A72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7.4</w:t>
            </w:r>
          </w:p>
        </w:tc>
        <w:tc>
          <w:tcPr>
            <w:tcW w:w="742" w:type="pct"/>
            <w:vAlign w:val="center"/>
          </w:tcPr>
          <w:p w14:paraId="5E00053F" w14:textId="01B797F1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</w:t>
            </w:r>
            <w:r w:rsidR="009F2A72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7.4</w:t>
            </w:r>
          </w:p>
        </w:tc>
      </w:tr>
      <w:tr w:rsidR="00ED0144" w14:paraId="6A38C86F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4EB5F773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35E2C47B" w14:textId="274F536C" w:rsidR="00ED0144" w:rsidRPr="00AB1841" w:rsidRDefault="00DB043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Days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p.i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.</w:t>
            </w:r>
            <w:r w:rsidR="00ED0144"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(Av. Days)</w:t>
            </w:r>
          </w:p>
        </w:tc>
        <w:tc>
          <w:tcPr>
            <w:tcW w:w="641" w:type="pct"/>
            <w:vAlign w:val="center"/>
          </w:tcPr>
          <w:p w14:paraId="5798640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  <w:tc>
          <w:tcPr>
            <w:tcW w:w="576" w:type="pct"/>
            <w:vAlign w:val="center"/>
          </w:tcPr>
          <w:p w14:paraId="0C41FCA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  <w:tc>
          <w:tcPr>
            <w:tcW w:w="834" w:type="pct"/>
            <w:vAlign w:val="center"/>
          </w:tcPr>
          <w:p w14:paraId="5A85FDD6" w14:textId="240E4036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</w:t>
            </w:r>
            <w:r w:rsidR="009F2A72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742" w:type="pct"/>
            <w:vAlign w:val="center"/>
          </w:tcPr>
          <w:p w14:paraId="6167E7E9" w14:textId="1DFF3492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</w:t>
            </w:r>
            <w:r w:rsidR="009F2A72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ED0144" w14:paraId="4C21C5F8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1F6E2EA8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61009ED3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6FD9DC8A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3.1 (2.0-4.0)</w:t>
            </w:r>
          </w:p>
        </w:tc>
        <w:tc>
          <w:tcPr>
            <w:tcW w:w="576" w:type="pct"/>
            <w:vAlign w:val="center"/>
          </w:tcPr>
          <w:p w14:paraId="13EE9CD0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440282A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0.33 (0.16-0.36)</w:t>
            </w:r>
          </w:p>
        </w:tc>
        <w:tc>
          <w:tcPr>
            <w:tcW w:w="742" w:type="pct"/>
            <w:vAlign w:val="center"/>
          </w:tcPr>
          <w:p w14:paraId="2F5ADECA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1.38 (0.77-1.85)</w:t>
            </w:r>
          </w:p>
        </w:tc>
      </w:tr>
      <w:tr w:rsidR="00ED0144" w14:paraId="30AEB364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46B4AC16" w14:textId="205ADE3E" w:rsidR="00ED0144" w:rsidRPr="004F06A1" w:rsidRDefault="009D4EC6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CXCL13, Chi3</w:t>
            </w:r>
            <w:r w:rsidR="00564A5B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l4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 xml:space="preserve">, IgG1 </w:t>
            </w:r>
            <w:r w:rsidR="00ED0144" w:rsidRPr="004F06A1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RT-qPCR</w:t>
            </w:r>
          </w:p>
        </w:tc>
        <w:tc>
          <w:tcPr>
            <w:tcW w:w="1264" w:type="pct"/>
            <w:vAlign w:val="center"/>
          </w:tcPr>
          <w:p w14:paraId="1C3A9E89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0FE0BFBF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16</w:t>
            </w:r>
          </w:p>
        </w:tc>
        <w:tc>
          <w:tcPr>
            <w:tcW w:w="576" w:type="pct"/>
            <w:vAlign w:val="center"/>
          </w:tcPr>
          <w:p w14:paraId="3C28AAEC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  <w:tc>
          <w:tcPr>
            <w:tcW w:w="834" w:type="pct"/>
            <w:vAlign w:val="center"/>
          </w:tcPr>
          <w:p w14:paraId="7F3203D6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31</w:t>
            </w:r>
          </w:p>
        </w:tc>
        <w:tc>
          <w:tcPr>
            <w:tcW w:w="742" w:type="pct"/>
            <w:vAlign w:val="center"/>
          </w:tcPr>
          <w:p w14:paraId="3CCA1C5B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8</w:t>
            </w:r>
          </w:p>
        </w:tc>
      </w:tr>
      <w:tr w:rsidR="00ED0144" w14:paraId="13F59396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3924BF1F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51C4E027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08D8147C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9.8</w:t>
            </w:r>
          </w:p>
        </w:tc>
        <w:tc>
          <w:tcPr>
            <w:tcW w:w="576" w:type="pct"/>
            <w:vAlign w:val="center"/>
          </w:tcPr>
          <w:p w14:paraId="64968421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834" w:type="pct"/>
            <w:vAlign w:val="center"/>
          </w:tcPr>
          <w:p w14:paraId="7D57D0D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23.4</w:t>
            </w:r>
          </w:p>
        </w:tc>
        <w:tc>
          <w:tcPr>
            <w:tcW w:w="742" w:type="pct"/>
            <w:vAlign w:val="center"/>
          </w:tcPr>
          <w:p w14:paraId="2CF37C5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23.8</w:t>
            </w:r>
          </w:p>
        </w:tc>
      </w:tr>
      <w:tr w:rsidR="00ED0144" w14:paraId="63EEDC1B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4F2B98A4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568B996D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4489E03C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13</w:t>
            </w:r>
          </w:p>
        </w:tc>
        <w:tc>
          <w:tcPr>
            <w:tcW w:w="576" w:type="pct"/>
            <w:vAlign w:val="center"/>
          </w:tcPr>
          <w:p w14:paraId="786C3E60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834" w:type="pct"/>
            <w:vAlign w:val="center"/>
          </w:tcPr>
          <w:p w14:paraId="6BA1EE3F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122</w:t>
            </w:r>
          </w:p>
        </w:tc>
        <w:tc>
          <w:tcPr>
            <w:tcW w:w="742" w:type="pct"/>
            <w:vAlign w:val="center"/>
          </w:tcPr>
          <w:p w14:paraId="3E3DCD04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125</w:t>
            </w:r>
          </w:p>
        </w:tc>
      </w:tr>
      <w:tr w:rsidR="00ED0144" w14:paraId="090416EF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5D7EE6DA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686B1A60" w14:textId="77777777" w:rsidR="00ED0144" w:rsidRPr="0099625D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6FDFC544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3.6 (2.5-4.0)</w:t>
            </w:r>
          </w:p>
        </w:tc>
        <w:tc>
          <w:tcPr>
            <w:tcW w:w="576" w:type="pct"/>
            <w:vAlign w:val="center"/>
          </w:tcPr>
          <w:p w14:paraId="769FAD39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66C556B8" w14:textId="5FA8A689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0.47</w:t>
            </w:r>
            <w:r w:rsidR="00DD686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(</w:t>
            </w:r>
            <w:r w:rsidR="00B269D7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0.11-0.85</w:t>
            </w:r>
            <w:r w:rsidR="00DD686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)</w:t>
            </w:r>
          </w:p>
        </w:tc>
        <w:tc>
          <w:tcPr>
            <w:tcW w:w="742" w:type="pct"/>
            <w:vAlign w:val="center"/>
          </w:tcPr>
          <w:p w14:paraId="3B9CCA27" w14:textId="7D33BA80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1.24</w:t>
            </w:r>
            <w:r w:rsidR="00DD686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(</w:t>
            </w:r>
            <w:r w:rsidR="00B269D7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1.13-1.56</w:t>
            </w:r>
            <w:r w:rsidR="00DD686C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)</w:t>
            </w:r>
          </w:p>
        </w:tc>
      </w:tr>
      <w:tr w:rsidR="00ED0144" w14:paraId="1BD5C793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7CF07D5A" w14:textId="1E40C65C" w:rsidR="00ED0144" w:rsidRPr="00AB1841" w:rsidRDefault="009D4EC6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CxCL13, Chi3</w:t>
            </w:r>
            <w:r w:rsidR="009F2A72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l4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 xml:space="preserve">, IgG </w:t>
            </w:r>
            <w:r w:rsidR="00ED0144" w:rsidRPr="00AB1841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Protein Analysis</w:t>
            </w:r>
          </w:p>
        </w:tc>
        <w:tc>
          <w:tcPr>
            <w:tcW w:w="1264" w:type="pct"/>
            <w:vAlign w:val="center"/>
          </w:tcPr>
          <w:p w14:paraId="3105DE2E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4929678C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</w:t>
            </w:r>
          </w:p>
        </w:tc>
        <w:tc>
          <w:tcPr>
            <w:tcW w:w="576" w:type="pct"/>
            <w:vAlign w:val="center"/>
          </w:tcPr>
          <w:p w14:paraId="547641B8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</w:t>
            </w:r>
          </w:p>
        </w:tc>
        <w:tc>
          <w:tcPr>
            <w:tcW w:w="834" w:type="pct"/>
            <w:vAlign w:val="center"/>
          </w:tcPr>
          <w:p w14:paraId="57C4243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15</w:t>
            </w:r>
          </w:p>
        </w:tc>
        <w:tc>
          <w:tcPr>
            <w:tcW w:w="742" w:type="pct"/>
            <w:vAlign w:val="center"/>
          </w:tcPr>
          <w:p w14:paraId="1AADE278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5</w:t>
            </w:r>
          </w:p>
        </w:tc>
      </w:tr>
      <w:tr w:rsidR="00ED0144" w14:paraId="2FED8ECA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73560BCB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470F7031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364FF4F9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576" w:type="pct"/>
            <w:vAlign w:val="center"/>
          </w:tcPr>
          <w:p w14:paraId="3475C0E3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834" w:type="pct"/>
            <w:vAlign w:val="center"/>
          </w:tcPr>
          <w:p w14:paraId="2475826F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</w:t>
            </w:r>
          </w:p>
        </w:tc>
        <w:tc>
          <w:tcPr>
            <w:tcW w:w="742" w:type="pct"/>
            <w:vAlign w:val="center"/>
          </w:tcPr>
          <w:p w14:paraId="4B19981E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</w:tr>
      <w:tr w:rsidR="00ED0144" w14:paraId="1BFFCFE9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478BB7B2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5612F91C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30EB920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576" w:type="pct"/>
            <w:vAlign w:val="center"/>
          </w:tcPr>
          <w:p w14:paraId="584DA467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834" w:type="pct"/>
            <w:vAlign w:val="center"/>
          </w:tcPr>
          <w:p w14:paraId="35A8F469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119</w:t>
            </w:r>
          </w:p>
        </w:tc>
        <w:tc>
          <w:tcPr>
            <w:tcW w:w="742" w:type="pct"/>
            <w:vAlign w:val="center"/>
          </w:tcPr>
          <w:p w14:paraId="2DB536B0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120</w:t>
            </w:r>
          </w:p>
        </w:tc>
      </w:tr>
      <w:tr w:rsidR="00ED0144" w14:paraId="12955CCF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3FD7EC8B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599A7499" w14:textId="77777777" w:rsidR="00ED0144" w:rsidRPr="0099625D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15780533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2.6 (1.5-3.5)</w:t>
            </w:r>
          </w:p>
        </w:tc>
        <w:tc>
          <w:tcPr>
            <w:tcW w:w="576" w:type="pct"/>
            <w:vAlign w:val="center"/>
          </w:tcPr>
          <w:p w14:paraId="386C336B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29FD6B0F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0.41 (0.05-1.15)</w:t>
            </w:r>
          </w:p>
        </w:tc>
        <w:tc>
          <w:tcPr>
            <w:tcW w:w="742" w:type="pct"/>
            <w:vAlign w:val="center"/>
          </w:tcPr>
          <w:p w14:paraId="7A00FA75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1.47 (1.36-1.61)</w:t>
            </w:r>
          </w:p>
        </w:tc>
      </w:tr>
      <w:tr w:rsidR="00ED0144" w14:paraId="73E691C6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1E215FCD" w14:textId="77777777" w:rsidR="00ED0144" w:rsidRPr="00564A5B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 w:rsidRPr="00564A5B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Flow Cytometry</w:t>
            </w:r>
          </w:p>
        </w:tc>
        <w:tc>
          <w:tcPr>
            <w:tcW w:w="1264" w:type="pct"/>
            <w:vAlign w:val="center"/>
          </w:tcPr>
          <w:p w14:paraId="01650B6D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1C740C4F" w14:textId="7A798CCC" w:rsidR="00ED0144" w:rsidRDefault="00564A5B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  <w:tc>
          <w:tcPr>
            <w:tcW w:w="576" w:type="pct"/>
            <w:vAlign w:val="center"/>
          </w:tcPr>
          <w:p w14:paraId="2B08FB45" w14:textId="411A6061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  <w:tc>
          <w:tcPr>
            <w:tcW w:w="834" w:type="pct"/>
            <w:vAlign w:val="center"/>
          </w:tcPr>
          <w:p w14:paraId="129C551E" w14:textId="569A530C" w:rsidR="00ED0144" w:rsidRDefault="00564A5B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22</w:t>
            </w:r>
          </w:p>
        </w:tc>
        <w:tc>
          <w:tcPr>
            <w:tcW w:w="742" w:type="pct"/>
            <w:vAlign w:val="center"/>
          </w:tcPr>
          <w:p w14:paraId="127A2B94" w14:textId="29CADFF9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</w:tr>
      <w:tr w:rsidR="00ED0144" w14:paraId="2D60D2F2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6F733DEE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331BCDF8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4CB97C55" w14:textId="55B24CF0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</w:t>
            </w:r>
          </w:p>
        </w:tc>
        <w:tc>
          <w:tcPr>
            <w:tcW w:w="576" w:type="pct"/>
            <w:vAlign w:val="center"/>
          </w:tcPr>
          <w:p w14:paraId="02E3AF89" w14:textId="48106519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834" w:type="pct"/>
            <w:vAlign w:val="center"/>
          </w:tcPr>
          <w:p w14:paraId="73D1C866" w14:textId="6F236D22" w:rsidR="00ED0144" w:rsidRDefault="0099497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  <w:tc>
          <w:tcPr>
            <w:tcW w:w="742" w:type="pct"/>
            <w:vAlign w:val="center"/>
          </w:tcPr>
          <w:p w14:paraId="5201E2A6" w14:textId="29DA74AB" w:rsidR="00ED0144" w:rsidRDefault="0099497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</w:tr>
      <w:tr w:rsidR="00ED0144" w14:paraId="497F0831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7689632E" w14:textId="77777777" w:rsidR="00ED0144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0FAED0AD" w14:textId="77777777" w:rsidR="00ED0144" w:rsidRPr="00AB1841" w:rsidRDefault="00ED0144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40884527" w14:textId="1A059815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14</w:t>
            </w:r>
          </w:p>
        </w:tc>
        <w:tc>
          <w:tcPr>
            <w:tcW w:w="576" w:type="pct"/>
            <w:vAlign w:val="center"/>
          </w:tcPr>
          <w:p w14:paraId="46D1CDDF" w14:textId="5C3F5C50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834" w:type="pct"/>
            <w:vAlign w:val="center"/>
          </w:tcPr>
          <w:p w14:paraId="79D3C2A5" w14:textId="1ACC5BE0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120</w:t>
            </w:r>
          </w:p>
        </w:tc>
        <w:tc>
          <w:tcPr>
            <w:tcW w:w="742" w:type="pct"/>
            <w:vAlign w:val="center"/>
          </w:tcPr>
          <w:p w14:paraId="4BDF1D97" w14:textId="165AC7A0" w:rsidR="00ED0144" w:rsidRDefault="00AA0295" w:rsidP="00D13DE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120</w:t>
            </w:r>
          </w:p>
        </w:tc>
      </w:tr>
      <w:tr w:rsidR="00AA0295" w14:paraId="062BF066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296A0D94" w14:textId="77777777" w:rsidR="00AA0295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6497AF12" w14:textId="77777777" w:rsidR="00AA0295" w:rsidRPr="00AB1841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2A242A3F" w14:textId="6673BA6D" w:rsidR="00AA0295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3.05 (</w:t>
            </w:r>
            <w:r w:rsidR="00994975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.5-4.5)</w:t>
            </w:r>
          </w:p>
        </w:tc>
        <w:tc>
          <w:tcPr>
            <w:tcW w:w="576" w:type="pct"/>
            <w:vAlign w:val="center"/>
          </w:tcPr>
          <w:p w14:paraId="48756B28" w14:textId="3D06B12B" w:rsidR="00AA0295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5B9CC72E" w14:textId="4F38F185" w:rsidR="00AA0295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NT</w:t>
            </w:r>
          </w:p>
        </w:tc>
        <w:tc>
          <w:tcPr>
            <w:tcW w:w="742" w:type="pct"/>
            <w:vAlign w:val="center"/>
          </w:tcPr>
          <w:p w14:paraId="28920DE6" w14:textId="56965767" w:rsidR="00AA0295" w:rsidRDefault="00AA0295" w:rsidP="00AA029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NT</w:t>
            </w:r>
          </w:p>
        </w:tc>
      </w:tr>
      <w:tr w:rsidR="00994975" w14:paraId="174F1EA8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5EB2233D" w14:textId="3858FD28" w:rsidR="00994975" w:rsidRPr="00AA029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 w:rsidRPr="00AA0295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Histology</w:t>
            </w:r>
          </w:p>
        </w:tc>
        <w:tc>
          <w:tcPr>
            <w:tcW w:w="1264" w:type="pct"/>
            <w:vAlign w:val="center"/>
          </w:tcPr>
          <w:p w14:paraId="72FEBF1D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31F6A137" w14:textId="5CCC14DA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8</w:t>
            </w:r>
          </w:p>
        </w:tc>
        <w:tc>
          <w:tcPr>
            <w:tcW w:w="576" w:type="pct"/>
            <w:vAlign w:val="center"/>
          </w:tcPr>
          <w:p w14:paraId="5D938130" w14:textId="44E3639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  <w:tc>
          <w:tcPr>
            <w:tcW w:w="834" w:type="pct"/>
            <w:vAlign w:val="center"/>
          </w:tcPr>
          <w:p w14:paraId="7ECFEFD7" w14:textId="785760B2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8</w:t>
            </w:r>
          </w:p>
        </w:tc>
        <w:tc>
          <w:tcPr>
            <w:tcW w:w="742" w:type="pct"/>
            <w:vAlign w:val="center"/>
          </w:tcPr>
          <w:p w14:paraId="0A311068" w14:textId="3C9713EA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</w:tr>
      <w:tr w:rsidR="00994975" w14:paraId="69E7AA2C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5157C156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2EA0E3D3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6D50D87C" w14:textId="53940AF5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9.8</w:t>
            </w:r>
          </w:p>
        </w:tc>
        <w:tc>
          <w:tcPr>
            <w:tcW w:w="576" w:type="pct"/>
            <w:vAlign w:val="center"/>
          </w:tcPr>
          <w:p w14:paraId="518E0E26" w14:textId="62710F6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834" w:type="pct"/>
            <w:vAlign w:val="center"/>
          </w:tcPr>
          <w:p w14:paraId="51C1A072" w14:textId="4F4F9F17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23.8</w:t>
            </w:r>
          </w:p>
        </w:tc>
        <w:tc>
          <w:tcPr>
            <w:tcW w:w="742" w:type="pct"/>
            <w:vAlign w:val="center"/>
          </w:tcPr>
          <w:p w14:paraId="0C350AB0" w14:textId="6AE0AE26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</w:tr>
      <w:tr w:rsidR="00994975" w14:paraId="21EC1DCA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77784893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5C853380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7D159854" w14:textId="71754B31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13</w:t>
            </w:r>
          </w:p>
        </w:tc>
        <w:tc>
          <w:tcPr>
            <w:tcW w:w="576" w:type="pct"/>
            <w:vAlign w:val="center"/>
          </w:tcPr>
          <w:p w14:paraId="4081BEC2" w14:textId="26695B1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834" w:type="pct"/>
            <w:vAlign w:val="center"/>
          </w:tcPr>
          <w:p w14:paraId="4C7FF636" w14:textId="4D5B29FA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125</w:t>
            </w:r>
          </w:p>
        </w:tc>
        <w:tc>
          <w:tcPr>
            <w:tcW w:w="742" w:type="pct"/>
            <w:vAlign w:val="center"/>
          </w:tcPr>
          <w:p w14:paraId="6415585F" w14:textId="5A016DDC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  <w:r w:rsidR="0017545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</w:tr>
      <w:tr w:rsidR="00994975" w14:paraId="02456E99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7A3F89B9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72937903" w14:textId="77777777" w:rsidR="00994975" w:rsidRPr="00ED0144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1E965D35" w14:textId="4E88FCCF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</w:t>
            </w:r>
            <w:r w:rsidR="0017545D"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 xml:space="preserve"> (1.5-4.5)</w:t>
            </w:r>
          </w:p>
        </w:tc>
        <w:tc>
          <w:tcPr>
            <w:tcW w:w="576" w:type="pct"/>
            <w:vAlign w:val="center"/>
          </w:tcPr>
          <w:p w14:paraId="09826A23" w14:textId="32D8EF7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6B2E76D0" w14:textId="5D6C61F0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0.62 (0.31-0.71)</w:t>
            </w:r>
          </w:p>
        </w:tc>
        <w:tc>
          <w:tcPr>
            <w:tcW w:w="742" w:type="pct"/>
            <w:vAlign w:val="center"/>
          </w:tcPr>
          <w:p w14:paraId="7090E8F2" w14:textId="531432A1" w:rsidR="00994975" w:rsidRDefault="0017545D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NT</w:t>
            </w:r>
          </w:p>
        </w:tc>
      </w:tr>
      <w:tr w:rsidR="00994975" w14:paraId="32FF3A7E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3CB09F9A" w14:textId="5F09BF94" w:rsidR="00994975" w:rsidRPr="00791D23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</w:pPr>
            <w:r w:rsidRPr="00791D23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>Chemokine Luminex Analysis</w:t>
            </w:r>
          </w:p>
        </w:tc>
        <w:tc>
          <w:tcPr>
            <w:tcW w:w="1264" w:type="pct"/>
            <w:vAlign w:val="center"/>
          </w:tcPr>
          <w:p w14:paraId="5EE79D61" w14:textId="5D9774B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768D7930" w14:textId="78D6B621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  <w:tc>
          <w:tcPr>
            <w:tcW w:w="576" w:type="pct"/>
            <w:vAlign w:val="center"/>
          </w:tcPr>
          <w:p w14:paraId="2C6F164F" w14:textId="6015F73D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  <w:tc>
          <w:tcPr>
            <w:tcW w:w="834" w:type="pct"/>
            <w:vAlign w:val="center"/>
          </w:tcPr>
          <w:p w14:paraId="3CB78F85" w14:textId="45BAC4B0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22</w:t>
            </w:r>
          </w:p>
        </w:tc>
        <w:tc>
          <w:tcPr>
            <w:tcW w:w="742" w:type="pct"/>
            <w:vAlign w:val="center"/>
          </w:tcPr>
          <w:p w14:paraId="6909AB58" w14:textId="29187280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6</w:t>
            </w:r>
          </w:p>
        </w:tc>
      </w:tr>
      <w:tr w:rsidR="00994975" w14:paraId="076F910F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0473C05B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67A70898" w14:textId="1665660D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0E01AF80" w14:textId="10DBB83C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</w:t>
            </w:r>
          </w:p>
        </w:tc>
        <w:tc>
          <w:tcPr>
            <w:tcW w:w="576" w:type="pct"/>
            <w:vAlign w:val="center"/>
          </w:tcPr>
          <w:p w14:paraId="71B673C6" w14:textId="58379543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10.4</w:t>
            </w:r>
          </w:p>
        </w:tc>
        <w:tc>
          <w:tcPr>
            <w:tcW w:w="834" w:type="pct"/>
            <w:vAlign w:val="center"/>
          </w:tcPr>
          <w:p w14:paraId="7F846E8F" w14:textId="6765FF68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  <w:tc>
          <w:tcPr>
            <w:tcW w:w="742" w:type="pct"/>
            <w:vAlign w:val="center"/>
          </w:tcPr>
          <w:p w14:paraId="16925911" w14:textId="4F04315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23.1</w:t>
            </w:r>
          </w:p>
        </w:tc>
      </w:tr>
      <w:tr w:rsidR="00994975" w14:paraId="64867BCB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5E1CA28C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0B94B43F" w14:textId="4B08C4D5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62D39121" w14:textId="7E2D25E2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14</w:t>
            </w:r>
          </w:p>
        </w:tc>
        <w:tc>
          <w:tcPr>
            <w:tcW w:w="576" w:type="pct"/>
            <w:vAlign w:val="center"/>
          </w:tcPr>
          <w:p w14:paraId="69737A53" w14:textId="251343E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17</w:t>
            </w:r>
          </w:p>
        </w:tc>
        <w:tc>
          <w:tcPr>
            <w:tcW w:w="834" w:type="pct"/>
            <w:vAlign w:val="center"/>
          </w:tcPr>
          <w:p w14:paraId="0E28AC1B" w14:textId="6F2148BD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120</w:t>
            </w:r>
          </w:p>
        </w:tc>
        <w:tc>
          <w:tcPr>
            <w:tcW w:w="742" w:type="pct"/>
            <w:vAlign w:val="center"/>
          </w:tcPr>
          <w:p w14:paraId="495F3524" w14:textId="6AF0679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120</w:t>
            </w:r>
          </w:p>
        </w:tc>
      </w:tr>
      <w:tr w:rsidR="00994975" w14:paraId="129409EA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16481329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6613BB66" w14:textId="2A73FD7E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-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1E09180A" w14:textId="1E929F50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3.05 (1.5-4.5)</w:t>
            </w:r>
          </w:p>
        </w:tc>
        <w:tc>
          <w:tcPr>
            <w:tcW w:w="576" w:type="pct"/>
            <w:vAlign w:val="center"/>
          </w:tcPr>
          <w:p w14:paraId="5DEC0542" w14:textId="79F67974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429295B6" w14:textId="7F9E5C96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NT</w:t>
            </w:r>
          </w:p>
        </w:tc>
        <w:tc>
          <w:tcPr>
            <w:tcW w:w="742" w:type="pct"/>
            <w:vAlign w:val="center"/>
          </w:tcPr>
          <w:p w14:paraId="0C862DB4" w14:textId="7952D3A9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NT</w:t>
            </w:r>
          </w:p>
        </w:tc>
      </w:tr>
      <w:tr w:rsidR="00994975" w14:paraId="6032A476" w14:textId="77777777" w:rsidTr="00D13DEA">
        <w:trPr>
          <w:jc w:val="center"/>
        </w:trPr>
        <w:tc>
          <w:tcPr>
            <w:tcW w:w="943" w:type="pct"/>
            <w:vMerge w:val="restart"/>
            <w:vAlign w:val="center"/>
          </w:tcPr>
          <w:p w14:paraId="544D2056" w14:textId="6A72CFF1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 xml:space="preserve">BBB Permeability </w:t>
            </w:r>
            <w:r w:rsidRPr="00AB1841">
              <w:rPr>
                <w:rFonts w:ascii="Times New Roman" w:eastAsia="Times New Roman" w:hAnsi="Times New Roman" w:cs="Times New Roman"/>
                <w:b/>
                <w:bCs/>
                <w:i/>
                <w:lang w:val="en-US" w:eastAsia="en-US"/>
              </w:rPr>
              <w:t xml:space="preserve">Analysis </w:t>
            </w:r>
          </w:p>
        </w:tc>
        <w:tc>
          <w:tcPr>
            <w:tcW w:w="1264" w:type="pct"/>
            <w:vAlign w:val="center"/>
          </w:tcPr>
          <w:p w14:paraId="2DDE6447" w14:textId="51A0473D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n.</w:t>
            </w:r>
          </w:p>
        </w:tc>
        <w:tc>
          <w:tcPr>
            <w:tcW w:w="641" w:type="pct"/>
            <w:vAlign w:val="center"/>
          </w:tcPr>
          <w:p w14:paraId="47B9B3E3" w14:textId="0CD9BE3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22</w:t>
            </w:r>
          </w:p>
        </w:tc>
        <w:tc>
          <w:tcPr>
            <w:tcW w:w="576" w:type="pct"/>
            <w:vAlign w:val="center"/>
          </w:tcPr>
          <w:p w14:paraId="3A36D8DE" w14:textId="1862E94C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4</w:t>
            </w:r>
          </w:p>
        </w:tc>
        <w:tc>
          <w:tcPr>
            <w:tcW w:w="834" w:type="pct"/>
            <w:vAlign w:val="center"/>
          </w:tcPr>
          <w:p w14:paraId="652A8879" w14:textId="259CCD9F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26</w:t>
            </w:r>
          </w:p>
        </w:tc>
        <w:tc>
          <w:tcPr>
            <w:tcW w:w="742" w:type="pct"/>
            <w:vAlign w:val="center"/>
          </w:tcPr>
          <w:p w14:paraId="2BC28344" w14:textId="0B890B68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</w:tr>
      <w:tr w:rsidR="00994975" w14:paraId="17D2B30E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60581846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2EA81A96" w14:textId="23874291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Age (Av. weeks)</w:t>
            </w:r>
          </w:p>
        </w:tc>
        <w:tc>
          <w:tcPr>
            <w:tcW w:w="641" w:type="pct"/>
            <w:vAlign w:val="center"/>
          </w:tcPr>
          <w:p w14:paraId="0210A837" w14:textId="1711677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9.8</w:t>
            </w:r>
          </w:p>
        </w:tc>
        <w:tc>
          <w:tcPr>
            <w:tcW w:w="576" w:type="pct"/>
            <w:vAlign w:val="center"/>
          </w:tcPr>
          <w:p w14:paraId="5411F08A" w14:textId="11BB9302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9.7</w:t>
            </w:r>
          </w:p>
        </w:tc>
        <w:tc>
          <w:tcPr>
            <w:tcW w:w="834" w:type="pct"/>
            <w:vAlign w:val="center"/>
          </w:tcPr>
          <w:p w14:paraId="4F45BE91" w14:textId="6403657A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122</w:t>
            </w:r>
          </w:p>
        </w:tc>
        <w:tc>
          <w:tcPr>
            <w:tcW w:w="742" w:type="pct"/>
            <w:vAlign w:val="center"/>
          </w:tcPr>
          <w:p w14:paraId="41ACA8C0" w14:textId="7158EA89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122</w:t>
            </w:r>
          </w:p>
        </w:tc>
      </w:tr>
      <w:tr w:rsidR="00994975" w14:paraId="6D98CBDA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2A1A2F3B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4992C0D3" w14:textId="7B2A753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Post-immunization (Av. Days)</w:t>
            </w:r>
          </w:p>
        </w:tc>
        <w:tc>
          <w:tcPr>
            <w:tcW w:w="641" w:type="pct"/>
            <w:vAlign w:val="center"/>
          </w:tcPr>
          <w:p w14:paraId="1DFC490E" w14:textId="26DFAB1B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13</w:t>
            </w:r>
          </w:p>
        </w:tc>
        <w:tc>
          <w:tcPr>
            <w:tcW w:w="576" w:type="pct"/>
            <w:vAlign w:val="center"/>
          </w:tcPr>
          <w:p w14:paraId="728B4EDD" w14:textId="6DB3E27A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12</w:t>
            </w:r>
          </w:p>
        </w:tc>
        <w:tc>
          <w:tcPr>
            <w:tcW w:w="834" w:type="pct"/>
            <w:vAlign w:val="center"/>
          </w:tcPr>
          <w:p w14:paraId="655D57A3" w14:textId="290460F3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23.4</w:t>
            </w:r>
          </w:p>
        </w:tc>
        <w:tc>
          <w:tcPr>
            <w:tcW w:w="742" w:type="pct"/>
            <w:vAlign w:val="center"/>
          </w:tcPr>
          <w:p w14:paraId="48F80306" w14:textId="28082338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23.4</w:t>
            </w:r>
          </w:p>
        </w:tc>
      </w:tr>
      <w:tr w:rsidR="00994975" w14:paraId="678A68B8" w14:textId="77777777" w:rsidTr="00D13DEA">
        <w:trPr>
          <w:jc w:val="center"/>
        </w:trPr>
        <w:tc>
          <w:tcPr>
            <w:tcW w:w="943" w:type="pct"/>
            <w:vMerge/>
            <w:vAlign w:val="center"/>
          </w:tcPr>
          <w:p w14:paraId="57E16312" w14:textId="77777777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</w:p>
        </w:tc>
        <w:tc>
          <w:tcPr>
            <w:tcW w:w="1264" w:type="pct"/>
            <w:vAlign w:val="center"/>
          </w:tcPr>
          <w:p w14:paraId="7CA2870C" w14:textId="5B3BE61F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Clinical Score</w:t>
            </w:r>
            <w:r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bCs/>
                <w:i/>
                <w:lang w:val="en-US" w:eastAsia="en-US"/>
              </w:rPr>
              <w:t>Mean (Range)</w:t>
            </w:r>
          </w:p>
        </w:tc>
        <w:tc>
          <w:tcPr>
            <w:tcW w:w="641" w:type="pct"/>
            <w:vAlign w:val="center"/>
          </w:tcPr>
          <w:p w14:paraId="0223CB94" w14:textId="23F817BE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3.05 (1.5-4.0)</w:t>
            </w:r>
          </w:p>
        </w:tc>
        <w:tc>
          <w:tcPr>
            <w:tcW w:w="576" w:type="pct"/>
            <w:vAlign w:val="center"/>
          </w:tcPr>
          <w:p w14:paraId="324595C1" w14:textId="7FB39DC0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</w:t>
            </w:r>
          </w:p>
        </w:tc>
        <w:tc>
          <w:tcPr>
            <w:tcW w:w="834" w:type="pct"/>
            <w:vAlign w:val="center"/>
          </w:tcPr>
          <w:p w14:paraId="328ECE4E" w14:textId="28B7C4C4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0.51 (0.21-1.15)</w:t>
            </w:r>
          </w:p>
        </w:tc>
        <w:tc>
          <w:tcPr>
            <w:tcW w:w="742" w:type="pct"/>
            <w:vAlign w:val="center"/>
          </w:tcPr>
          <w:p w14:paraId="2B8D51DD" w14:textId="2D0449FA" w:rsidR="00994975" w:rsidRDefault="00994975" w:rsidP="00994975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en-US" w:eastAsia="en-US"/>
              </w:rPr>
              <w:t>1.62 (1.46-1.85)</w:t>
            </w:r>
          </w:p>
        </w:tc>
      </w:tr>
    </w:tbl>
    <w:p w14:paraId="5CA3E72D" w14:textId="0F1CBD20" w:rsidR="00ED0144" w:rsidRPr="00DB0435" w:rsidRDefault="00DB0435" w:rsidP="00DB0435">
      <w:pPr>
        <w:rPr>
          <w:rFonts w:ascii="Times New Roman" w:hAnsi="Times New Roman" w:cs="Times New Roman"/>
          <w:lang w:val="en-US"/>
        </w:rPr>
      </w:pPr>
      <w:r w:rsidRPr="00DB0435">
        <w:rPr>
          <w:rFonts w:ascii="Times New Roman" w:hAnsi="Times New Roman" w:cs="Times New Roman"/>
          <w:lang w:val="en-US"/>
        </w:rPr>
        <w:t xml:space="preserve">Clinical signs in </w:t>
      </w:r>
      <w:r>
        <w:rPr>
          <w:rFonts w:ascii="Times New Roman" w:hAnsi="Times New Roman" w:cs="Times New Roman"/>
          <w:lang w:val="en-US"/>
        </w:rPr>
        <w:t>R-</w:t>
      </w:r>
      <w:r w:rsidRPr="00DB0435">
        <w:rPr>
          <w:rFonts w:ascii="Times New Roman" w:hAnsi="Times New Roman" w:cs="Times New Roman"/>
          <w:lang w:val="en-US"/>
        </w:rPr>
        <w:t xml:space="preserve">EAE </w:t>
      </w:r>
      <w:r>
        <w:rPr>
          <w:rFonts w:ascii="Times New Roman" w:hAnsi="Times New Roman" w:cs="Times New Roman"/>
          <w:lang w:val="en-US"/>
        </w:rPr>
        <w:t>we</w:t>
      </w:r>
      <w:r w:rsidRPr="00DB0435">
        <w:rPr>
          <w:rFonts w:ascii="Times New Roman" w:hAnsi="Times New Roman" w:cs="Times New Roman"/>
          <w:lang w:val="en-US"/>
        </w:rPr>
        <w:t>re assessed on a six stage scale of 0–5</w:t>
      </w:r>
      <w:r>
        <w:rPr>
          <w:rFonts w:ascii="Times New Roman" w:hAnsi="Times New Roman" w:cs="Times New Roman"/>
          <w:lang w:val="en-US"/>
        </w:rPr>
        <w:t>; i</w:t>
      </w:r>
      <w:r w:rsidRPr="00DB0435">
        <w:rPr>
          <w:rFonts w:ascii="Times New Roman" w:hAnsi="Times New Roman" w:cs="Times New Roman"/>
          <w:lang w:val="en-US"/>
        </w:rPr>
        <w:t xml:space="preserve">n </w:t>
      </w:r>
      <w:r>
        <w:rPr>
          <w:rFonts w:ascii="Times New Roman" w:hAnsi="Times New Roman" w:cs="Times New Roman"/>
          <w:lang w:val="en-US"/>
        </w:rPr>
        <w:t xml:space="preserve">TMEV-IDD </w:t>
      </w:r>
      <w:r w:rsidRPr="00DB0435">
        <w:rPr>
          <w:rFonts w:ascii="Times New Roman" w:hAnsi="Times New Roman" w:cs="Times New Roman"/>
          <w:lang w:val="en-US"/>
        </w:rPr>
        <w:t xml:space="preserve">mice, long-term monitoring for disability progression </w:t>
      </w:r>
      <w:r>
        <w:rPr>
          <w:rFonts w:ascii="Times New Roman" w:hAnsi="Times New Roman" w:cs="Times New Roman"/>
          <w:lang w:val="en-US"/>
        </w:rPr>
        <w:t>was</w:t>
      </w:r>
      <w:r w:rsidRPr="00DB0435">
        <w:rPr>
          <w:rFonts w:ascii="Times New Roman" w:hAnsi="Times New Roman" w:cs="Times New Roman"/>
          <w:lang w:val="en-US"/>
        </w:rPr>
        <w:t xml:space="preserve"> accomplished with the Rotarod performance test</w:t>
      </w:r>
      <w:r>
        <w:rPr>
          <w:rFonts w:ascii="Times New Roman" w:hAnsi="Times New Roman" w:cs="Times New Roman"/>
          <w:lang w:val="en-US"/>
        </w:rPr>
        <w:t xml:space="preserve">, expressing the data as a neurological function index (NFI). Av.=average; NT=not tested. </w:t>
      </w:r>
      <w:r w:rsidR="009F2A72">
        <w:rPr>
          <w:rFonts w:ascii="Times New Roman" w:hAnsi="Times New Roman" w:cs="Times New Roman"/>
          <w:lang w:val="en-US"/>
        </w:rPr>
        <w:t xml:space="preserve">BBB= blood-brain barrier; </w:t>
      </w:r>
      <w:r>
        <w:rPr>
          <w:rFonts w:ascii="Times New Roman" w:hAnsi="Times New Roman" w:cs="Times New Roman"/>
          <w:lang w:val="en-US"/>
        </w:rPr>
        <w:t xml:space="preserve">Days </w:t>
      </w:r>
      <w:proofErr w:type="spellStart"/>
      <w:r>
        <w:rPr>
          <w:rFonts w:ascii="Times New Roman" w:hAnsi="Times New Roman" w:cs="Times New Roman"/>
          <w:lang w:val="en-US"/>
        </w:rPr>
        <w:t>p.i</w:t>
      </w:r>
      <w:proofErr w:type="spellEnd"/>
      <w:r>
        <w:rPr>
          <w:rFonts w:ascii="Times New Roman" w:hAnsi="Times New Roman" w:cs="Times New Roman"/>
          <w:lang w:val="en-US"/>
        </w:rPr>
        <w:t>. stands for “days post-immunization” in R-EAE mice and “days post-infection” in TMEV-IDD mice.</w:t>
      </w:r>
    </w:p>
    <w:sectPr w:rsidR="00ED0144" w:rsidRPr="00DB0435" w:rsidSect="002054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93B5E7" w14:textId="77777777" w:rsidR="00594143" w:rsidRDefault="00594143" w:rsidP="00ED0144">
      <w:r>
        <w:separator/>
      </w:r>
    </w:p>
  </w:endnote>
  <w:endnote w:type="continuationSeparator" w:id="0">
    <w:p w14:paraId="407BB55E" w14:textId="77777777" w:rsidR="00594143" w:rsidRDefault="00594143" w:rsidP="00ED0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1245E" w14:textId="77777777" w:rsidR="00594143" w:rsidRDefault="00594143" w:rsidP="00ED0144">
      <w:r>
        <w:separator/>
      </w:r>
    </w:p>
  </w:footnote>
  <w:footnote w:type="continuationSeparator" w:id="0">
    <w:p w14:paraId="6A54BDD5" w14:textId="77777777" w:rsidR="00594143" w:rsidRDefault="00594143" w:rsidP="00ED0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54"/>
  </w:docVars>
  <w:rsids>
    <w:rsidRoot w:val="00205480"/>
    <w:rsid w:val="00002D62"/>
    <w:rsid w:val="00003B8D"/>
    <w:rsid w:val="00007B09"/>
    <w:rsid w:val="000124DD"/>
    <w:rsid w:val="00025598"/>
    <w:rsid w:val="000273A4"/>
    <w:rsid w:val="000551B4"/>
    <w:rsid w:val="00066EB6"/>
    <w:rsid w:val="00072628"/>
    <w:rsid w:val="000733C1"/>
    <w:rsid w:val="00073501"/>
    <w:rsid w:val="0007464B"/>
    <w:rsid w:val="000771E5"/>
    <w:rsid w:val="00081356"/>
    <w:rsid w:val="000813AC"/>
    <w:rsid w:val="00086480"/>
    <w:rsid w:val="00086ACA"/>
    <w:rsid w:val="00094E53"/>
    <w:rsid w:val="00095679"/>
    <w:rsid w:val="000D4DF1"/>
    <w:rsid w:val="000D6153"/>
    <w:rsid w:val="000D7CC1"/>
    <w:rsid w:val="000E17B2"/>
    <w:rsid w:val="000E33B4"/>
    <w:rsid w:val="000E7E1C"/>
    <w:rsid w:val="000F7F45"/>
    <w:rsid w:val="00100788"/>
    <w:rsid w:val="0010638F"/>
    <w:rsid w:val="001137AB"/>
    <w:rsid w:val="00114D6C"/>
    <w:rsid w:val="001169C9"/>
    <w:rsid w:val="00125CAB"/>
    <w:rsid w:val="0012661E"/>
    <w:rsid w:val="00127468"/>
    <w:rsid w:val="001320EC"/>
    <w:rsid w:val="001450CC"/>
    <w:rsid w:val="00145B0F"/>
    <w:rsid w:val="00165184"/>
    <w:rsid w:val="0017326D"/>
    <w:rsid w:val="00175398"/>
    <w:rsid w:val="0017545D"/>
    <w:rsid w:val="00177CB1"/>
    <w:rsid w:val="0018312E"/>
    <w:rsid w:val="001840C4"/>
    <w:rsid w:val="001912FF"/>
    <w:rsid w:val="00192F78"/>
    <w:rsid w:val="00193D41"/>
    <w:rsid w:val="00194513"/>
    <w:rsid w:val="00195A95"/>
    <w:rsid w:val="001979F2"/>
    <w:rsid w:val="001A20AE"/>
    <w:rsid w:val="001A58D5"/>
    <w:rsid w:val="001C094F"/>
    <w:rsid w:val="001C0CD1"/>
    <w:rsid w:val="001C0CDB"/>
    <w:rsid w:val="001C2528"/>
    <w:rsid w:val="001C2A6E"/>
    <w:rsid w:val="001C3A90"/>
    <w:rsid w:val="001C7677"/>
    <w:rsid w:val="001D7A32"/>
    <w:rsid w:val="001E3840"/>
    <w:rsid w:val="001E3A47"/>
    <w:rsid w:val="001F00BB"/>
    <w:rsid w:val="001F48C4"/>
    <w:rsid w:val="00200D92"/>
    <w:rsid w:val="0020190F"/>
    <w:rsid w:val="002047B8"/>
    <w:rsid w:val="00205480"/>
    <w:rsid w:val="00210A11"/>
    <w:rsid w:val="00211F4C"/>
    <w:rsid w:val="00212D5E"/>
    <w:rsid w:val="0021550A"/>
    <w:rsid w:val="002156C9"/>
    <w:rsid w:val="002165B4"/>
    <w:rsid w:val="00231151"/>
    <w:rsid w:val="00234447"/>
    <w:rsid w:val="00245727"/>
    <w:rsid w:val="00247D8D"/>
    <w:rsid w:val="00253A03"/>
    <w:rsid w:val="00256CEE"/>
    <w:rsid w:val="00267ECC"/>
    <w:rsid w:val="00280B00"/>
    <w:rsid w:val="00285400"/>
    <w:rsid w:val="00290DBF"/>
    <w:rsid w:val="002933F9"/>
    <w:rsid w:val="002949A8"/>
    <w:rsid w:val="002A00D4"/>
    <w:rsid w:val="002A3FE2"/>
    <w:rsid w:val="002A5921"/>
    <w:rsid w:val="002B6FDE"/>
    <w:rsid w:val="002B71CC"/>
    <w:rsid w:val="002C2BCA"/>
    <w:rsid w:val="002C7C90"/>
    <w:rsid w:val="002D228D"/>
    <w:rsid w:val="002D4E30"/>
    <w:rsid w:val="002E1806"/>
    <w:rsid w:val="002E599B"/>
    <w:rsid w:val="002E5FFD"/>
    <w:rsid w:val="002E7C8D"/>
    <w:rsid w:val="003023F7"/>
    <w:rsid w:val="003027C7"/>
    <w:rsid w:val="0031725C"/>
    <w:rsid w:val="0031793E"/>
    <w:rsid w:val="003203A2"/>
    <w:rsid w:val="00327900"/>
    <w:rsid w:val="00331C17"/>
    <w:rsid w:val="00333164"/>
    <w:rsid w:val="00333379"/>
    <w:rsid w:val="00337D53"/>
    <w:rsid w:val="00337FF7"/>
    <w:rsid w:val="00342FBB"/>
    <w:rsid w:val="0034636B"/>
    <w:rsid w:val="00351156"/>
    <w:rsid w:val="00355A56"/>
    <w:rsid w:val="00356A76"/>
    <w:rsid w:val="003579DE"/>
    <w:rsid w:val="00361041"/>
    <w:rsid w:val="00374D99"/>
    <w:rsid w:val="0037669D"/>
    <w:rsid w:val="003779BF"/>
    <w:rsid w:val="00380D80"/>
    <w:rsid w:val="00385E18"/>
    <w:rsid w:val="0038703D"/>
    <w:rsid w:val="00393009"/>
    <w:rsid w:val="00397728"/>
    <w:rsid w:val="003A317F"/>
    <w:rsid w:val="003A381F"/>
    <w:rsid w:val="003B3A83"/>
    <w:rsid w:val="003C0026"/>
    <w:rsid w:val="003C34DA"/>
    <w:rsid w:val="003C4BEE"/>
    <w:rsid w:val="003D1AD1"/>
    <w:rsid w:val="003D1C2C"/>
    <w:rsid w:val="003D2F35"/>
    <w:rsid w:val="003D4AB3"/>
    <w:rsid w:val="003D56BE"/>
    <w:rsid w:val="003E2C09"/>
    <w:rsid w:val="003F4D3C"/>
    <w:rsid w:val="003F6988"/>
    <w:rsid w:val="0040138A"/>
    <w:rsid w:val="00402539"/>
    <w:rsid w:val="004028EE"/>
    <w:rsid w:val="0040331A"/>
    <w:rsid w:val="0040490A"/>
    <w:rsid w:val="004127F4"/>
    <w:rsid w:val="004134F5"/>
    <w:rsid w:val="0041513D"/>
    <w:rsid w:val="0042185E"/>
    <w:rsid w:val="00423795"/>
    <w:rsid w:val="00434E2F"/>
    <w:rsid w:val="004412CC"/>
    <w:rsid w:val="00442CFA"/>
    <w:rsid w:val="004553D8"/>
    <w:rsid w:val="0045619E"/>
    <w:rsid w:val="004569F9"/>
    <w:rsid w:val="004715F3"/>
    <w:rsid w:val="00472FFA"/>
    <w:rsid w:val="00474E91"/>
    <w:rsid w:val="0048572F"/>
    <w:rsid w:val="004921F2"/>
    <w:rsid w:val="0049240B"/>
    <w:rsid w:val="004971C7"/>
    <w:rsid w:val="004A7BCE"/>
    <w:rsid w:val="004B0795"/>
    <w:rsid w:val="004B1601"/>
    <w:rsid w:val="004B3997"/>
    <w:rsid w:val="004C0C1F"/>
    <w:rsid w:val="004C3C70"/>
    <w:rsid w:val="004D184C"/>
    <w:rsid w:val="004D4BF5"/>
    <w:rsid w:val="004E5D5F"/>
    <w:rsid w:val="004F01CF"/>
    <w:rsid w:val="004F3880"/>
    <w:rsid w:val="004F4FB3"/>
    <w:rsid w:val="005165DC"/>
    <w:rsid w:val="00520BF7"/>
    <w:rsid w:val="00520F4D"/>
    <w:rsid w:val="00531547"/>
    <w:rsid w:val="00531D36"/>
    <w:rsid w:val="00536D2D"/>
    <w:rsid w:val="00540A45"/>
    <w:rsid w:val="005419DE"/>
    <w:rsid w:val="00542A46"/>
    <w:rsid w:val="00544BC4"/>
    <w:rsid w:val="0054656C"/>
    <w:rsid w:val="00547BB0"/>
    <w:rsid w:val="00563239"/>
    <w:rsid w:val="0056430F"/>
    <w:rsid w:val="00564A5B"/>
    <w:rsid w:val="00564F0C"/>
    <w:rsid w:val="005708E6"/>
    <w:rsid w:val="0057520A"/>
    <w:rsid w:val="00580EA5"/>
    <w:rsid w:val="00583155"/>
    <w:rsid w:val="0058678A"/>
    <w:rsid w:val="00591613"/>
    <w:rsid w:val="005932B8"/>
    <w:rsid w:val="00594143"/>
    <w:rsid w:val="005961AD"/>
    <w:rsid w:val="00597438"/>
    <w:rsid w:val="005A106B"/>
    <w:rsid w:val="005A1B60"/>
    <w:rsid w:val="005A3F82"/>
    <w:rsid w:val="005B0ECC"/>
    <w:rsid w:val="005B2EE6"/>
    <w:rsid w:val="005B3737"/>
    <w:rsid w:val="005B4362"/>
    <w:rsid w:val="005B43D0"/>
    <w:rsid w:val="005B76BE"/>
    <w:rsid w:val="005C27BB"/>
    <w:rsid w:val="005C67B4"/>
    <w:rsid w:val="005D01AD"/>
    <w:rsid w:val="005D60B8"/>
    <w:rsid w:val="005D6B25"/>
    <w:rsid w:val="005E15D9"/>
    <w:rsid w:val="005E20AD"/>
    <w:rsid w:val="005F29E5"/>
    <w:rsid w:val="005F49F8"/>
    <w:rsid w:val="00606375"/>
    <w:rsid w:val="00607899"/>
    <w:rsid w:val="00610C71"/>
    <w:rsid w:val="0061274A"/>
    <w:rsid w:val="006162BC"/>
    <w:rsid w:val="00617603"/>
    <w:rsid w:val="00624648"/>
    <w:rsid w:val="00633AE3"/>
    <w:rsid w:val="006361C9"/>
    <w:rsid w:val="006421D3"/>
    <w:rsid w:val="00654711"/>
    <w:rsid w:val="00656340"/>
    <w:rsid w:val="006755AF"/>
    <w:rsid w:val="00677037"/>
    <w:rsid w:val="00694F4E"/>
    <w:rsid w:val="00697E43"/>
    <w:rsid w:val="006A2B37"/>
    <w:rsid w:val="006B79E8"/>
    <w:rsid w:val="006C6A47"/>
    <w:rsid w:val="006D1873"/>
    <w:rsid w:val="006E1F50"/>
    <w:rsid w:val="006E1FE6"/>
    <w:rsid w:val="006F3DF1"/>
    <w:rsid w:val="006F6A13"/>
    <w:rsid w:val="00700337"/>
    <w:rsid w:val="00701741"/>
    <w:rsid w:val="0070174F"/>
    <w:rsid w:val="00713162"/>
    <w:rsid w:val="007160C3"/>
    <w:rsid w:val="0072785A"/>
    <w:rsid w:val="00732488"/>
    <w:rsid w:val="00742E08"/>
    <w:rsid w:val="00744A63"/>
    <w:rsid w:val="00747478"/>
    <w:rsid w:val="007474D5"/>
    <w:rsid w:val="007522FF"/>
    <w:rsid w:val="007661F7"/>
    <w:rsid w:val="00767C2C"/>
    <w:rsid w:val="00773D7C"/>
    <w:rsid w:val="00783835"/>
    <w:rsid w:val="0078631D"/>
    <w:rsid w:val="00791D23"/>
    <w:rsid w:val="007A15A0"/>
    <w:rsid w:val="007A6506"/>
    <w:rsid w:val="007B5E46"/>
    <w:rsid w:val="007B7DBA"/>
    <w:rsid w:val="007C1FAA"/>
    <w:rsid w:val="007C2F0B"/>
    <w:rsid w:val="007C4768"/>
    <w:rsid w:val="007D17A1"/>
    <w:rsid w:val="007D3023"/>
    <w:rsid w:val="007E2BC3"/>
    <w:rsid w:val="007E48CB"/>
    <w:rsid w:val="007F1058"/>
    <w:rsid w:val="00800328"/>
    <w:rsid w:val="00804C4E"/>
    <w:rsid w:val="008057DC"/>
    <w:rsid w:val="00812B25"/>
    <w:rsid w:val="008174BF"/>
    <w:rsid w:val="0082259B"/>
    <w:rsid w:val="00824428"/>
    <w:rsid w:val="00840B50"/>
    <w:rsid w:val="00841E23"/>
    <w:rsid w:val="00852115"/>
    <w:rsid w:val="008532C5"/>
    <w:rsid w:val="008537B3"/>
    <w:rsid w:val="008565AB"/>
    <w:rsid w:val="008605D0"/>
    <w:rsid w:val="00860C88"/>
    <w:rsid w:val="00860D95"/>
    <w:rsid w:val="00862395"/>
    <w:rsid w:val="00863D5B"/>
    <w:rsid w:val="00866BFA"/>
    <w:rsid w:val="008758A2"/>
    <w:rsid w:val="0087702E"/>
    <w:rsid w:val="00877E97"/>
    <w:rsid w:val="008832D8"/>
    <w:rsid w:val="00886070"/>
    <w:rsid w:val="00886A46"/>
    <w:rsid w:val="008B59B3"/>
    <w:rsid w:val="008C70EE"/>
    <w:rsid w:val="008D09CD"/>
    <w:rsid w:val="008D4815"/>
    <w:rsid w:val="008D536D"/>
    <w:rsid w:val="008E4025"/>
    <w:rsid w:val="008F3617"/>
    <w:rsid w:val="008F37A2"/>
    <w:rsid w:val="008F7799"/>
    <w:rsid w:val="00900549"/>
    <w:rsid w:val="00904452"/>
    <w:rsid w:val="00913B81"/>
    <w:rsid w:val="00924ED1"/>
    <w:rsid w:val="0093358C"/>
    <w:rsid w:val="00934765"/>
    <w:rsid w:val="00935F67"/>
    <w:rsid w:val="00936106"/>
    <w:rsid w:val="00943D43"/>
    <w:rsid w:val="00953404"/>
    <w:rsid w:val="00957BF9"/>
    <w:rsid w:val="0096366C"/>
    <w:rsid w:val="00964E78"/>
    <w:rsid w:val="009707C8"/>
    <w:rsid w:val="00972664"/>
    <w:rsid w:val="00976054"/>
    <w:rsid w:val="00985C52"/>
    <w:rsid w:val="0098602A"/>
    <w:rsid w:val="0099165E"/>
    <w:rsid w:val="009937C6"/>
    <w:rsid w:val="00994975"/>
    <w:rsid w:val="0099625D"/>
    <w:rsid w:val="009A01CE"/>
    <w:rsid w:val="009A191C"/>
    <w:rsid w:val="009A5AC3"/>
    <w:rsid w:val="009A65DA"/>
    <w:rsid w:val="009A74BA"/>
    <w:rsid w:val="009B5337"/>
    <w:rsid w:val="009C11D3"/>
    <w:rsid w:val="009D468D"/>
    <w:rsid w:val="009D4EC6"/>
    <w:rsid w:val="009E1963"/>
    <w:rsid w:val="009E1D94"/>
    <w:rsid w:val="009F2A72"/>
    <w:rsid w:val="00A014F1"/>
    <w:rsid w:val="00A045DE"/>
    <w:rsid w:val="00A04717"/>
    <w:rsid w:val="00A0615D"/>
    <w:rsid w:val="00A10F7F"/>
    <w:rsid w:val="00A13192"/>
    <w:rsid w:val="00A13F16"/>
    <w:rsid w:val="00A163F1"/>
    <w:rsid w:val="00A3230D"/>
    <w:rsid w:val="00A47BC5"/>
    <w:rsid w:val="00A52680"/>
    <w:rsid w:val="00A536FC"/>
    <w:rsid w:val="00A53A01"/>
    <w:rsid w:val="00A541F3"/>
    <w:rsid w:val="00A56DF7"/>
    <w:rsid w:val="00A624F0"/>
    <w:rsid w:val="00A73273"/>
    <w:rsid w:val="00A741D0"/>
    <w:rsid w:val="00A8621B"/>
    <w:rsid w:val="00A90648"/>
    <w:rsid w:val="00A94920"/>
    <w:rsid w:val="00A96E93"/>
    <w:rsid w:val="00AA0295"/>
    <w:rsid w:val="00AA4362"/>
    <w:rsid w:val="00AA7C80"/>
    <w:rsid w:val="00AB2F75"/>
    <w:rsid w:val="00AB7BBD"/>
    <w:rsid w:val="00AC19AD"/>
    <w:rsid w:val="00AC5B01"/>
    <w:rsid w:val="00AC75D2"/>
    <w:rsid w:val="00AC795B"/>
    <w:rsid w:val="00AD0E96"/>
    <w:rsid w:val="00AD6D93"/>
    <w:rsid w:val="00AE608E"/>
    <w:rsid w:val="00AF6733"/>
    <w:rsid w:val="00B10E85"/>
    <w:rsid w:val="00B12533"/>
    <w:rsid w:val="00B12E91"/>
    <w:rsid w:val="00B24A9F"/>
    <w:rsid w:val="00B25614"/>
    <w:rsid w:val="00B269D7"/>
    <w:rsid w:val="00B27D60"/>
    <w:rsid w:val="00B44724"/>
    <w:rsid w:val="00B44CD6"/>
    <w:rsid w:val="00B6482B"/>
    <w:rsid w:val="00B66E93"/>
    <w:rsid w:val="00B670D2"/>
    <w:rsid w:val="00B722F8"/>
    <w:rsid w:val="00B731D0"/>
    <w:rsid w:val="00B821A0"/>
    <w:rsid w:val="00B84AD5"/>
    <w:rsid w:val="00B8647A"/>
    <w:rsid w:val="00B86B47"/>
    <w:rsid w:val="00B878CE"/>
    <w:rsid w:val="00B903C7"/>
    <w:rsid w:val="00B96EAE"/>
    <w:rsid w:val="00BA330B"/>
    <w:rsid w:val="00BA40C9"/>
    <w:rsid w:val="00BB063F"/>
    <w:rsid w:val="00BB3E57"/>
    <w:rsid w:val="00BB5A12"/>
    <w:rsid w:val="00BB65EB"/>
    <w:rsid w:val="00BC2E8A"/>
    <w:rsid w:val="00BC64BD"/>
    <w:rsid w:val="00BD3CC1"/>
    <w:rsid w:val="00BD4A0B"/>
    <w:rsid w:val="00BD616C"/>
    <w:rsid w:val="00BE19F0"/>
    <w:rsid w:val="00BE3CBB"/>
    <w:rsid w:val="00BF20CD"/>
    <w:rsid w:val="00BF6EA1"/>
    <w:rsid w:val="00BF6EFC"/>
    <w:rsid w:val="00C02183"/>
    <w:rsid w:val="00C02D50"/>
    <w:rsid w:val="00C05FDE"/>
    <w:rsid w:val="00C10575"/>
    <w:rsid w:val="00C23043"/>
    <w:rsid w:val="00C27DD7"/>
    <w:rsid w:val="00C32CB4"/>
    <w:rsid w:val="00C4718F"/>
    <w:rsid w:val="00C51879"/>
    <w:rsid w:val="00C56F31"/>
    <w:rsid w:val="00C57425"/>
    <w:rsid w:val="00C60C81"/>
    <w:rsid w:val="00C66B7F"/>
    <w:rsid w:val="00C71870"/>
    <w:rsid w:val="00C754F2"/>
    <w:rsid w:val="00C840E2"/>
    <w:rsid w:val="00C84C5D"/>
    <w:rsid w:val="00C95D40"/>
    <w:rsid w:val="00C960CA"/>
    <w:rsid w:val="00C97D33"/>
    <w:rsid w:val="00CA2B2F"/>
    <w:rsid w:val="00CA54A2"/>
    <w:rsid w:val="00CB0E08"/>
    <w:rsid w:val="00CB100C"/>
    <w:rsid w:val="00CB23DB"/>
    <w:rsid w:val="00CC17AC"/>
    <w:rsid w:val="00CC6569"/>
    <w:rsid w:val="00CD1A98"/>
    <w:rsid w:val="00CD2E67"/>
    <w:rsid w:val="00CF3680"/>
    <w:rsid w:val="00CF7993"/>
    <w:rsid w:val="00D058E2"/>
    <w:rsid w:val="00D213B1"/>
    <w:rsid w:val="00D23B51"/>
    <w:rsid w:val="00D25087"/>
    <w:rsid w:val="00D27062"/>
    <w:rsid w:val="00D335B1"/>
    <w:rsid w:val="00D344B3"/>
    <w:rsid w:val="00D470AA"/>
    <w:rsid w:val="00D567D6"/>
    <w:rsid w:val="00D6396E"/>
    <w:rsid w:val="00D64E5E"/>
    <w:rsid w:val="00D7431B"/>
    <w:rsid w:val="00D757A0"/>
    <w:rsid w:val="00D821C0"/>
    <w:rsid w:val="00D97CD5"/>
    <w:rsid w:val="00DA0139"/>
    <w:rsid w:val="00DA063B"/>
    <w:rsid w:val="00DA310C"/>
    <w:rsid w:val="00DA47EF"/>
    <w:rsid w:val="00DA6FB2"/>
    <w:rsid w:val="00DB0435"/>
    <w:rsid w:val="00DB329A"/>
    <w:rsid w:val="00DB5C28"/>
    <w:rsid w:val="00DB6997"/>
    <w:rsid w:val="00DB747A"/>
    <w:rsid w:val="00DC2E88"/>
    <w:rsid w:val="00DC7D82"/>
    <w:rsid w:val="00DD686C"/>
    <w:rsid w:val="00DE44E8"/>
    <w:rsid w:val="00DF15CA"/>
    <w:rsid w:val="00DF1B10"/>
    <w:rsid w:val="00DF5849"/>
    <w:rsid w:val="00E02B47"/>
    <w:rsid w:val="00E057CE"/>
    <w:rsid w:val="00E10592"/>
    <w:rsid w:val="00E10882"/>
    <w:rsid w:val="00E243A1"/>
    <w:rsid w:val="00E248CE"/>
    <w:rsid w:val="00E25294"/>
    <w:rsid w:val="00E25418"/>
    <w:rsid w:val="00E453F0"/>
    <w:rsid w:val="00E540C4"/>
    <w:rsid w:val="00E61B24"/>
    <w:rsid w:val="00E63E9A"/>
    <w:rsid w:val="00E64A89"/>
    <w:rsid w:val="00E670E5"/>
    <w:rsid w:val="00E67FC8"/>
    <w:rsid w:val="00E712FA"/>
    <w:rsid w:val="00E80051"/>
    <w:rsid w:val="00E9561F"/>
    <w:rsid w:val="00E9769E"/>
    <w:rsid w:val="00EA152B"/>
    <w:rsid w:val="00EB6A8E"/>
    <w:rsid w:val="00EC1650"/>
    <w:rsid w:val="00ED0144"/>
    <w:rsid w:val="00ED55C4"/>
    <w:rsid w:val="00EE2706"/>
    <w:rsid w:val="00EE5964"/>
    <w:rsid w:val="00EF51F9"/>
    <w:rsid w:val="00F02871"/>
    <w:rsid w:val="00F05018"/>
    <w:rsid w:val="00F06DC8"/>
    <w:rsid w:val="00F11B28"/>
    <w:rsid w:val="00F14D3B"/>
    <w:rsid w:val="00F20684"/>
    <w:rsid w:val="00F265EE"/>
    <w:rsid w:val="00F305B4"/>
    <w:rsid w:val="00F30A8A"/>
    <w:rsid w:val="00F30E71"/>
    <w:rsid w:val="00F30E83"/>
    <w:rsid w:val="00F34A63"/>
    <w:rsid w:val="00F35CD9"/>
    <w:rsid w:val="00F36AF2"/>
    <w:rsid w:val="00F5234F"/>
    <w:rsid w:val="00F52C70"/>
    <w:rsid w:val="00F55D8A"/>
    <w:rsid w:val="00F647EE"/>
    <w:rsid w:val="00F66B8F"/>
    <w:rsid w:val="00F675C2"/>
    <w:rsid w:val="00F67706"/>
    <w:rsid w:val="00F728E7"/>
    <w:rsid w:val="00F74A6A"/>
    <w:rsid w:val="00F74AE5"/>
    <w:rsid w:val="00FB3078"/>
    <w:rsid w:val="00FB53B3"/>
    <w:rsid w:val="00FB700F"/>
    <w:rsid w:val="00FC74D6"/>
    <w:rsid w:val="00FD7129"/>
    <w:rsid w:val="00FE1CD2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3B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80"/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80"/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4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80"/>
    <w:rPr>
      <w:rFonts w:ascii="Times New Roman" w:eastAsiaTheme="minorEastAsia" w:hAnsi="Times New Roman" w:cs="Times New Roman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D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44"/>
    <w:rPr>
      <w:rFonts w:eastAsiaTheme="minorEastAsia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D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44"/>
    <w:rPr>
      <w:rFonts w:eastAsiaTheme="minorEastAsia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80"/>
    <w:rPr>
      <w:rFonts w:eastAsiaTheme="minorEastAsia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480"/>
    <w:rPr>
      <w:rFonts w:eastAsiaTheme="minorEastAsia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48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80"/>
    <w:rPr>
      <w:rFonts w:ascii="Times New Roman" w:eastAsiaTheme="minorEastAsia" w:hAnsi="Times New Roman" w:cs="Times New Roman"/>
      <w:sz w:val="18"/>
      <w:szCs w:val="18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ED01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0144"/>
    <w:rPr>
      <w:rFonts w:eastAsiaTheme="minorEastAsia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ED01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0144"/>
    <w:rPr>
      <w:rFonts w:eastAsiaTheme="minorEastAsia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311</Words>
  <Characters>1526</Characters>
  <Application>Microsoft Office Word</Application>
  <DocSecurity>0</DocSecurity>
  <Lines>190</Lines>
  <Paragraphs>183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Gilli</dc:creator>
  <cp:keywords/>
  <dc:description/>
  <cp:lastModifiedBy>LAMIRA</cp:lastModifiedBy>
  <cp:revision>8</cp:revision>
  <dcterms:created xsi:type="dcterms:W3CDTF">2019-04-25T21:48:00Z</dcterms:created>
  <dcterms:modified xsi:type="dcterms:W3CDTF">2019-05-09T03:19:00Z</dcterms:modified>
</cp:coreProperties>
</file>