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99616" w14:textId="018FE7CC" w:rsidR="007E41D8" w:rsidRDefault="003C2B6E" w:rsidP="007E41D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4813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</w:p>
    <w:p w14:paraId="134B99C8" w14:textId="529C4D1B" w:rsidR="00D216BC" w:rsidRPr="007E41D8" w:rsidRDefault="007E41D8" w:rsidP="0097768D">
      <w:pPr>
        <w:spacing w:line="48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5497398"/>
      <w:r>
        <w:rPr>
          <w:rFonts w:ascii="Times New Roman" w:hAnsi="Times New Roman" w:cs="Times New Roman"/>
          <w:b/>
          <w:i/>
          <w:sz w:val="24"/>
          <w:szCs w:val="24"/>
        </w:rPr>
        <w:t>Alignment of homologous genes and p</w:t>
      </w:r>
      <w:r w:rsidR="00D216BC" w:rsidRPr="007E41D8">
        <w:rPr>
          <w:rFonts w:ascii="Times New Roman" w:hAnsi="Times New Roman" w:cs="Times New Roman"/>
          <w:b/>
          <w:i/>
          <w:sz w:val="24"/>
          <w:szCs w:val="24"/>
        </w:rPr>
        <w:t xml:space="preserve">hylogeny of Scleractinia </w:t>
      </w:r>
      <w:bookmarkEnd w:id="1"/>
    </w:p>
    <w:p w14:paraId="7FA3218F" w14:textId="45B19D31" w:rsidR="008225C1" w:rsidRDefault="00306A1B" w:rsidP="0097768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Eighteen species were used to </w:t>
      </w:r>
      <w:r w:rsidR="00D216BC" w:rsidRPr="00D216BC">
        <w:rPr>
          <w:rFonts w:ascii="Times New Roman" w:hAnsi="Times New Roman" w:cs="Times New Roman"/>
          <w:sz w:val="24"/>
          <w:szCs w:val="24"/>
        </w:rPr>
        <w:t xml:space="preserve">illustrate the evolutionary relationship of stony corals. The transcriptomes of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three</w:t>
      </w: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</w:t>
      </w:r>
      <w:r w:rsidR="00D216BC" w:rsidRPr="00D216BC">
        <w:rPr>
          <w:rFonts w:ascii="Times New Roman" w:hAnsi="Times New Roman" w:cs="Times New Roman"/>
          <w:sz w:val="24"/>
          <w:szCs w:val="24"/>
        </w:rPr>
        <w:t>stony coral</w:t>
      </w: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s</w:t>
      </w:r>
      <w:r w:rsidR="00D216BC" w:rsidRPr="00D216BC">
        <w:rPr>
          <w:rFonts w:ascii="Times New Roman" w:hAnsi="Times New Roman" w:cs="Times New Roman"/>
          <w:sz w:val="24"/>
          <w:szCs w:val="24"/>
        </w:rPr>
        <w:t xml:space="preserve"> were downloaded from NCBI GenBank TSA data</w:t>
      </w: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base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:</w:t>
      </w:r>
      <w:r w:rsidR="00D216BC" w:rsidRPr="00D216BC">
        <w:rPr>
          <w:rFonts w:ascii="Times New Roman" w:hAnsi="Times New Roman" w:cs="Times New Roman"/>
          <w:sz w:val="24"/>
          <w:szCs w:val="24"/>
        </w:rPr>
        <w:t xml:space="preserve"> accession number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</w:t>
      </w:r>
      <w:r w:rsidR="00D216BC" w:rsidRPr="00D216BC">
        <w:rPr>
          <w:rFonts w:ascii="Times New Roman" w:hAnsi="Times New Roman" w:cs="Times New Roman"/>
          <w:sz w:val="24"/>
          <w:szCs w:val="24"/>
        </w:rPr>
        <w:t>GEFF00000000.1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for </w:t>
      </w:r>
      <w:r w:rsidR="0097768D" w:rsidRPr="00D216BC">
        <w:rPr>
          <w:rFonts w:ascii="Times New Roman" w:hAnsi="Times New Roman" w:cs="Times New Roman"/>
          <w:i/>
          <w:sz w:val="24"/>
          <w:szCs w:val="24"/>
        </w:rPr>
        <w:t>Pocillopora damicornis</w:t>
      </w:r>
      <w:r w:rsidR="00D216BC" w:rsidRPr="00D216BC">
        <w:rPr>
          <w:rFonts w:ascii="Times New Roman" w:hAnsi="Times New Roman" w:cs="Times New Roman"/>
          <w:sz w:val="24"/>
          <w:szCs w:val="24"/>
        </w:rPr>
        <w:t>, HACD00000000.1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for </w:t>
      </w:r>
      <w:r w:rsidR="0097768D" w:rsidRPr="00D216BC">
        <w:rPr>
          <w:rFonts w:ascii="Times New Roman" w:hAnsi="Times New Roman" w:cs="Times New Roman"/>
          <w:i/>
          <w:sz w:val="24"/>
          <w:szCs w:val="24"/>
        </w:rPr>
        <w:t>Pseudodiploria strigosa</w:t>
      </w:r>
      <w:r w:rsidR="00D216BC" w:rsidRPr="00D216BC">
        <w:rPr>
          <w:rFonts w:ascii="Times New Roman" w:hAnsi="Times New Roman" w:cs="Times New Roman"/>
          <w:sz w:val="24"/>
          <w:szCs w:val="24"/>
        </w:rPr>
        <w:t xml:space="preserve">,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and </w:t>
      </w:r>
      <w:r w:rsidR="00D216BC" w:rsidRPr="00D216BC">
        <w:rPr>
          <w:rFonts w:ascii="Times New Roman" w:hAnsi="Times New Roman" w:cs="Times New Roman"/>
          <w:sz w:val="24"/>
          <w:szCs w:val="24"/>
        </w:rPr>
        <w:t>GARY00000000.1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for</w:t>
      </w:r>
      <w:r w:rsidR="0097768D" w:rsidRPr="009776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68D" w:rsidRPr="00D216BC">
        <w:rPr>
          <w:rFonts w:ascii="Times New Roman" w:hAnsi="Times New Roman" w:cs="Times New Roman"/>
          <w:i/>
          <w:sz w:val="24"/>
          <w:szCs w:val="24"/>
        </w:rPr>
        <w:t>Stylophora pistillata</w:t>
      </w:r>
      <w:r w:rsidR="00D216BC" w:rsidRPr="00D216BC">
        <w:rPr>
          <w:rFonts w:ascii="Times New Roman" w:hAnsi="Times New Roman" w:cs="Times New Roman"/>
          <w:sz w:val="24"/>
          <w:szCs w:val="24"/>
        </w:rPr>
        <w:t xml:space="preserve">. </w:t>
      </w:r>
      <w:r w:rsidR="00D216BC" w:rsidRPr="00D216BC">
        <w:rPr>
          <w:rFonts w:ascii="Times New Roman" w:hAnsi="Times New Roman" w:cs="Times New Roman"/>
          <w:i/>
          <w:sz w:val="24"/>
          <w:szCs w:val="24"/>
        </w:rPr>
        <w:t>Heliopora coerule</w:t>
      </w:r>
      <w:r w:rsidR="0097768D">
        <w:rPr>
          <w:rFonts w:ascii="Times New Roman" w:eastAsia="PMingLiU" w:hAnsi="Times New Roman" w:cs="Times New Roman" w:hint="eastAsia"/>
          <w:i/>
          <w:sz w:val="24"/>
          <w:szCs w:val="24"/>
          <w:lang w:eastAsia="zh-HK"/>
        </w:rPr>
        <w:t>a</w:t>
      </w:r>
      <w:r w:rsidR="00D216BC" w:rsidRPr="00D216BC">
        <w:rPr>
          <w:rFonts w:ascii="Times New Roman" w:hAnsi="Times New Roman" w:cs="Times New Roman"/>
          <w:sz w:val="24"/>
          <w:szCs w:val="24"/>
        </w:rPr>
        <w:t xml:space="preserve"> belong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ing</w:t>
      </w:r>
      <w:r w:rsidR="00D216BC" w:rsidRPr="00D216BC">
        <w:rPr>
          <w:rFonts w:ascii="Times New Roman" w:hAnsi="Times New Roman" w:cs="Times New Roman"/>
          <w:sz w:val="24"/>
          <w:szCs w:val="24"/>
        </w:rPr>
        <w:t xml:space="preserve"> to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the </w:t>
      </w:r>
      <w:r w:rsidR="00D216BC" w:rsidRPr="00D216BC">
        <w:rPr>
          <w:rFonts w:ascii="Times New Roman" w:hAnsi="Times New Roman" w:cs="Times New Roman"/>
          <w:sz w:val="24"/>
          <w:szCs w:val="24"/>
        </w:rPr>
        <w:t xml:space="preserve">order Helioporacea was used as the outgroup. Its assembled transcriptome was downloaded from NCBI GenBank TSA dataset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(</w:t>
      </w:r>
      <w:r w:rsidR="00D216BC" w:rsidRPr="00D216BC">
        <w:rPr>
          <w:rFonts w:ascii="Times New Roman" w:hAnsi="Times New Roman" w:cs="Times New Roman"/>
          <w:sz w:val="24"/>
          <w:szCs w:val="24"/>
        </w:rPr>
        <w:t>accession number IABP00000000.1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)</w:t>
      </w:r>
      <w:r w:rsidR="00D216BC" w:rsidRPr="00D216BC">
        <w:rPr>
          <w:rFonts w:ascii="Times New Roman" w:hAnsi="Times New Roman" w:cs="Times New Roman"/>
          <w:sz w:val="24"/>
          <w:szCs w:val="24"/>
        </w:rPr>
        <w:t xml:space="preserve">. OrthoMCL (Li et al., 2003) was used to identify the ortholog groups. One-to-one orthologs were used for the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phylogenetic analysis</w:t>
      </w:r>
      <w:r w:rsidR="0097768D">
        <w:rPr>
          <w:rFonts w:ascii="Times New Roman" w:hAnsi="Times New Roman" w:cs="Times New Roman"/>
          <w:sz w:val="24"/>
          <w:szCs w:val="24"/>
        </w:rPr>
        <w:t>. Gene alignment w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as</w:t>
      </w:r>
      <w:r w:rsidR="00D216BC" w:rsidRPr="00D216BC">
        <w:rPr>
          <w:rFonts w:ascii="Times New Roman" w:hAnsi="Times New Roman" w:cs="Times New Roman"/>
          <w:sz w:val="24"/>
          <w:szCs w:val="24"/>
        </w:rPr>
        <w:t xml:space="preserve"> done using </w:t>
      </w:r>
      <w:r w:rsidR="0025320D">
        <w:rPr>
          <w:rFonts w:ascii="Times New Roman" w:hAnsi="Times New Roman" w:cs="Times New Roman"/>
          <w:sz w:val="24"/>
          <w:szCs w:val="24"/>
        </w:rPr>
        <w:t>ClustalW</w:t>
      </w:r>
      <w:r w:rsidR="0025320D" w:rsidRPr="00D216BC">
        <w:rPr>
          <w:rFonts w:ascii="Times New Roman" w:hAnsi="Times New Roman" w:cs="Times New Roman"/>
          <w:sz w:val="24"/>
          <w:szCs w:val="24"/>
        </w:rPr>
        <w:t xml:space="preserve"> </w:t>
      </w:r>
      <w:r w:rsidR="00D216BC" w:rsidRPr="00D216BC">
        <w:rPr>
          <w:rFonts w:ascii="Times New Roman" w:hAnsi="Times New Roman" w:cs="Times New Roman"/>
          <w:sz w:val="24"/>
          <w:szCs w:val="24"/>
        </w:rPr>
        <w:t>in ParaAT (Zhang et al., 2012). The aligned genes were concatenated manually. The poorly aligned region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s</w:t>
      </w:r>
      <w:r w:rsidR="0097768D">
        <w:rPr>
          <w:rFonts w:ascii="Times New Roman" w:hAnsi="Times New Roman" w:cs="Times New Roman"/>
          <w:sz w:val="24"/>
          <w:szCs w:val="24"/>
        </w:rPr>
        <w:t xml:space="preserve"> w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ere</w:t>
      </w:r>
      <w:r w:rsidR="0097768D">
        <w:rPr>
          <w:rFonts w:ascii="Times New Roman" w:hAnsi="Times New Roman" w:cs="Times New Roman"/>
          <w:sz w:val="24"/>
          <w:szCs w:val="24"/>
        </w:rPr>
        <w:t xml:space="preserve"> removed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using</w:t>
      </w:r>
      <w:r w:rsidR="00D216BC" w:rsidRPr="00D216BC">
        <w:rPr>
          <w:rFonts w:ascii="Times New Roman" w:hAnsi="Times New Roman" w:cs="Times New Roman"/>
          <w:sz w:val="24"/>
          <w:szCs w:val="24"/>
        </w:rPr>
        <w:t xml:space="preserve"> gblocks v. 0.91 b (Castres</w:t>
      </w:r>
      <w:r w:rsidR="0097768D">
        <w:rPr>
          <w:rFonts w:ascii="Times New Roman" w:hAnsi="Times New Roman" w:cs="Times New Roman"/>
          <w:sz w:val="24"/>
          <w:szCs w:val="24"/>
        </w:rPr>
        <w:t>ana, 2002). Phylogenetic analys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i</w:t>
      </w:r>
      <w:r w:rsidR="0097768D">
        <w:rPr>
          <w:rFonts w:ascii="Times New Roman" w:hAnsi="Times New Roman" w:cs="Times New Roman"/>
          <w:sz w:val="24"/>
          <w:szCs w:val="24"/>
        </w:rPr>
        <w:t>s w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as</w:t>
      </w:r>
      <w:r w:rsidR="00D216BC" w:rsidRPr="00D216BC">
        <w:rPr>
          <w:rFonts w:ascii="Times New Roman" w:hAnsi="Times New Roman" w:cs="Times New Roman"/>
          <w:sz w:val="24"/>
          <w:szCs w:val="24"/>
        </w:rPr>
        <w:t xml:space="preserve"> conducted using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the maximum likelihood (</w:t>
      </w:r>
      <w:r w:rsidR="00D216BC" w:rsidRPr="00D216BC">
        <w:rPr>
          <w:rFonts w:ascii="Times New Roman" w:hAnsi="Times New Roman" w:cs="Times New Roman"/>
          <w:sz w:val="24"/>
          <w:szCs w:val="24"/>
        </w:rPr>
        <w:t>ML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)</w:t>
      </w:r>
      <w:r w:rsidR="00D216BC" w:rsidRPr="00D216BC">
        <w:rPr>
          <w:rFonts w:ascii="Times New Roman" w:hAnsi="Times New Roman" w:cs="Times New Roman"/>
          <w:sz w:val="24"/>
          <w:szCs w:val="24"/>
        </w:rPr>
        <w:t xml:space="preserve"> method. The ML analysis was conducted using RaXML GUI 1.3 (Silvestro &amp; Michalak, 2012) with the GTR +I+G model which was determined using </w:t>
      </w:r>
      <w:r w:rsidR="00D216BC" w:rsidRPr="002D794F">
        <w:rPr>
          <w:rFonts w:ascii="Times New Roman" w:hAnsi="Times New Roman" w:cs="Times New Roman"/>
          <w:sz w:val="24"/>
          <w:szCs w:val="24"/>
        </w:rPr>
        <w:t>jModelTest-2.1.1 (Darriba et al., 2012). The bootstrap values were based on 1000 iterations.</w:t>
      </w:r>
      <w:r w:rsidR="007E41D8" w:rsidRPr="002D794F">
        <w:rPr>
          <w:rFonts w:ascii="Times New Roman" w:hAnsi="Times New Roman" w:cs="Times New Roman"/>
          <w:sz w:val="24"/>
          <w:szCs w:val="24"/>
        </w:rPr>
        <w:t xml:space="preserve">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In total,</w:t>
      </w:r>
      <w:r w:rsidR="00D216BC" w:rsidRPr="002D794F">
        <w:rPr>
          <w:rFonts w:ascii="Times New Roman" w:hAnsi="Times New Roman" w:cs="Times New Roman"/>
          <w:sz w:val="24"/>
          <w:szCs w:val="24"/>
        </w:rPr>
        <w:t xml:space="preserve"> 132 one-to-one orthologs (57,957 sites)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were</w:t>
      </w:r>
      <w:r w:rsidR="00D216BC" w:rsidRPr="002D794F">
        <w:rPr>
          <w:rFonts w:ascii="Times New Roman" w:hAnsi="Times New Roman" w:cs="Times New Roman"/>
          <w:sz w:val="24"/>
          <w:szCs w:val="24"/>
        </w:rPr>
        <w:t xml:space="preserve"> used to conduct the phylogenetic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tree</w:t>
      </w:r>
      <w:r w:rsidR="00D216BC" w:rsidRPr="002D79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037467" w14:textId="77777777" w:rsidR="008225C1" w:rsidRDefault="008225C1" w:rsidP="0097768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DB0506" w14:textId="3077E5F7" w:rsidR="001A7D5F" w:rsidRPr="0097768D" w:rsidRDefault="008225C1" w:rsidP="0097768D">
      <w:pPr>
        <w:spacing w:line="480" w:lineRule="auto"/>
        <w:jc w:val="left"/>
        <w:rPr>
          <w:rFonts w:ascii="Times New Roman" w:eastAsia="PMingLiU" w:hAnsi="Times New Roman" w:cs="Times New Roman"/>
          <w:b/>
          <w:sz w:val="24"/>
          <w:szCs w:val="24"/>
          <w:lang w:eastAsia="zh-HK"/>
        </w:rPr>
      </w:pPr>
      <w:r w:rsidRPr="008225C1">
        <w:rPr>
          <w:rFonts w:ascii="Times New Roman" w:hAnsi="Times New Roman" w:cs="Times New Roman" w:hint="eastAsia"/>
          <w:b/>
          <w:sz w:val="24"/>
          <w:szCs w:val="24"/>
        </w:rPr>
        <w:lastRenderedPageBreak/>
        <w:t>A</w:t>
      </w:r>
      <w:r w:rsidRPr="008225C1">
        <w:rPr>
          <w:rFonts w:ascii="Times New Roman" w:hAnsi="Times New Roman" w:cs="Times New Roman"/>
          <w:b/>
          <w:sz w:val="24"/>
          <w:szCs w:val="24"/>
        </w:rPr>
        <w:t>dditional file Figure</w:t>
      </w:r>
      <w:r w:rsidR="0097768D">
        <w:rPr>
          <w:rFonts w:ascii="Times New Roman" w:eastAsia="PMingLiU" w:hAnsi="Times New Roman" w:cs="Times New Roman" w:hint="eastAsia"/>
          <w:b/>
          <w:sz w:val="24"/>
          <w:szCs w:val="24"/>
          <w:lang w:eastAsia="zh-HK"/>
        </w:rPr>
        <w:t xml:space="preserve"> S1</w:t>
      </w:r>
    </w:p>
    <w:p w14:paraId="05A16512" w14:textId="46BBC283" w:rsidR="001A7D5F" w:rsidRPr="001A7D5F" w:rsidRDefault="008F306A" w:rsidP="0097768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E555FB" wp14:editId="23C5AE9F">
            <wp:extent cx="5274310" cy="7007616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0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17838" w14:textId="65B640BA" w:rsidR="008225C1" w:rsidRPr="008225C1" w:rsidRDefault="001A7D5F" w:rsidP="0097768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306A">
        <w:rPr>
          <w:rFonts w:ascii="Times New Roman" w:hAnsi="Times New Roman" w:cs="Times New Roman"/>
          <w:b/>
          <w:sz w:val="24"/>
          <w:szCs w:val="24"/>
        </w:rPr>
        <w:t>A</w:t>
      </w:r>
      <w:r w:rsidRPr="008F306A">
        <w:rPr>
          <w:rFonts w:ascii="Times New Roman" w:hAnsi="Times New Roman" w:cs="Times New Roman" w:hint="eastAsia"/>
          <w:b/>
          <w:sz w:val="24"/>
          <w:szCs w:val="24"/>
        </w:rPr>
        <w:t>d</w:t>
      </w:r>
      <w:r w:rsidRPr="008F306A">
        <w:rPr>
          <w:rFonts w:ascii="Times New Roman" w:hAnsi="Times New Roman" w:cs="Times New Roman"/>
          <w:b/>
          <w:sz w:val="24"/>
          <w:szCs w:val="24"/>
        </w:rPr>
        <w:t xml:space="preserve">ditional figure S1. </w:t>
      </w:r>
      <w:r w:rsidR="0097768D" w:rsidRP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Examples illustrating the use of </w:t>
      </w:r>
      <w:r w:rsidR="00711647" w:rsidRPr="00711647">
        <w:rPr>
          <w:rFonts w:ascii="Times New Roman" w:hAnsi="Times New Roman" w:cs="Times New Roman"/>
          <w:sz w:val="24"/>
          <w:szCs w:val="24"/>
        </w:rPr>
        <w:t xml:space="preserve">GO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annotation </w:t>
      </w:r>
      <w:r w:rsidR="00711647" w:rsidRPr="00711647">
        <w:rPr>
          <w:rFonts w:ascii="Times New Roman" w:hAnsi="Times New Roman" w:cs="Times New Roman"/>
          <w:sz w:val="24"/>
          <w:szCs w:val="24"/>
        </w:rPr>
        <w:t>and KEGG pathway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for </w:t>
      </w:r>
      <w:r w:rsidR="0097768D" w:rsidRPr="008225C1">
        <w:rPr>
          <w:rFonts w:ascii="Times New Roman" w:hAnsi="Times New Roman" w:cs="Times New Roman"/>
          <w:i/>
          <w:sz w:val="24"/>
          <w:szCs w:val="24"/>
        </w:rPr>
        <w:t>Acropora digitifera</w:t>
      </w:r>
      <w:r w:rsidR="00711647" w:rsidRPr="00711647">
        <w:rPr>
          <w:rFonts w:ascii="Times New Roman" w:hAnsi="Times New Roman" w:cs="Times New Roman"/>
          <w:sz w:val="24"/>
          <w:szCs w:val="24"/>
        </w:rPr>
        <w:t>.</w:t>
      </w:r>
      <w:r w:rsidR="00711647">
        <w:rPr>
          <w:rFonts w:ascii="Times New Roman" w:hAnsi="Times New Roman" w:cs="Times New Roman"/>
          <w:b/>
          <w:sz w:val="24"/>
          <w:szCs w:val="24"/>
        </w:rPr>
        <w:t xml:space="preserve"> (a) </w:t>
      </w:r>
      <w:r w:rsidR="00711647" w:rsidRPr="00711647">
        <w:rPr>
          <w:rFonts w:ascii="Times New Roman" w:hAnsi="Times New Roman" w:cs="Times New Roman"/>
          <w:sz w:val="24"/>
          <w:szCs w:val="24"/>
        </w:rPr>
        <w:t>Gene Ontology Annotation Plot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,</w:t>
      </w:r>
      <w:r w:rsidR="00711647" w:rsidRPr="00711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5C1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8225C1">
        <w:rPr>
          <w:rFonts w:ascii="Times New Roman" w:hAnsi="Times New Roman" w:cs="Times New Roman"/>
          <w:sz w:val="24"/>
          <w:szCs w:val="24"/>
        </w:rPr>
        <w:t xml:space="preserve">Wnt signaling pathway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downloaded </w:t>
      </w:r>
      <w:r w:rsidR="005B3E9D">
        <w:rPr>
          <w:rFonts w:ascii="Times New Roman" w:hAnsi="Times New Roman" w:cs="Times New Roman"/>
          <w:sz w:val="24"/>
          <w:szCs w:val="24"/>
        </w:rPr>
        <w:t xml:space="preserve">from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the </w:t>
      </w:r>
      <w:r w:rsidR="005B3E9D" w:rsidRPr="005B3E9D">
        <w:rPr>
          <w:rFonts w:ascii="Times New Roman" w:hAnsi="Times New Roman" w:cs="Times New Roman"/>
          <w:sz w:val="24"/>
          <w:szCs w:val="24"/>
        </w:rPr>
        <w:t>KEGG P</w:t>
      </w:r>
      <w:r w:rsidR="005B3E9D">
        <w:rPr>
          <w:rFonts w:ascii="Times New Roman" w:hAnsi="Times New Roman" w:cs="Times New Roman"/>
          <w:sz w:val="24"/>
          <w:szCs w:val="24"/>
        </w:rPr>
        <w:t>athway</w:t>
      </w:r>
      <w:r w:rsidR="005B3E9D" w:rsidRPr="005B3E9D">
        <w:rPr>
          <w:rFonts w:ascii="Times New Roman" w:hAnsi="Times New Roman" w:cs="Times New Roman"/>
          <w:sz w:val="24"/>
          <w:szCs w:val="24"/>
        </w:rPr>
        <w:t xml:space="preserve"> database</w:t>
      </w:r>
      <w:r w:rsidR="008225C1" w:rsidRPr="008225C1">
        <w:rPr>
          <w:rFonts w:ascii="Times New Roman" w:hAnsi="Times New Roman" w:cs="Times New Roman"/>
          <w:sz w:val="24"/>
          <w:szCs w:val="24"/>
        </w:rPr>
        <w:t>. Genes in a g</w:t>
      </w:r>
      <w:r w:rsidR="008225C1">
        <w:rPr>
          <w:rFonts w:ascii="Times New Roman" w:hAnsi="Times New Roman" w:cs="Times New Roman"/>
          <w:sz w:val="24"/>
          <w:szCs w:val="24"/>
        </w:rPr>
        <w:t>reen</w:t>
      </w:r>
      <w:r w:rsidR="008225C1" w:rsidRPr="008225C1">
        <w:rPr>
          <w:rFonts w:ascii="Times New Roman" w:hAnsi="Times New Roman" w:cs="Times New Roman"/>
          <w:sz w:val="24"/>
          <w:szCs w:val="24"/>
        </w:rPr>
        <w:t xml:space="preserve"> </w:t>
      </w:r>
      <w:r w:rsidR="008225C1" w:rsidRPr="008225C1">
        <w:rPr>
          <w:rFonts w:ascii="Times New Roman" w:hAnsi="Times New Roman" w:cs="Times New Roman"/>
          <w:sz w:val="24"/>
          <w:szCs w:val="24"/>
        </w:rPr>
        <w:lastRenderedPageBreak/>
        <w:t xml:space="preserve">box are found </w:t>
      </w:r>
      <w:r w:rsidR="008225C1">
        <w:rPr>
          <w:rFonts w:ascii="Times New Roman" w:hAnsi="Times New Roman" w:cs="Times New Roman"/>
          <w:sz w:val="24"/>
          <w:szCs w:val="24"/>
        </w:rPr>
        <w:t xml:space="preserve">in </w:t>
      </w:r>
      <w:r w:rsidR="000416CC" w:rsidRPr="0097768D">
        <w:rPr>
          <w:rFonts w:ascii="Times New Roman" w:hAnsi="Times New Roman" w:cs="Times New Roman"/>
          <w:i/>
          <w:sz w:val="24"/>
          <w:szCs w:val="24"/>
        </w:rPr>
        <w:t>A. digitifera</w:t>
      </w:r>
      <w:r w:rsidR="000416CC">
        <w:rPr>
          <w:rFonts w:ascii="Times New Roman" w:hAnsi="Times New Roman" w:cs="Times New Roman"/>
          <w:sz w:val="24"/>
          <w:szCs w:val="24"/>
        </w:rPr>
        <w:t xml:space="preserve"> from</w:t>
      </w:r>
      <w:r w:rsidR="000416CC" w:rsidRPr="008225C1">
        <w:rPr>
          <w:rFonts w:ascii="Times New Roman" w:hAnsi="Times New Roman" w:cs="Times New Roman"/>
          <w:sz w:val="24"/>
          <w:szCs w:val="24"/>
        </w:rPr>
        <w:t xml:space="preserve"> </w:t>
      </w:r>
      <w:r w:rsidR="000416CC">
        <w:rPr>
          <w:rFonts w:ascii="Times New Roman" w:hAnsi="Times New Roman" w:cs="Times New Roman"/>
          <w:sz w:val="24"/>
          <w:szCs w:val="24"/>
        </w:rPr>
        <w:t xml:space="preserve">both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the </w:t>
      </w:r>
      <w:r w:rsidR="008225C1">
        <w:rPr>
          <w:rFonts w:ascii="Times New Roman" w:hAnsi="Times New Roman" w:cs="Times New Roman"/>
          <w:sz w:val="24"/>
          <w:szCs w:val="24"/>
        </w:rPr>
        <w:t>KEGG database</w:t>
      </w:r>
      <w:r w:rsidR="005B1EB9">
        <w:rPr>
          <w:rFonts w:ascii="Times New Roman" w:hAnsi="Times New Roman" w:cs="Times New Roman"/>
          <w:sz w:val="24"/>
          <w:szCs w:val="24"/>
        </w:rPr>
        <w:t xml:space="preserve"> and our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transcriptome </w:t>
      </w:r>
      <w:r w:rsidR="005B1EB9">
        <w:rPr>
          <w:rFonts w:ascii="Times New Roman" w:hAnsi="Times New Roman" w:cs="Times New Roman"/>
          <w:sz w:val="24"/>
          <w:szCs w:val="24"/>
        </w:rPr>
        <w:t>dataset</w:t>
      </w:r>
      <w:r w:rsidR="008225C1">
        <w:rPr>
          <w:rFonts w:ascii="Times New Roman" w:hAnsi="Times New Roman" w:cs="Times New Roman"/>
          <w:sz w:val="24"/>
          <w:szCs w:val="24"/>
        </w:rPr>
        <w:t>. Genes framed in a red box are the additional genes f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o</w:t>
      </w:r>
      <w:r w:rsidR="008225C1">
        <w:rPr>
          <w:rFonts w:ascii="Times New Roman" w:hAnsi="Times New Roman" w:cs="Times New Roman"/>
          <w:sz w:val="24"/>
          <w:szCs w:val="24"/>
        </w:rPr>
        <w:t xml:space="preserve">und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only </w:t>
      </w:r>
      <w:r w:rsidR="008225C1">
        <w:rPr>
          <w:rFonts w:ascii="Times New Roman" w:hAnsi="Times New Roman" w:cs="Times New Roman"/>
          <w:sz w:val="24"/>
          <w:szCs w:val="24"/>
        </w:rPr>
        <w:t xml:space="preserve">in </w:t>
      </w:r>
      <w:r w:rsidR="0097768D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our </w:t>
      </w:r>
      <w:r w:rsidR="008225C1">
        <w:rPr>
          <w:rFonts w:ascii="Times New Roman" w:hAnsi="Times New Roman" w:cs="Times New Roman"/>
          <w:sz w:val="24"/>
          <w:szCs w:val="24"/>
        </w:rPr>
        <w:t xml:space="preserve">transcriptome of </w:t>
      </w:r>
      <w:r w:rsidR="008225C1" w:rsidRPr="005B3E9D">
        <w:rPr>
          <w:rFonts w:ascii="Times New Roman" w:hAnsi="Times New Roman" w:cs="Times New Roman"/>
          <w:i/>
          <w:sz w:val="24"/>
          <w:szCs w:val="24"/>
        </w:rPr>
        <w:t>A. digitifera</w:t>
      </w:r>
      <w:r w:rsidR="000416CC">
        <w:rPr>
          <w:rFonts w:ascii="Times New Roman" w:hAnsi="Times New Roman" w:cs="Times New Roman"/>
          <w:sz w:val="24"/>
          <w:szCs w:val="24"/>
        </w:rPr>
        <w:t>.</w:t>
      </w:r>
    </w:p>
    <w:p w14:paraId="43FEDB10" w14:textId="2326C211" w:rsidR="008225C1" w:rsidRDefault="008225C1" w:rsidP="0097768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E80B8F" w14:textId="77777777" w:rsidR="007E41D8" w:rsidRPr="0045572B" w:rsidRDefault="007E41D8" w:rsidP="007E41D8">
      <w:pPr>
        <w:spacing w:line="480" w:lineRule="auto"/>
        <w:ind w:left="482" w:hangingChars="200" w:hanging="482"/>
        <w:rPr>
          <w:rFonts w:ascii="Times New Roman" w:hAnsi="Times New Roman" w:cs="Times New Roman"/>
          <w:b/>
          <w:sz w:val="24"/>
          <w:szCs w:val="24"/>
        </w:rPr>
      </w:pPr>
      <w:r w:rsidRPr="0045572B">
        <w:rPr>
          <w:rFonts w:ascii="Times New Roman" w:hAnsi="Times New Roman" w:cs="Times New Roman"/>
          <w:b/>
          <w:sz w:val="24"/>
          <w:szCs w:val="24"/>
        </w:rPr>
        <w:lastRenderedPageBreak/>
        <w:t>Reference</w:t>
      </w:r>
    </w:p>
    <w:p w14:paraId="0AA2E3AB" w14:textId="006A1463" w:rsidR="007E41D8" w:rsidRPr="007E41D8" w:rsidRDefault="007E41D8" w:rsidP="007E41D8">
      <w:pPr>
        <w:spacing w:line="480" w:lineRule="auto"/>
        <w:ind w:left="480" w:hangingChars="200" w:hanging="4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D79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Castresana, J. (2002). Gblocks</w:t>
      </w:r>
      <w:r w:rsidRPr="007E4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v. 0.91 b. </w:t>
      </w:r>
      <w:r w:rsidRPr="007E41D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Online version available at: http://molevol. cmima.csic.es/castresana.Gblocks_server.html</w:t>
      </w:r>
      <w:r w:rsidRPr="007E4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16694E5" w14:textId="009CBA30" w:rsidR="007E41D8" w:rsidRPr="007E41D8" w:rsidRDefault="007E41D8" w:rsidP="007E41D8">
      <w:pPr>
        <w:spacing w:line="480" w:lineRule="auto"/>
        <w:ind w:left="480" w:hangingChars="200" w:hanging="4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E4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Darriba, D., Taboada, G. L., Doallo, R., &amp; Posada, D. (2012). jModelTest 2: more models, new heuristics and parallel computing. </w:t>
      </w:r>
      <w:r w:rsidRPr="007E41D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Nature </w:t>
      </w:r>
      <w:r w:rsidR="000913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</w:t>
      </w:r>
      <w:r w:rsidRPr="007E41D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ethods</w:t>
      </w:r>
      <w:r w:rsidRPr="007E4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E41D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7E4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(8), 772.</w:t>
      </w:r>
    </w:p>
    <w:p w14:paraId="5668D60D" w14:textId="179F7AF7" w:rsidR="007E41D8" w:rsidRPr="007E41D8" w:rsidRDefault="007E41D8" w:rsidP="007E41D8">
      <w:pPr>
        <w:spacing w:line="48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7E41D8">
        <w:rPr>
          <w:rFonts w:ascii="Times New Roman" w:hAnsi="Times New Roman" w:cs="Times New Roman"/>
          <w:sz w:val="24"/>
          <w:szCs w:val="24"/>
        </w:rPr>
        <w:t xml:space="preserve">Li, L., Stoeckert, C. J., &amp; Roos, D. S. (2003). OrthoMCL: identification of ortholog groups for eukaryotic genomes. </w:t>
      </w:r>
      <w:r w:rsidRPr="000913C8">
        <w:rPr>
          <w:rFonts w:ascii="Times New Roman" w:hAnsi="Times New Roman" w:cs="Times New Roman"/>
          <w:i/>
          <w:sz w:val="24"/>
          <w:szCs w:val="24"/>
        </w:rPr>
        <w:t xml:space="preserve">Genome </w:t>
      </w:r>
      <w:r w:rsidR="000913C8" w:rsidRPr="000913C8">
        <w:rPr>
          <w:rFonts w:ascii="Times New Roman" w:hAnsi="Times New Roman" w:cs="Times New Roman"/>
          <w:i/>
          <w:sz w:val="24"/>
          <w:szCs w:val="24"/>
        </w:rPr>
        <w:t>Research</w:t>
      </w:r>
      <w:r w:rsidRPr="007E41D8">
        <w:rPr>
          <w:rFonts w:ascii="Times New Roman" w:hAnsi="Times New Roman" w:cs="Times New Roman"/>
          <w:sz w:val="24"/>
          <w:szCs w:val="24"/>
        </w:rPr>
        <w:t>, 13(9), 2178-2189.</w:t>
      </w:r>
    </w:p>
    <w:p w14:paraId="0805A6C7" w14:textId="5BDBE513" w:rsidR="007E41D8" w:rsidRPr="007E41D8" w:rsidRDefault="007E41D8" w:rsidP="007E41D8">
      <w:pPr>
        <w:spacing w:line="48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7E4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Silvestro, D., &amp; Michalak, I. (2012). raxmlGUI: a graphical front-end for RAxML. </w:t>
      </w:r>
      <w:r w:rsidRPr="007E41D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Organisms Diversity &amp; Evolution</w:t>
      </w:r>
      <w:r w:rsidRPr="007E4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E41D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</w:t>
      </w:r>
      <w:r w:rsidRPr="007E41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335-337.</w:t>
      </w:r>
    </w:p>
    <w:p w14:paraId="59D4DE81" w14:textId="29EE4F01" w:rsidR="007E41D8" w:rsidRDefault="007E41D8" w:rsidP="007E41D8">
      <w:pPr>
        <w:spacing w:line="480" w:lineRule="auto"/>
        <w:ind w:left="480" w:hangingChars="200" w:hanging="480"/>
      </w:pPr>
      <w:r w:rsidRPr="007E41D8">
        <w:rPr>
          <w:rFonts w:ascii="Times New Roman" w:hAnsi="Times New Roman" w:cs="Times New Roman"/>
          <w:sz w:val="24"/>
          <w:szCs w:val="24"/>
        </w:rPr>
        <w:t xml:space="preserve">Zhang, Z., Xiao, J., Wu, J., Zhang, H., Liu, G., Wang, X., &amp; Dai, L. (2012). ParaAT: a parallel tool for constructing multiple protein-coding DNA alignments. </w:t>
      </w:r>
      <w:r w:rsidRPr="000913C8">
        <w:rPr>
          <w:rFonts w:ascii="Times New Roman" w:hAnsi="Times New Roman" w:cs="Times New Roman"/>
          <w:i/>
          <w:sz w:val="24"/>
          <w:szCs w:val="24"/>
        </w:rPr>
        <w:t xml:space="preserve">Biochemical and </w:t>
      </w:r>
      <w:r w:rsidR="000913C8" w:rsidRPr="000913C8">
        <w:rPr>
          <w:rFonts w:ascii="Times New Roman" w:hAnsi="Times New Roman" w:cs="Times New Roman"/>
          <w:i/>
          <w:sz w:val="24"/>
          <w:szCs w:val="24"/>
        </w:rPr>
        <w:t>Biophysical R</w:t>
      </w:r>
      <w:r w:rsidRPr="000913C8">
        <w:rPr>
          <w:rFonts w:ascii="Times New Roman" w:hAnsi="Times New Roman" w:cs="Times New Roman"/>
          <w:i/>
          <w:sz w:val="24"/>
          <w:szCs w:val="24"/>
        </w:rPr>
        <w:t xml:space="preserve">esearch </w:t>
      </w:r>
      <w:r w:rsidR="000913C8" w:rsidRPr="000913C8">
        <w:rPr>
          <w:rFonts w:ascii="Times New Roman" w:hAnsi="Times New Roman" w:cs="Times New Roman"/>
          <w:i/>
          <w:sz w:val="24"/>
          <w:szCs w:val="24"/>
        </w:rPr>
        <w:t>C</w:t>
      </w:r>
      <w:r w:rsidRPr="000913C8">
        <w:rPr>
          <w:rFonts w:ascii="Times New Roman" w:hAnsi="Times New Roman" w:cs="Times New Roman"/>
          <w:i/>
          <w:sz w:val="24"/>
          <w:szCs w:val="24"/>
        </w:rPr>
        <w:t>ommunications</w:t>
      </w:r>
      <w:r w:rsidRPr="007E41D8">
        <w:rPr>
          <w:rFonts w:ascii="Times New Roman" w:hAnsi="Times New Roman" w:cs="Times New Roman"/>
          <w:sz w:val="24"/>
          <w:szCs w:val="24"/>
        </w:rPr>
        <w:t>, 419(4), 779-781.</w:t>
      </w:r>
    </w:p>
    <w:sectPr w:rsidR="007E4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45581" w14:textId="77777777" w:rsidR="00221DF2" w:rsidRDefault="00221DF2" w:rsidP="007E41D8">
      <w:r>
        <w:separator/>
      </w:r>
    </w:p>
  </w:endnote>
  <w:endnote w:type="continuationSeparator" w:id="0">
    <w:p w14:paraId="142BA49B" w14:textId="77777777" w:rsidR="00221DF2" w:rsidRDefault="00221DF2" w:rsidP="007E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8BE5B" w14:textId="77777777" w:rsidR="00221DF2" w:rsidRDefault="00221DF2" w:rsidP="007E41D8">
      <w:r>
        <w:separator/>
      </w:r>
    </w:p>
  </w:footnote>
  <w:footnote w:type="continuationSeparator" w:id="0">
    <w:p w14:paraId="0794AD98" w14:textId="77777777" w:rsidR="00221DF2" w:rsidRDefault="00221DF2" w:rsidP="007E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MTezMDc2NDSyNDVQ0lEKTi0uzszPAykwrwUA63zbQywAAAA="/>
  </w:docVars>
  <w:rsids>
    <w:rsidRoot w:val="00D216BC"/>
    <w:rsid w:val="00001025"/>
    <w:rsid w:val="00002658"/>
    <w:rsid w:val="00004E1C"/>
    <w:rsid w:val="00005F70"/>
    <w:rsid w:val="00007D4E"/>
    <w:rsid w:val="00010F6F"/>
    <w:rsid w:val="000164CA"/>
    <w:rsid w:val="0002256B"/>
    <w:rsid w:val="00022B29"/>
    <w:rsid w:val="00024806"/>
    <w:rsid w:val="00026F0C"/>
    <w:rsid w:val="000303BD"/>
    <w:rsid w:val="00037965"/>
    <w:rsid w:val="000416CC"/>
    <w:rsid w:val="00043AE2"/>
    <w:rsid w:val="00044D4D"/>
    <w:rsid w:val="00050FF3"/>
    <w:rsid w:val="00061624"/>
    <w:rsid w:val="000622D3"/>
    <w:rsid w:val="00064024"/>
    <w:rsid w:val="00076A27"/>
    <w:rsid w:val="00076AD1"/>
    <w:rsid w:val="000870E5"/>
    <w:rsid w:val="0009060F"/>
    <w:rsid w:val="000913C8"/>
    <w:rsid w:val="00095408"/>
    <w:rsid w:val="000A0E61"/>
    <w:rsid w:val="000A2A48"/>
    <w:rsid w:val="000B13D8"/>
    <w:rsid w:val="000B152C"/>
    <w:rsid w:val="000B3A96"/>
    <w:rsid w:val="000B6CBD"/>
    <w:rsid w:val="000C12F7"/>
    <w:rsid w:val="000C16D7"/>
    <w:rsid w:val="000C2E22"/>
    <w:rsid w:val="000C2E89"/>
    <w:rsid w:val="000C53F8"/>
    <w:rsid w:val="000C759A"/>
    <w:rsid w:val="000D2027"/>
    <w:rsid w:val="000D4B89"/>
    <w:rsid w:val="000E1B6C"/>
    <w:rsid w:val="000E511F"/>
    <w:rsid w:val="000F0D94"/>
    <w:rsid w:val="000F1FD5"/>
    <w:rsid w:val="000F2E55"/>
    <w:rsid w:val="000F31AF"/>
    <w:rsid w:val="000F3575"/>
    <w:rsid w:val="00103466"/>
    <w:rsid w:val="00104320"/>
    <w:rsid w:val="00106CED"/>
    <w:rsid w:val="0012698C"/>
    <w:rsid w:val="0013480B"/>
    <w:rsid w:val="0013649C"/>
    <w:rsid w:val="001368B4"/>
    <w:rsid w:val="00136BC3"/>
    <w:rsid w:val="00140E1E"/>
    <w:rsid w:val="0014170C"/>
    <w:rsid w:val="00146372"/>
    <w:rsid w:val="00151380"/>
    <w:rsid w:val="00155545"/>
    <w:rsid w:val="0015595D"/>
    <w:rsid w:val="00165C76"/>
    <w:rsid w:val="001663BE"/>
    <w:rsid w:val="00172604"/>
    <w:rsid w:val="00172DE1"/>
    <w:rsid w:val="00173DE3"/>
    <w:rsid w:val="001774A4"/>
    <w:rsid w:val="001823D9"/>
    <w:rsid w:val="001839B1"/>
    <w:rsid w:val="00185C03"/>
    <w:rsid w:val="001949DD"/>
    <w:rsid w:val="001A6C2E"/>
    <w:rsid w:val="001A7D5F"/>
    <w:rsid w:val="001B17A6"/>
    <w:rsid w:val="001B1B87"/>
    <w:rsid w:val="001B23B9"/>
    <w:rsid w:val="001B6A52"/>
    <w:rsid w:val="001B72B6"/>
    <w:rsid w:val="001B778E"/>
    <w:rsid w:val="001C0ECC"/>
    <w:rsid w:val="001C293D"/>
    <w:rsid w:val="001C4130"/>
    <w:rsid w:val="001C73C5"/>
    <w:rsid w:val="001D00D4"/>
    <w:rsid w:val="001D1FA3"/>
    <w:rsid w:val="001D6F31"/>
    <w:rsid w:val="001D7030"/>
    <w:rsid w:val="001E1411"/>
    <w:rsid w:val="001E197C"/>
    <w:rsid w:val="001E52E2"/>
    <w:rsid w:val="001E62CC"/>
    <w:rsid w:val="0020063A"/>
    <w:rsid w:val="00206CD4"/>
    <w:rsid w:val="00206CE9"/>
    <w:rsid w:val="00221DF2"/>
    <w:rsid w:val="00223650"/>
    <w:rsid w:val="00226890"/>
    <w:rsid w:val="002268DD"/>
    <w:rsid w:val="00227896"/>
    <w:rsid w:val="00233477"/>
    <w:rsid w:val="002345E9"/>
    <w:rsid w:val="0023476E"/>
    <w:rsid w:val="002403A3"/>
    <w:rsid w:val="00246495"/>
    <w:rsid w:val="002466B6"/>
    <w:rsid w:val="00250F6F"/>
    <w:rsid w:val="0025320D"/>
    <w:rsid w:val="002553B3"/>
    <w:rsid w:val="0026131C"/>
    <w:rsid w:val="00262CC8"/>
    <w:rsid w:val="00273019"/>
    <w:rsid w:val="0027683E"/>
    <w:rsid w:val="00282F5B"/>
    <w:rsid w:val="002849E3"/>
    <w:rsid w:val="002871A0"/>
    <w:rsid w:val="0029277B"/>
    <w:rsid w:val="002935E7"/>
    <w:rsid w:val="00296990"/>
    <w:rsid w:val="002971B2"/>
    <w:rsid w:val="002A0797"/>
    <w:rsid w:val="002A2BC6"/>
    <w:rsid w:val="002A3FFC"/>
    <w:rsid w:val="002A54D2"/>
    <w:rsid w:val="002C062B"/>
    <w:rsid w:val="002D1FE8"/>
    <w:rsid w:val="002D265D"/>
    <w:rsid w:val="002D2DF4"/>
    <w:rsid w:val="002D5096"/>
    <w:rsid w:val="002D794F"/>
    <w:rsid w:val="002E09A8"/>
    <w:rsid w:val="002E09E4"/>
    <w:rsid w:val="002E323E"/>
    <w:rsid w:val="002E41EC"/>
    <w:rsid w:val="002E6CEE"/>
    <w:rsid w:val="002F49FC"/>
    <w:rsid w:val="002F5EB7"/>
    <w:rsid w:val="00302D44"/>
    <w:rsid w:val="00305919"/>
    <w:rsid w:val="00306A1B"/>
    <w:rsid w:val="0030765B"/>
    <w:rsid w:val="00312104"/>
    <w:rsid w:val="00315541"/>
    <w:rsid w:val="003202B7"/>
    <w:rsid w:val="00323AAE"/>
    <w:rsid w:val="00324B30"/>
    <w:rsid w:val="00325558"/>
    <w:rsid w:val="003328E2"/>
    <w:rsid w:val="00336AFA"/>
    <w:rsid w:val="00343D7D"/>
    <w:rsid w:val="00347CEF"/>
    <w:rsid w:val="0035194E"/>
    <w:rsid w:val="003519FF"/>
    <w:rsid w:val="0036211E"/>
    <w:rsid w:val="00362D2C"/>
    <w:rsid w:val="003659D8"/>
    <w:rsid w:val="00371169"/>
    <w:rsid w:val="00374379"/>
    <w:rsid w:val="00375DEA"/>
    <w:rsid w:val="00376566"/>
    <w:rsid w:val="003801F3"/>
    <w:rsid w:val="00382D31"/>
    <w:rsid w:val="00383B29"/>
    <w:rsid w:val="00386043"/>
    <w:rsid w:val="00387674"/>
    <w:rsid w:val="00390031"/>
    <w:rsid w:val="003947B4"/>
    <w:rsid w:val="003B39B2"/>
    <w:rsid w:val="003C2B6E"/>
    <w:rsid w:val="003C4B3D"/>
    <w:rsid w:val="003C7418"/>
    <w:rsid w:val="003D1BF0"/>
    <w:rsid w:val="003D1C96"/>
    <w:rsid w:val="003D6100"/>
    <w:rsid w:val="003D67CF"/>
    <w:rsid w:val="003E0AAD"/>
    <w:rsid w:val="003E0BC0"/>
    <w:rsid w:val="003E6AA6"/>
    <w:rsid w:val="003F5FEF"/>
    <w:rsid w:val="004026F9"/>
    <w:rsid w:val="00413676"/>
    <w:rsid w:val="00414C5B"/>
    <w:rsid w:val="00415357"/>
    <w:rsid w:val="00415570"/>
    <w:rsid w:val="00416666"/>
    <w:rsid w:val="00420417"/>
    <w:rsid w:val="0042258D"/>
    <w:rsid w:val="00423D48"/>
    <w:rsid w:val="00437035"/>
    <w:rsid w:val="00443479"/>
    <w:rsid w:val="00443C34"/>
    <w:rsid w:val="004443CE"/>
    <w:rsid w:val="00447F23"/>
    <w:rsid w:val="0045572B"/>
    <w:rsid w:val="00472079"/>
    <w:rsid w:val="00472279"/>
    <w:rsid w:val="00473D97"/>
    <w:rsid w:val="00475758"/>
    <w:rsid w:val="00477F07"/>
    <w:rsid w:val="0048361B"/>
    <w:rsid w:val="00483CA3"/>
    <w:rsid w:val="004877EC"/>
    <w:rsid w:val="004939B5"/>
    <w:rsid w:val="004A2428"/>
    <w:rsid w:val="004A2BAD"/>
    <w:rsid w:val="004A377D"/>
    <w:rsid w:val="004A5B0A"/>
    <w:rsid w:val="004A5FF3"/>
    <w:rsid w:val="004A6780"/>
    <w:rsid w:val="004B6683"/>
    <w:rsid w:val="004C0367"/>
    <w:rsid w:val="004C31D5"/>
    <w:rsid w:val="004C7440"/>
    <w:rsid w:val="004D0568"/>
    <w:rsid w:val="004D454B"/>
    <w:rsid w:val="004D758B"/>
    <w:rsid w:val="004E6749"/>
    <w:rsid w:val="004E731E"/>
    <w:rsid w:val="004F128D"/>
    <w:rsid w:val="004F200E"/>
    <w:rsid w:val="00500419"/>
    <w:rsid w:val="00500FE0"/>
    <w:rsid w:val="00506EDD"/>
    <w:rsid w:val="005077CC"/>
    <w:rsid w:val="00510015"/>
    <w:rsid w:val="0051265A"/>
    <w:rsid w:val="0051480D"/>
    <w:rsid w:val="005234DC"/>
    <w:rsid w:val="00523E12"/>
    <w:rsid w:val="00526F07"/>
    <w:rsid w:val="00530CB5"/>
    <w:rsid w:val="005324F8"/>
    <w:rsid w:val="00533773"/>
    <w:rsid w:val="00534681"/>
    <w:rsid w:val="00536E32"/>
    <w:rsid w:val="00537130"/>
    <w:rsid w:val="0054056E"/>
    <w:rsid w:val="00545C50"/>
    <w:rsid w:val="0054702C"/>
    <w:rsid w:val="0055155A"/>
    <w:rsid w:val="00561ED2"/>
    <w:rsid w:val="00565727"/>
    <w:rsid w:val="00567211"/>
    <w:rsid w:val="00572B4C"/>
    <w:rsid w:val="005734D7"/>
    <w:rsid w:val="00585EBC"/>
    <w:rsid w:val="00591020"/>
    <w:rsid w:val="005920E4"/>
    <w:rsid w:val="0059440F"/>
    <w:rsid w:val="00595D06"/>
    <w:rsid w:val="005A74B6"/>
    <w:rsid w:val="005B1EB9"/>
    <w:rsid w:val="005B3E9D"/>
    <w:rsid w:val="005C2579"/>
    <w:rsid w:val="005C6F12"/>
    <w:rsid w:val="005D15EA"/>
    <w:rsid w:val="005D335E"/>
    <w:rsid w:val="005D5111"/>
    <w:rsid w:val="005D6DA6"/>
    <w:rsid w:val="005E53DE"/>
    <w:rsid w:val="005E541E"/>
    <w:rsid w:val="005E7691"/>
    <w:rsid w:val="005F2EC1"/>
    <w:rsid w:val="005F3EF1"/>
    <w:rsid w:val="005F5E42"/>
    <w:rsid w:val="006020C3"/>
    <w:rsid w:val="0060335D"/>
    <w:rsid w:val="00603C29"/>
    <w:rsid w:val="00604C4F"/>
    <w:rsid w:val="006103A3"/>
    <w:rsid w:val="00611F45"/>
    <w:rsid w:val="00620CAC"/>
    <w:rsid w:val="0062146A"/>
    <w:rsid w:val="00624C10"/>
    <w:rsid w:val="00624FE8"/>
    <w:rsid w:val="006340A0"/>
    <w:rsid w:val="006346A7"/>
    <w:rsid w:val="00637D9C"/>
    <w:rsid w:val="00640997"/>
    <w:rsid w:val="00642AA9"/>
    <w:rsid w:val="00644F5E"/>
    <w:rsid w:val="006518E1"/>
    <w:rsid w:val="0065405F"/>
    <w:rsid w:val="0065774A"/>
    <w:rsid w:val="00660264"/>
    <w:rsid w:val="00662B11"/>
    <w:rsid w:val="00663125"/>
    <w:rsid w:val="0067015E"/>
    <w:rsid w:val="00675DF1"/>
    <w:rsid w:val="00676BA5"/>
    <w:rsid w:val="00677E09"/>
    <w:rsid w:val="0068712D"/>
    <w:rsid w:val="006901EB"/>
    <w:rsid w:val="00690FF5"/>
    <w:rsid w:val="006916D9"/>
    <w:rsid w:val="00695F03"/>
    <w:rsid w:val="0069620B"/>
    <w:rsid w:val="006A5781"/>
    <w:rsid w:val="006A5B2F"/>
    <w:rsid w:val="006A6307"/>
    <w:rsid w:val="006A68AE"/>
    <w:rsid w:val="006A75CA"/>
    <w:rsid w:val="006B3D7C"/>
    <w:rsid w:val="006B4E1E"/>
    <w:rsid w:val="006B595F"/>
    <w:rsid w:val="006B5A02"/>
    <w:rsid w:val="006B5E8A"/>
    <w:rsid w:val="006B660E"/>
    <w:rsid w:val="006C0620"/>
    <w:rsid w:val="006C1AF5"/>
    <w:rsid w:val="006C35DE"/>
    <w:rsid w:val="006C69C9"/>
    <w:rsid w:val="006C7796"/>
    <w:rsid w:val="006D2749"/>
    <w:rsid w:val="006D2B49"/>
    <w:rsid w:val="006D2EF2"/>
    <w:rsid w:val="006D3917"/>
    <w:rsid w:val="006D644F"/>
    <w:rsid w:val="006D7449"/>
    <w:rsid w:val="006E0D6A"/>
    <w:rsid w:val="006E1084"/>
    <w:rsid w:val="006E1B54"/>
    <w:rsid w:val="006E25FA"/>
    <w:rsid w:val="006E2E69"/>
    <w:rsid w:val="006E3317"/>
    <w:rsid w:val="006E508F"/>
    <w:rsid w:val="006E676A"/>
    <w:rsid w:val="006E6F12"/>
    <w:rsid w:val="006F1026"/>
    <w:rsid w:val="006F1764"/>
    <w:rsid w:val="006F3335"/>
    <w:rsid w:val="006F3887"/>
    <w:rsid w:val="006F6006"/>
    <w:rsid w:val="00700693"/>
    <w:rsid w:val="00706B7B"/>
    <w:rsid w:val="00711647"/>
    <w:rsid w:val="00721057"/>
    <w:rsid w:val="00722DBA"/>
    <w:rsid w:val="00723894"/>
    <w:rsid w:val="00724BD1"/>
    <w:rsid w:val="007252DF"/>
    <w:rsid w:val="00726451"/>
    <w:rsid w:val="00731E9D"/>
    <w:rsid w:val="0073237A"/>
    <w:rsid w:val="00734D2C"/>
    <w:rsid w:val="00737058"/>
    <w:rsid w:val="00737C13"/>
    <w:rsid w:val="00742E27"/>
    <w:rsid w:val="00743341"/>
    <w:rsid w:val="007459C0"/>
    <w:rsid w:val="0074694A"/>
    <w:rsid w:val="00750052"/>
    <w:rsid w:val="00750898"/>
    <w:rsid w:val="00763BF5"/>
    <w:rsid w:val="0076497E"/>
    <w:rsid w:val="00765DCF"/>
    <w:rsid w:val="0077073D"/>
    <w:rsid w:val="00772765"/>
    <w:rsid w:val="00774489"/>
    <w:rsid w:val="00774733"/>
    <w:rsid w:val="00782E31"/>
    <w:rsid w:val="00782F67"/>
    <w:rsid w:val="007843C2"/>
    <w:rsid w:val="00784A70"/>
    <w:rsid w:val="00791F65"/>
    <w:rsid w:val="007943C7"/>
    <w:rsid w:val="007961F2"/>
    <w:rsid w:val="007965CC"/>
    <w:rsid w:val="00796650"/>
    <w:rsid w:val="007975CB"/>
    <w:rsid w:val="007A2A3E"/>
    <w:rsid w:val="007A492F"/>
    <w:rsid w:val="007A4C8E"/>
    <w:rsid w:val="007A4F07"/>
    <w:rsid w:val="007A74D7"/>
    <w:rsid w:val="007B4751"/>
    <w:rsid w:val="007B5602"/>
    <w:rsid w:val="007B63A4"/>
    <w:rsid w:val="007B6B67"/>
    <w:rsid w:val="007C393A"/>
    <w:rsid w:val="007C3995"/>
    <w:rsid w:val="007C4B5C"/>
    <w:rsid w:val="007C5576"/>
    <w:rsid w:val="007D2A85"/>
    <w:rsid w:val="007D66A9"/>
    <w:rsid w:val="007D6DB5"/>
    <w:rsid w:val="007D71FA"/>
    <w:rsid w:val="007D7CEA"/>
    <w:rsid w:val="007E32DC"/>
    <w:rsid w:val="007E41D8"/>
    <w:rsid w:val="007E4B43"/>
    <w:rsid w:val="007F2675"/>
    <w:rsid w:val="007F51F4"/>
    <w:rsid w:val="007F6141"/>
    <w:rsid w:val="00801B2D"/>
    <w:rsid w:val="00803BFA"/>
    <w:rsid w:val="008077F1"/>
    <w:rsid w:val="008124F9"/>
    <w:rsid w:val="0082042C"/>
    <w:rsid w:val="008225C1"/>
    <w:rsid w:val="00823E69"/>
    <w:rsid w:val="008262F1"/>
    <w:rsid w:val="00842E59"/>
    <w:rsid w:val="00843262"/>
    <w:rsid w:val="00843F21"/>
    <w:rsid w:val="0084562A"/>
    <w:rsid w:val="008469AB"/>
    <w:rsid w:val="00847892"/>
    <w:rsid w:val="00861DBB"/>
    <w:rsid w:val="00864229"/>
    <w:rsid w:val="008663C5"/>
    <w:rsid w:val="00867A25"/>
    <w:rsid w:val="00870F47"/>
    <w:rsid w:val="008768A0"/>
    <w:rsid w:val="00876B7A"/>
    <w:rsid w:val="00877244"/>
    <w:rsid w:val="00882AEB"/>
    <w:rsid w:val="00883005"/>
    <w:rsid w:val="00886E65"/>
    <w:rsid w:val="00890D5F"/>
    <w:rsid w:val="00892427"/>
    <w:rsid w:val="008A0D27"/>
    <w:rsid w:val="008A2E4F"/>
    <w:rsid w:val="008A4B92"/>
    <w:rsid w:val="008A4CBE"/>
    <w:rsid w:val="008A79EF"/>
    <w:rsid w:val="008B3294"/>
    <w:rsid w:val="008B4054"/>
    <w:rsid w:val="008B47A2"/>
    <w:rsid w:val="008B4BE4"/>
    <w:rsid w:val="008C2802"/>
    <w:rsid w:val="008C4643"/>
    <w:rsid w:val="008C4D23"/>
    <w:rsid w:val="008C5FF7"/>
    <w:rsid w:val="008D06AF"/>
    <w:rsid w:val="008D0FFA"/>
    <w:rsid w:val="008D2413"/>
    <w:rsid w:val="008E57DC"/>
    <w:rsid w:val="008E59E4"/>
    <w:rsid w:val="008E6F50"/>
    <w:rsid w:val="008F0FB1"/>
    <w:rsid w:val="008F268E"/>
    <w:rsid w:val="008F306A"/>
    <w:rsid w:val="008F46F7"/>
    <w:rsid w:val="008F67C0"/>
    <w:rsid w:val="00901E92"/>
    <w:rsid w:val="00907389"/>
    <w:rsid w:val="00907616"/>
    <w:rsid w:val="00912758"/>
    <w:rsid w:val="0091624A"/>
    <w:rsid w:val="0091743E"/>
    <w:rsid w:val="00922ED6"/>
    <w:rsid w:val="0092629A"/>
    <w:rsid w:val="009276A3"/>
    <w:rsid w:val="00931091"/>
    <w:rsid w:val="00931678"/>
    <w:rsid w:val="00932D91"/>
    <w:rsid w:val="00933428"/>
    <w:rsid w:val="0093576A"/>
    <w:rsid w:val="009366C0"/>
    <w:rsid w:val="00937BB0"/>
    <w:rsid w:val="00941F6E"/>
    <w:rsid w:val="009436A4"/>
    <w:rsid w:val="00952591"/>
    <w:rsid w:val="00953C89"/>
    <w:rsid w:val="00955EB8"/>
    <w:rsid w:val="009563B7"/>
    <w:rsid w:val="009563C2"/>
    <w:rsid w:val="00956EE8"/>
    <w:rsid w:val="00961873"/>
    <w:rsid w:val="00963666"/>
    <w:rsid w:val="00970608"/>
    <w:rsid w:val="009721A1"/>
    <w:rsid w:val="0097406B"/>
    <w:rsid w:val="009744FF"/>
    <w:rsid w:val="00974665"/>
    <w:rsid w:val="0097523E"/>
    <w:rsid w:val="00976D42"/>
    <w:rsid w:val="0097768D"/>
    <w:rsid w:val="00986803"/>
    <w:rsid w:val="009919D1"/>
    <w:rsid w:val="00991E70"/>
    <w:rsid w:val="0099397B"/>
    <w:rsid w:val="009967C2"/>
    <w:rsid w:val="009972DE"/>
    <w:rsid w:val="009A4813"/>
    <w:rsid w:val="009A5817"/>
    <w:rsid w:val="009A73DB"/>
    <w:rsid w:val="009A73E5"/>
    <w:rsid w:val="009B3C71"/>
    <w:rsid w:val="009C0C24"/>
    <w:rsid w:val="009C4F99"/>
    <w:rsid w:val="009C506A"/>
    <w:rsid w:val="009D1B2F"/>
    <w:rsid w:val="009D405A"/>
    <w:rsid w:val="009D55AC"/>
    <w:rsid w:val="009D7C2A"/>
    <w:rsid w:val="009E2458"/>
    <w:rsid w:val="009E7A0B"/>
    <w:rsid w:val="009F397A"/>
    <w:rsid w:val="009F6C54"/>
    <w:rsid w:val="00A01A38"/>
    <w:rsid w:val="00A03B0C"/>
    <w:rsid w:val="00A0416C"/>
    <w:rsid w:val="00A103FF"/>
    <w:rsid w:val="00A11B09"/>
    <w:rsid w:val="00A16D6A"/>
    <w:rsid w:val="00A16E12"/>
    <w:rsid w:val="00A22A17"/>
    <w:rsid w:val="00A264B6"/>
    <w:rsid w:val="00A301E1"/>
    <w:rsid w:val="00A41D4B"/>
    <w:rsid w:val="00A4783A"/>
    <w:rsid w:val="00A501F8"/>
    <w:rsid w:val="00A52FD5"/>
    <w:rsid w:val="00A53259"/>
    <w:rsid w:val="00A5449C"/>
    <w:rsid w:val="00A54FE7"/>
    <w:rsid w:val="00A55046"/>
    <w:rsid w:val="00A60A75"/>
    <w:rsid w:val="00A650B3"/>
    <w:rsid w:val="00A65464"/>
    <w:rsid w:val="00A664A5"/>
    <w:rsid w:val="00A66D63"/>
    <w:rsid w:val="00A67DF1"/>
    <w:rsid w:val="00A7579E"/>
    <w:rsid w:val="00A77068"/>
    <w:rsid w:val="00A77293"/>
    <w:rsid w:val="00A835AB"/>
    <w:rsid w:val="00A918C1"/>
    <w:rsid w:val="00A9344E"/>
    <w:rsid w:val="00A95DA1"/>
    <w:rsid w:val="00A95F40"/>
    <w:rsid w:val="00AA2B19"/>
    <w:rsid w:val="00AA5483"/>
    <w:rsid w:val="00AC0084"/>
    <w:rsid w:val="00AC269C"/>
    <w:rsid w:val="00AC5444"/>
    <w:rsid w:val="00AC6128"/>
    <w:rsid w:val="00AC6DE1"/>
    <w:rsid w:val="00AC6E97"/>
    <w:rsid w:val="00AD083F"/>
    <w:rsid w:val="00AD3951"/>
    <w:rsid w:val="00AD3A61"/>
    <w:rsid w:val="00AD3EB7"/>
    <w:rsid w:val="00AD65B5"/>
    <w:rsid w:val="00AD6A56"/>
    <w:rsid w:val="00AD7353"/>
    <w:rsid w:val="00AD7B3A"/>
    <w:rsid w:val="00AF0C70"/>
    <w:rsid w:val="00AF2EEA"/>
    <w:rsid w:val="00AF4690"/>
    <w:rsid w:val="00B00B63"/>
    <w:rsid w:val="00B017B7"/>
    <w:rsid w:val="00B04B40"/>
    <w:rsid w:val="00B072E7"/>
    <w:rsid w:val="00B07366"/>
    <w:rsid w:val="00B07DFE"/>
    <w:rsid w:val="00B12538"/>
    <w:rsid w:val="00B140FB"/>
    <w:rsid w:val="00B2050C"/>
    <w:rsid w:val="00B209B1"/>
    <w:rsid w:val="00B22BC0"/>
    <w:rsid w:val="00B22E14"/>
    <w:rsid w:val="00B25B9F"/>
    <w:rsid w:val="00B25E0A"/>
    <w:rsid w:val="00B3032E"/>
    <w:rsid w:val="00B32E4B"/>
    <w:rsid w:val="00B35E61"/>
    <w:rsid w:val="00B36577"/>
    <w:rsid w:val="00B36CF9"/>
    <w:rsid w:val="00B42EE6"/>
    <w:rsid w:val="00B52692"/>
    <w:rsid w:val="00B55467"/>
    <w:rsid w:val="00B572E9"/>
    <w:rsid w:val="00B60C5F"/>
    <w:rsid w:val="00B6284C"/>
    <w:rsid w:val="00B649DF"/>
    <w:rsid w:val="00B66405"/>
    <w:rsid w:val="00B67BB4"/>
    <w:rsid w:val="00B810E2"/>
    <w:rsid w:val="00B82958"/>
    <w:rsid w:val="00B836F6"/>
    <w:rsid w:val="00B90D55"/>
    <w:rsid w:val="00B95AE3"/>
    <w:rsid w:val="00B95E01"/>
    <w:rsid w:val="00B95E92"/>
    <w:rsid w:val="00BA22DF"/>
    <w:rsid w:val="00BA5EB5"/>
    <w:rsid w:val="00BA72EA"/>
    <w:rsid w:val="00BB14B8"/>
    <w:rsid w:val="00BB3754"/>
    <w:rsid w:val="00BB5CDC"/>
    <w:rsid w:val="00BC0577"/>
    <w:rsid w:val="00BC5C5B"/>
    <w:rsid w:val="00BD0C13"/>
    <w:rsid w:val="00BD0F76"/>
    <w:rsid w:val="00BD544F"/>
    <w:rsid w:val="00BD566C"/>
    <w:rsid w:val="00BD5850"/>
    <w:rsid w:val="00BF1691"/>
    <w:rsid w:val="00BF6CDC"/>
    <w:rsid w:val="00C029F5"/>
    <w:rsid w:val="00C03509"/>
    <w:rsid w:val="00C0756F"/>
    <w:rsid w:val="00C10D17"/>
    <w:rsid w:val="00C15F96"/>
    <w:rsid w:val="00C17A60"/>
    <w:rsid w:val="00C212D0"/>
    <w:rsid w:val="00C21B73"/>
    <w:rsid w:val="00C252ED"/>
    <w:rsid w:val="00C254FF"/>
    <w:rsid w:val="00C259BF"/>
    <w:rsid w:val="00C25CCA"/>
    <w:rsid w:val="00C26132"/>
    <w:rsid w:val="00C2752B"/>
    <w:rsid w:val="00C27CF4"/>
    <w:rsid w:val="00C32D87"/>
    <w:rsid w:val="00C37922"/>
    <w:rsid w:val="00C41E65"/>
    <w:rsid w:val="00C47A2C"/>
    <w:rsid w:val="00C51584"/>
    <w:rsid w:val="00C518CC"/>
    <w:rsid w:val="00C5208E"/>
    <w:rsid w:val="00C533E3"/>
    <w:rsid w:val="00C542EE"/>
    <w:rsid w:val="00C554E7"/>
    <w:rsid w:val="00C6354B"/>
    <w:rsid w:val="00C66264"/>
    <w:rsid w:val="00C67538"/>
    <w:rsid w:val="00C7061D"/>
    <w:rsid w:val="00C72AA5"/>
    <w:rsid w:val="00C72F67"/>
    <w:rsid w:val="00C75690"/>
    <w:rsid w:val="00C759B5"/>
    <w:rsid w:val="00C76704"/>
    <w:rsid w:val="00C80E50"/>
    <w:rsid w:val="00C83023"/>
    <w:rsid w:val="00C83F59"/>
    <w:rsid w:val="00C90055"/>
    <w:rsid w:val="00C927E8"/>
    <w:rsid w:val="00C944F8"/>
    <w:rsid w:val="00C95D98"/>
    <w:rsid w:val="00CA4671"/>
    <w:rsid w:val="00CA6F4E"/>
    <w:rsid w:val="00CB270D"/>
    <w:rsid w:val="00CB3B59"/>
    <w:rsid w:val="00CB4B3F"/>
    <w:rsid w:val="00CC1919"/>
    <w:rsid w:val="00CC601C"/>
    <w:rsid w:val="00CD00D1"/>
    <w:rsid w:val="00CD3663"/>
    <w:rsid w:val="00CD5706"/>
    <w:rsid w:val="00CD72A4"/>
    <w:rsid w:val="00CE05CD"/>
    <w:rsid w:val="00CE27E3"/>
    <w:rsid w:val="00CE3D59"/>
    <w:rsid w:val="00CE7996"/>
    <w:rsid w:val="00CE7FA2"/>
    <w:rsid w:val="00CE7FC7"/>
    <w:rsid w:val="00CF4FD4"/>
    <w:rsid w:val="00D0031F"/>
    <w:rsid w:val="00D10B2D"/>
    <w:rsid w:val="00D119C9"/>
    <w:rsid w:val="00D126A3"/>
    <w:rsid w:val="00D156C5"/>
    <w:rsid w:val="00D15C8C"/>
    <w:rsid w:val="00D15D44"/>
    <w:rsid w:val="00D216BC"/>
    <w:rsid w:val="00D23F8E"/>
    <w:rsid w:val="00D261DA"/>
    <w:rsid w:val="00D32A5E"/>
    <w:rsid w:val="00D3428B"/>
    <w:rsid w:val="00D354EA"/>
    <w:rsid w:val="00D35735"/>
    <w:rsid w:val="00D37E35"/>
    <w:rsid w:val="00D41C87"/>
    <w:rsid w:val="00D45666"/>
    <w:rsid w:val="00D46037"/>
    <w:rsid w:val="00D47542"/>
    <w:rsid w:val="00D502CF"/>
    <w:rsid w:val="00D508FA"/>
    <w:rsid w:val="00D50E60"/>
    <w:rsid w:val="00D530B4"/>
    <w:rsid w:val="00D623A1"/>
    <w:rsid w:val="00D623C6"/>
    <w:rsid w:val="00D63938"/>
    <w:rsid w:val="00D64C53"/>
    <w:rsid w:val="00D73505"/>
    <w:rsid w:val="00D737A3"/>
    <w:rsid w:val="00D7606D"/>
    <w:rsid w:val="00D77279"/>
    <w:rsid w:val="00D80C4C"/>
    <w:rsid w:val="00D84F71"/>
    <w:rsid w:val="00D91934"/>
    <w:rsid w:val="00DA5B71"/>
    <w:rsid w:val="00DA6448"/>
    <w:rsid w:val="00DA685B"/>
    <w:rsid w:val="00DB6D48"/>
    <w:rsid w:val="00DC0350"/>
    <w:rsid w:val="00DC3670"/>
    <w:rsid w:val="00DC3806"/>
    <w:rsid w:val="00DC407C"/>
    <w:rsid w:val="00DD7941"/>
    <w:rsid w:val="00DE0E3A"/>
    <w:rsid w:val="00DE4278"/>
    <w:rsid w:val="00DF1CF6"/>
    <w:rsid w:val="00DF650E"/>
    <w:rsid w:val="00DF66E5"/>
    <w:rsid w:val="00E03104"/>
    <w:rsid w:val="00E07B36"/>
    <w:rsid w:val="00E104FD"/>
    <w:rsid w:val="00E11587"/>
    <w:rsid w:val="00E117D5"/>
    <w:rsid w:val="00E1275E"/>
    <w:rsid w:val="00E1423F"/>
    <w:rsid w:val="00E168C2"/>
    <w:rsid w:val="00E2091D"/>
    <w:rsid w:val="00E276ED"/>
    <w:rsid w:val="00E30061"/>
    <w:rsid w:val="00E3011F"/>
    <w:rsid w:val="00E311E9"/>
    <w:rsid w:val="00E32FAC"/>
    <w:rsid w:val="00E353A3"/>
    <w:rsid w:val="00E35B3C"/>
    <w:rsid w:val="00E36F86"/>
    <w:rsid w:val="00E4272A"/>
    <w:rsid w:val="00E629B0"/>
    <w:rsid w:val="00E6648C"/>
    <w:rsid w:val="00E71B4B"/>
    <w:rsid w:val="00E7555D"/>
    <w:rsid w:val="00E76C74"/>
    <w:rsid w:val="00E80677"/>
    <w:rsid w:val="00E82EC7"/>
    <w:rsid w:val="00E839C5"/>
    <w:rsid w:val="00E84514"/>
    <w:rsid w:val="00E87733"/>
    <w:rsid w:val="00E90272"/>
    <w:rsid w:val="00E958BB"/>
    <w:rsid w:val="00E96EE6"/>
    <w:rsid w:val="00EA1BFD"/>
    <w:rsid w:val="00EA1DE3"/>
    <w:rsid w:val="00EA383A"/>
    <w:rsid w:val="00EA4899"/>
    <w:rsid w:val="00EA6A0C"/>
    <w:rsid w:val="00EB3D76"/>
    <w:rsid w:val="00EB4A78"/>
    <w:rsid w:val="00EC3DF2"/>
    <w:rsid w:val="00EC668D"/>
    <w:rsid w:val="00ED5515"/>
    <w:rsid w:val="00EE3DF0"/>
    <w:rsid w:val="00EE72ED"/>
    <w:rsid w:val="00EF27BF"/>
    <w:rsid w:val="00EF2C57"/>
    <w:rsid w:val="00EF4B1C"/>
    <w:rsid w:val="00EF624C"/>
    <w:rsid w:val="00F0059C"/>
    <w:rsid w:val="00F046B3"/>
    <w:rsid w:val="00F05BF7"/>
    <w:rsid w:val="00F079BB"/>
    <w:rsid w:val="00F15719"/>
    <w:rsid w:val="00F1734D"/>
    <w:rsid w:val="00F17E0E"/>
    <w:rsid w:val="00F20F0F"/>
    <w:rsid w:val="00F243FC"/>
    <w:rsid w:val="00F25B97"/>
    <w:rsid w:val="00F323DF"/>
    <w:rsid w:val="00F328E4"/>
    <w:rsid w:val="00F337E2"/>
    <w:rsid w:val="00F3472E"/>
    <w:rsid w:val="00F3571A"/>
    <w:rsid w:val="00F37DA1"/>
    <w:rsid w:val="00F40D7B"/>
    <w:rsid w:val="00F41EA0"/>
    <w:rsid w:val="00F46644"/>
    <w:rsid w:val="00F50431"/>
    <w:rsid w:val="00F523D4"/>
    <w:rsid w:val="00F537E4"/>
    <w:rsid w:val="00F53AD2"/>
    <w:rsid w:val="00F54AFA"/>
    <w:rsid w:val="00F55090"/>
    <w:rsid w:val="00F5671D"/>
    <w:rsid w:val="00F56DCC"/>
    <w:rsid w:val="00F63EE8"/>
    <w:rsid w:val="00F6533B"/>
    <w:rsid w:val="00F65418"/>
    <w:rsid w:val="00F724DB"/>
    <w:rsid w:val="00F74B4C"/>
    <w:rsid w:val="00F770B2"/>
    <w:rsid w:val="00F80EB0"/>
    <w:rsid w:val="00F8116E"/>
    <w:rsid w:val="00F819AC"/>
    <w:rsid w:val="00F838AD"/>
    <w:rsid w:val="00F86DCA"/>
    <w:rsid w:val="00F93B1F"/>
    <w:rsid w:val="00F96D77"/>
    <w:rsid w:val="00FA3142"/>
    <w:rsid w:val="00FA4EA6"/>
    <w:rsid w:val="00FA72FE"/>
    <w:rsid w:val="00FB1484"/>
    <w:rsid w:val="00FC0709"/>
    <w:rsid w:val="00FC0A82"/>
    <w:rsid w:val="00FC63D6"/>
    <w:rsid w:val="00FC7EA3"/>
    <w:rsid w:val="00FD10DF"/>
    <w:rsid w:val="00FD17E0"/>
    <w:rsid w:val="00FD5F1B"/>
    <w:rsid w:val="00FD637D"/>
    <w:rsid w:val="00FD6D9F"/>
    <w:rsid w:val="00FE40BF"/>
    <w:rsid w:val="00FE6803"/>
    <w:rsid w:val="00FF3055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4B8AC"/>
  <w15:docId w15:val="{2A6A6308-6E3F-44AC-94B4-695062BC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216B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6BC"/>
  </w:style>
  <w:style w:type="character" w:styleId="CommentReference">
    <w:name w:val="annotation reference"/>
    <w:basedOn w:val="DefaultParagraphFont"/>
    <w:uiPriority w:val="99"/>
    <w:semiHidden/>
    <w:unhideWhenUsed/>
    <w:rsid w:val="00D216B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C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41D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4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41D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4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YanjieZHANG</dc:creator>
  <cp:keywords/>
  <dc:description/>
  <cp:lastModifiedBy>Qiu</cp:lastModifiedBy>
  <cp:revision>5</cp:revision>
  <dcterms:created xsi:type="dcterms:W3CDTF">2019-04-23T02:50:00Z</dcterms:created>
  <dcterms:modified xsi:type="dcterms:W3CDTF">2019-04-24T14:03:00Z</dcterms:modified>
</cp:coreProperties>
</file>