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CC" w:rsidRDefault="009C35CC" w:rsidP="009C35CC">
      <w:pPr>
        <w:tabs>
          <w:tab w:val="left" w:pos="-1985"/>
          <w:tab w:val="left" w:pos="0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 w:eastAsia="es-ES"/>
        </w:rPr>
        <w:t>Additional Table 1</w:t>
      </w:r>
      <w:r w:rsidRPr="00DD3A61">
        <w:rPr>
          <w:rFonts w:ascii="Arial" w:hAnsi="Arial" w:cs="Arial"/>
          <w:b/>
          <w:sz w:val="24"/>
          <w:szCs w:val="24"/>
          <w:lang w:val="en-US" w:eastAsia="es-ES"/>
        </w:rPr>
        <w:t xml:space="preserve">: </w:t>
      </w:r>
      <w:r w:rsidRPr="00DD3A61">
        <w:rPr>
          <w:rFonts w:ascii="Arial" w:hAnsi="Arial" w:cs="Arial"/>
          <w:b/>
          <w:sz w:val="24"/>
          <w:szCs w:val="24"/>
          <w:lang w:val="en-US"/>
        </w:rPr>
        <w:t>Histological and molecular characteristics of breast tumor tissue samples.</w:t>
      </w:r>
      <w:r w:rsidRPr="00DD3A61"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W w:w="10546" w:type="dxa"/>
        <w:tblInd w:w="92" w:type="dxa"/>
        <w:tblLook w:val="04A0" w:firstRow="1" w:lastRow="0" w:firstColumn="1" w:lastColumn="0" w:noHBand="0" w:noVBand="1"/>
      </w:tblPr>
      <w:tblGrid>
        <w:gridCol w:w="1006"/>
        <w:gridCol w:w="1350"/>
        <w:gridCol w:w="1350"/>
        <w:gridCol w:w="1260"/>
        <w:gridCol w:w="1006"/>
        <w:gridCol w:w="1064"/>
        <w:gridCol w:w="1006"/>
        <w:gridCol w:w="884"/>
        <w:gridCol w:w="1620"/>
      </w:tblGrid>
      <w:tr w:rsidR="009C35CC" w:rsidRPr="00B91DE1" w:rsidTr="00D11BFB">
        <w:trPr>
          <w:trHeight w:val="600"/>
        </w:trPr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Histological Type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Histological Grade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Metastasis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ER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PR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HER2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Ki-67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Molecular Subtype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Invasive lobular carcinoma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 (Score 3)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10%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Luminal B HER2</w:t>
            </w:r>
            <w:r w:rsidRPr="00B91DE1">
              <w:rPr>
                <w:rFonts w:ascii="Arial" w:hAnsi="Arial" w:cs="Arial"/>
                <w:color w:val="000000"/>
                <w:vertAlign w:val="superscript"/>
                <w:lang w:val="en-US"/>
              </w:rPr>
              <w:t>+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Invasive ductal carcinoma, NOS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 (Score 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10%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Luminal A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Invasive lobular carcinoma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 (Score 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3%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Luminal A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Invasive ductal carcinoma, NST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 (Score 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15%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Luminal B HER2</w:t>
            </w:r>
            <w:r w:rsidRPr="00B91DE1">
              <w:rPr>
                <w:rFonts w:ascii="Arial" w:hAnsi="Arial" w:cs="Arial"/>
                <w:color w:val="000000"/>
                <w:vertAlign w:val="superscript"/>
                <w:lang w:val="en-US"/>
              </w:rPr>
              <w:t>-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Invasive ductal carcinoma, NST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 (Score 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16%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Luminal B HER2</w:t>
            </w:r>
            <w:r w:rsidRPr="00B91DE1">
              <w:rPr>
                <w:rFonts w:ascii="Arial" w:hAnsi="Arial" w:cs="Arial"/>
                <w:color w:val="000000"/>
                <w:vertAlign w:val="superscript"/>
                <w:lang w:val="en-US"/>
              </w:rPr>
              <w:t>-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Invasive ductal carcinoma, NST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 (Score 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3%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Luminal A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Invasive ductal carcinoma, </w:t>
            </w:r>
            <w:proofErr w:type="spellStart"/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papilar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 (Score 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5%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Luminal A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Invasive ductal carcinoma, NST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 (Score 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16%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Luminal B HER2</w:t>
            </w:r>
            <w:r w:rsidRPr="00B91DE1">
              <w:rPr>
                <w:rFonts w:ascii="Arial" w:hAnsi="Arial" w:cs="Arial"/>
                <w:color w:val="000000"/>
                <w:vertAlign w:val="superscript"/>
                <w:lang w:val="en-US"/>
              </w:rPr>
              <w:t>-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Invasive ductal carcinoma, NOS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 (Score 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8%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Luminal A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Invasive ductal carcinoma, NOS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 (Score 3)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20%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HER2</w:t>
            </w:r>
            <w:r w:rsidRPr="00B91DE1">
              <w:rPr>
                <w:rFonts w:ascii="Arial" w:hAnsi="Arial" w:cs="Arial"/>
                <w:color w:val="000000"/>
                <w:vertAlign w:val="superscript"/>
                <w:lang w:val="en-US"/>
              </w:rPr>
              <w:t>+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Invasive ductal carcinoma, NST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 (Score 1)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20%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Basal (Triple Negative)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Invasive carcinoma, NST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 (Score 1)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15%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Luminal B HER2</w:t>
            </w:r>
            <w:r w:rsidRPr="00B91DE1">
              <w:rPr>
                <w:rFonts w:ascii="Arial" w:hAnsi="Arial" w:cs="Arial"/>
                <w:color w:val="000000"/>
                <w:vertAlign w:val="superscript"/>
                <w:lang w:val="en-US"/>
              </w:rPr>
              <w:t>-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Invasive ductal </w:t>
            </w: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carcinoma, NST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Negative (Score </w:t>
            </w: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1)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lastRenderedPageBreak/>
              <w:t>10%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Luminal A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T14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Invasive ductal carcinoma, NST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 (Score 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5%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Luminal A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Invasive ductal carcinoma, NOS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 (Score 3)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25%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HER2</w:t>
            </w:r>
            <w:r w:rsidRPr="00B91DE1">
              <w:rPr>
                <w:rFonts w:ascii="Arial" w:hAnsi="Arial" w:cs="Arial"/>
                <w:color w:val="000000"/>
                <w:vertAlign w:val="superscript"/>
                <w:lang w:val="en-US"/>
              </w:rPr>
              <w:t>+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Invasive ductal carcinoma, NST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 (Score 1)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40%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Luminal B HER2</w:t>
            </w:r>
            <w:r w:rsidRPr="00B91DE1">
              <w:rPr>
                <w:rFonts w:ascii="Arial" w:hAnsi="Arial" w:cs="Arial"/>
                <w:color w:val="000000"/>
                <w:vertAlign w:val="superscript"/>
                <w:lang w:val="en-US"/>
              </w:rPr>
              <w:t>-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Invasive lobular carcinoma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 (Score 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40%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Luminal B HER2</w:t>
            </w:r>
            <w:r w:rsidRPr="00B91DE1">
              <w:rPr>
                <w:rFonts w:ascii="Arial" w:hAnsi="Arial" w:cs="Arial"/>
                <w:color w:val="000000"/>
                <w:vertAlign w:val="superscript"/>
                <w:lang w:val="en-US"/>
              </w:rPr>
              <w:t>-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Invasive ductal carcinoma, NST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 (Score 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6%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Luminal A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Invasive ductal carcinoma, </w:t>
            </w:r>
            <w:proofErr w:type="spellStart"/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medular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 (Score 1)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80%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Basal (Triple Negative)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Infiltrating ductal carcinoma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 (Score 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18%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Luminal B HER2</w:t>
            </w:r>
            <w:r w:rsidRPr="00B91DE1">
              <w:rPr>
                <w:rFonts w:ascii="Arial" w:hAnsi="Arial" w:cs="Arial"/>
                <w:color w:val="000000"/>
                <w:vertAlign w:val="superscript"/>
                <w:lang w:val="en-US"/>
              </w:rPr>
              <w:t>-</w:t>
            </w:r>
          </w:p>
        </w:tc>
      </w:tr>
      <w:tr w:rsidR="009C35CC" w:rsidRPr="00B91DE1" w:rsidTr="00D11BFB">
        <w:trPr>
          <w:trHeight w:val="600"/>
        </w:trPr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Infiltrating ductal carcinoma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Negative (Score 1)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spacing w:after="0" w:line="240" w:lineRule="auto"/>
              <w:ind w:right="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60%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35CC" w:rsidRPr="00B91DE1" w:rsidRDefault="009C35CC" w:rsidP="00D11BF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91DE1">
              <w:rPr>
                <w:rFonts w:ascii="Arial" w:hAnsi="Arial" w:cs="Arial"/>
                <w:color w:val="000000"/>
                <w:lang w:val="en-US"/>
              </w:rPr>
              <w:t>Luminal B HER2</w:t>
            </w:r>
            <w:r w:rsidRPr="00B91DE1">
              <w:rPr>
                <w:rFonts w:ascii="Arial" w:hAnsi="Arial" w:cs="Arial"/>
                <w:color w:val="000000"/>
                <w:vertAlign w:val="superscript"/>
                <w:lang w:val="en-US"/>
              </w:rPr>
              <w:t>-</w:t>
            </w:r>
          </w:p>
        </w:tc>
      </w:tr>
    </w:tbl>
    <w:p w:rsidR="009C35CC" w:rsidRDefault="009C35CC" w:rsidP="009C35CC">
      <w:pPr>
        <w:tabs>
          <w:tab w:val="left" w:pos="-1985"/>
          <w:tab w:val="left" w:pos="0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C35CC" w:rsidRDefault="009C35CC" w:rsidP="009C35CC">
      <w:pPr>
        <w:tabs>
          <w:tab w:val="left" w:pos="-1985"/>
          <w:tab w:val="left" w:pos="0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D3A61">
        <w:rPr>
          <w:rFonts w:ascii="Arial" w:hAnsi="Arial" w:cs="Arial"/>
          <w:sz w:val="24"/>
          <w:szCs w:val="24"/>
          <w:lang w:val="en-US"/>
        </w:rPr>
        <w:t>Description table in which the histological type and grade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DD3A61">
        <w:rPr>
          <w:rFonts w:ascii="Arial" w:hAnsi="Arial" w:cs="Arial"/>
          <w:sz w:val="24"/>
          <w:szCs w:val="24"/>
          <w:lang w:val="en-US"/>
        </w:rPr>
        <w:t xml:space="preserve"> the presence or absence of metastasis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DD3A61">
        <w:rPr>
          <w:rFonts w:ascii="Arial" w:hAnsi="Arial" w:cs="Arial"/>
          <w:sz w:val="24"/>
          <w:szCs w:val="24"/>
          <w:lang w:val="en-US"/>
        </w:rPr>
        <w:t xml:space="preserve"> the expression pattern of ER, PR and HER2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DD3A61">
        <w:rPr>
          <w:rFonts w:ascii="Arial" w:hAnsi="Arial" w:cs="Arial"/>
          <w:sz w:val="24"/>
          <w:szCs w:val="24"/>
          <w:lang w:val="en-US"/>
        </w:rPr>
        <w:t xml:space="preserve"> the percentage (%) of Ki-67 </w:t>
      </w:r>
      <w:r>
        <w:rPr>
          <w:rFonts w:ascii="Arial" w:hAnsi="Arial" w:cs="Arial"/>
          <w:sz w:val="24"/>
          <w:szCs w:val="24"/>
          <w:lang w:val="en-US"/>
        </w:rPr>
        <w:t>staining,</w:t>
      </w:r>
      <w:r w:rsidRPr="00DD3A61">
        <w:rPr>
          <w:rFonts w:ascii="Arial" w:hAnsi="Arial" w:cs="Arial"/>
          <w:sz w:val="24"/>
          <w:szCs w:val="24"/>
          <w:lang w:val="en-US"/>
        </w:rPr>
        <w:t xml:space="preserve"> as well as the molecular subtype of 21 breast tumor tissues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DD3A6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</w:t>
      </w:r>
      <w:r w:rsidRPr="00DD3A61">
        <w:rPr>
          <w:rFonts w:ascii="Arial" w:hAnsi="Arial" w:cs="Arial"/>
          <w:sz w:val="24"/>
          <w:szCs w:val="24"/>
          <w:lang w:val="en-US"/>
        </w:rPr>
        <w:t>e detailed.</w:t>
      </w:r>
    </w:p>
    <w:p w:rsidR="009C35CC" w:rsidRDefault="009C35CC">
      <w:bookmarkStart w:id="0" w:name="_GoBack"/>
      <w:bookmarkEnd w:id="0"/>
    </w:p>
    <w:sectPr w:rsidR="009C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CC"/>
    <w:rsid w:val="009C35CC"/>
    <w:rsid w:val="00D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CC"/>
    <w:rPr>
      <w:rFonts w:ascii="Calibri" w:eastAsia="Times New Roman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CC"/>
    <w:rPr>
      <w:rFonts w:ascii="Calibri" w:eastAsia="Times New Roman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2108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RBABELLO</dc:creator>
  <cp:lastModifiedBy>RBABELLO</cp:lastModifiedBy>
  <cp:revision>1</cp:revision>
  <dcterms:created xsi:type="dcterms:W3CDTF">2019-04-08T16:13:00Z</dcterms:created>
  <dcterms:modified xsi:type="dcterms:W3CDTF">2019-04-08T16:15:00Z</dcterms:modified>
</cp:coreProperties>
</file>