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B5FD9" w14:textId="45F2D62E" w:rsidR="00CA7954" w:rsidRPr="00024161" w:rsidRDefault="00CA7954" w:rsidP="00CA7954">
      <w:pPr>
        <w:spacing w:after="0" w:line="480" w:lineRule="auto"/>
        <w:rPr>
          <w:rFonts w:asciiTheme="minorHAnsi" w:hAnsiTheme="minorHAnsi"/>
          <w:b/>
        </w:rPr>
      </w:pPr>
      <w:r w:rsidRPr="00122981">
        <w:rPr>
          <w:rFonts w:asciiTheme="minorHAnsi" w:hAnsiTheme="minorHAnsi"/>
          <w:b/>
        </w:rPr>
        <w:t xml:space="preserve">Table </w:t>
      </w:r>
      <w:r w:rsidR="001E4856">
        <w:rPr>
          <w:rFonts w:asciiTheme="minorHAnsi" w:hAnsiTheme="minorHAnsi"/>
          <w:b/>
        </w:rPr>
        <w:t>S</w:t>
      </w:r>
      <w:bookmarkStart w:id="0" w:name="_GoBack"/>
      <w:bookmarkEnd w:id="0"/>
      <w:r>
        <w:rPr>
          <w:rFonts w:asciiTheme="minorHAnsi" w:hAnsiTheme="minorHAnsi"/>
          <w:b/>
        </w:rPr>
        <w:t>5</w:t>
      </w:r>
      <w:r w:rsidRPr="00BA1627">
        <w:rPr>
          <w:rFonts w:asciiTheme="minorHAnsi" w:hAnsiTheme="minorHAnsi"/>
        </w:rPr>
        <w:t xml:space="preserve"> </w:t>
      </w:r>
      <w:r w:rsidRPr="00024161">
        <w:rPr>
          <w:rFonts w:asciiTheme="minorHAnsi" w:hAnsiTheme="minorHAnsi"/>
          <w:b/>
        </w:rPr>
        <w:t>Key themes and their relation to Normali</w:t>
      </w:r>
      <w:r w:rsidR="006F7F4C">
        <w:rPr>
          <w:rFonts w:asciiTheme="minorHAnsi" w:hAnsiTheme="minorHAnsi"/>
          <w:b/>
        </w:rPr>
        <w:t>z</w:t>
      </w:r>
      <w:r w:rsidRPr="00024161">
        <w:rPr>
          <w:rFonts w:asciiTheme="minorHAnsi" w:hAnsiTheme="minorHAnsi"/>
          <w:b/>
        </w:rPr>
        <w:t>ation Process Theory concepts</w:t>
      </w:r>
    </w:p>
    <w:tbl>
      <w:tblPr>
        <w:tblStyle w:val="TableGrid"/>
        <w:tblW w:w="14176" w:type="dxa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3939"/>
        <w:gridCol w:w="6804"/>
        <w:gridCol w:w="1276"/>
      </w:tblGrid>
      <w:tr w:rsidR="00CA7954" w:rsidRPr="00185B53" w14:paraId="26982E8A" w14:textId="77777777" w:rsidTr="002747FD">
        <w:tc>
          <w:tcPr>
            <w:tcW w:w="215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5A8EF29" w14:textId="77777777" w:rsidR="00CA7954" w:rsidRPr="00822BE6" w:rsidRDefault="00CA7954" w:rsidP="00D420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22BE6">
              <w:rPr>
                <w:rFonts w:asciiTheme="minorHAnsi" w:hAnsiTheme="minorHAnsi"/>
                <w:b/>
              </w:rPr>
              <w:t>Concept</w:t>
            </w:r>
          </w:p>
        </w:tc>
        <w:tc>
          <w:tcPr>
            <w:tcW w:w="39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EBBDE0" w14:textId="77777777" w:rsidR="00CA7954" w:rsidRPr="00822BE6" w:rsidRDefault="00CA7954" w:rsidP="00D420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22BE6">
              <w:rPr>
                <w:rFonts w:asciiTheme="minorHAnsi" w:hAnsiTheme="minorHAnsi"/>
                <w:b/>
              </w:rPr>
              <w:t>Application of concept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E02D3D" w14:textId="77777777" w:rsidR="00CA7954" w:rsidRPr="00822BE6" w:rsidRDefault="00CA7954" w:rsidP="00D420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22BE6">
              <w:rPr>
                <w:rFonts w:asciiTheme="minorHAnsi" w:hAnsiTheme="minorHAnsi"/>
                <w:b/>
              </w:rPr>
              <w:t>Findings – reported by participants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346875" w14:textId="77777777" w:rsidR="00CA7954" w:rsidRPr="00822BE6" w:rsidRDefault="00CA7954" w:rsidP="00D420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22BE6">
              <w:rPr>
                <w:rFonts w:asciiTheme="minorHAnsi" w:hAnsiTheme="minorHAnsi"/>
                <w:b/>
              </w:rPr>
              <w:t>Cross-cutting theme</w:t>
            </w:r>
          </w:p>
        </w:tc>
      </w:tr>
      <w:tr w:rsidR="00CA7954" w14:paraId="40B9A946" w14:textId="77777777" w:rsidTr="00D420A1">
        <w:trPr>
          <w:trHeight w:val="1044"/>
        </w:trPr>
        <w:tc>
          <w:tcPr>
            <w:tcW w:w="2157" w:type="dxa"/>
            <w:vMerge w:val="restart"/>
            <w:tcBorders>
              <w:top w:val="single" w:sz="12" w:space="0" w:color="auto"/>
              <w:right w:val="nil"/>
            </w:tcBorders>
          </w:tcPr>
          <w:p w14:paraId="373E3C66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Coherence</w:t>
            </w:r>
          </w:p>
        </w:tc>
        <w:tc>
          <w:tcPr>
            <w:tcW w:w="3939" w:type="dxa"/>
            <w:tcBorders>
              <w:top w:val="single" w:sz="12" w:space="0" w:color="auto"/>
              <w:left w:val="nil"/>
              <w:right w:val="nil"/>
            </w:tcBorders>
          </w:tcPr>
          <w:p w14:paraId="699FEDD8" w14:textId="77777777" w:rsidR="00CA7954" w:rsidRDefault="00CA7954" w:rsidP="00D420A1">
            <w:pPr>
              <w:spacing w:after="0" w:line="240" w:lineRule="auto"/>
            </w:pPr>
            <w:r>
              <w:t>Evidence of how it was made to make sense</w:t>
            </w:r>
          </w:p>
        </w:tc>
        <w:tc>
          <w:tcPr>
            <w:tcW w:w="6804" w:type="dxa"/>
            <w:tcBorders>
              <w:top w:val="single" w:sz="12" w:space="0" w:color="auto"/>
              <w:left w:val="nil"/>
              <w:right w:val="nil"/>
            </w:tcBorders>
          </w:tcPr>
          <w:p w14:paraId="37745AAD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Recognised some significant changes to previous practice</w:t>
            </w:r>
          </w:p>
          <w:p w14:paraId="05C76536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Mixed levels of belief in the benefits and efficacy of the new practices</w:t>
            </w:r>
          </w:p>
          <w:p w14:paraId="4D826B3C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Activities were clear but allocation to roles not always clear since organisational structures varied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</w:tcBorders>
          </w:tcPr>
          <w:p w14:paraId="1F58B37E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1, </w:t>
            </w:r>
          </w:p>
          <w:p w14:paraId="28EAA252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1, 2,</w:t>
            </w:r>
          </w:p>
          <w:p w14:paraId="4C61EA72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1, 2, 3</w:t>
            </w:r>
          </w:p>
          <w:p w14:paraId="636BFC44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7954" w14:paraId="446D4A96" w14:textId="77777777" w:rsidTr="00D420A1">
        <w:trPr>
          <w:trHeight w:val="980"/>
        </w:trPr>
        <w:tc>
          <w:tcPr>
            <w:tcW w:w="2157" w:type="dxa"/>
            <w:vMerge/>
            <w:tcBorders>
              <w:right w:val="nil"/>
            </w:tcBorders>
          </w:tcPr>
          <w:p w14:paraId="2D9FC3D7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39" w:type="dxa"/>
            <w:tcBorders>
              <w:left w:val="nil"/>
              <w:right w:val="nil"/>
            </w:tcBorders>
          </w:tcPr>
          <w:p w14:paraId="6528C7AD" w14:textId="77777777" w:rsidR="00CA7954" w:rsidRDefault="00CA7954" w:rsidP="00D420A1">
            <w:pPr>
              <w:spacing w:after="0" w:line="240" w:lineRule="auto"/>
            </w:pPr>
            <w:r w:rsidRPr="0026274D">
              <w:t xml:space="preserve">Evidence of </w:t>
            </w:r>
            <w:r w:rsidRPr="0026274D">
              <w:rPr>
                <w:rFonts w:asciiTheme="minorHAnsi" w:hAnsiTheme="minorHAnsi"/>
              </w:rPr>
              <w:t xml:space="preserve">engagement and prioritisation by executive and senior management </w:t>
            </w:r>
            <w:r>
              <w:rPr>
                <w:rFonts w:asciiTheme="minorHAnsi" w:hAnsiTheme="minorHAnsi"/>
              </w:rPr>
              <w:t>making it coherent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68811701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Senior management in some trusts prioritised and supported the implementation more than in others </w:t>
            </w:r>
          </w:p>
        </w:tc>
        <w:tc>
          <w:tcPr>
            <w:tcW w:w="1276" w:type="dxa"/>
            <w:tcBorders>
              <w:left w:val="nil"/>
            </w:tcBorders>
          </w:tcPr>
          <w:p w14:paraId="3B5C756E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1, 3,</w:t>
            </w:r>
          </w:p>
          <w:p w14:paraId="6511BE4C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4BE526E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7954" w14:paraId="7DE7D145" w14:textId="77777777" w:rsidTr="00D420A1">
        <w:trPr>
          <w:trHeight w:val="1008"/>
        </w:trPr>
        <w:tc>
          <w:tcPr>
            <w:tcW w:w="2157" w:type="dxa"/>
            <w:vMerge/>
            <w:tcBorders>
              <w:right w:val="nil"/>
            </w:tcBorders>
          </w:tcPr>
          <w:p w14:paraId="2FD32373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39" w:type="dxa"/>
            <w:tcBorders>
              <w:left w:val="nil"/>
              <w:right w:val="nil"/>
            </w:tcBorders>
          </w:tcPr>
          <w:p w14:paraId="5203CD24" w14:textId="77777777" w:rsidR="00CA7954" w:rsidRPr="0026274D" w:rsidRDefault="00CA7954" w:rsidP="00D420A1">
            <w:pPr>
              <w:spacing w:after="0" w:line="240" w:lineRule="auto"/>
            </w:pPr>
            <w:r>
              <w:rPr>
                <w:rFonts w:asciiTheme="minorHAnsi" w:hAnsiTheme="minorHAnsi"/>
              </w:rPr>
              <w:t>Evidence of leadership by senior managers and champions/project leads creating coherence for frontline staff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76E1BA29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 partnership working in some areas whereas other areas amid re-structuring and uncertainty of future organisational structures</w:t>
            </w:r>
          </w:p>
          <w:p w14:paraId="4CAFC02A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generally took ownership of the new practices although some concerns remained</w:t>
            </w:r>
          </w:p>
        </w:tc>
        <w:tc>
          <w:tcPr>
            <w:tcW w:w="1276" w:type="dxa"/>
            <w:tcBorders>
              <w:left w:val="nil"/>
            </w:tcBorders>
          </w:tcPr>
          <w:p w14:paraId="0D6BDC1C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1, 3,</w:t>
            </w:r>
          </w:p>
        </w:tc>
      </w:tr>
      <w:tr w:rsidR="00CA7954" w14:paraId="560A72C0" w14:textId="77777777" w:rsidTr="00D420A1">
        <w:trPr>
          <w:trHeight w:val="795"/>
        </w:trPr>
        <w:tc>
          <w:tcPr>
            <w:tcW w:w="2157" w:type="dxa"/>
            <w:vMerge w:val="restart"/>
            <w:tcBorders>
              <w:right w:val="nil"/>
            </w:tcBorders>
          </w:tcPr>
          <w:p w14:paraId="41543FA0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Cognitive participation</w:t>
            </w:r>
          </w:p>
        </w:tc>
        <w:tc>
          <w:tcPr>
            <w:tcW w:w="3939" w:type="dxa"/>
            <w:tcBorders>
              <w:left w:val="nil"/>
              <w:right w:val="nil"/>
            </w:tcBorders>
          </w:tcPr>
          <w:p w14:paraId="5819A4D5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 w:rsidRPr="00154848">
              <w:rPr>
                <w:rFonts w:asciiTheme="minorHAnsi" w:hAnsiTheme="minorHAnsi"/>
              </w:rPr>
              <w:t>Evidence of how staff were engaged</w:t>
            </w:r>
          </w:p>
          <w:p w14:paraId="6AD552B2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14D27645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and external sources of support legitimised the changes with some negative impacts when these were removed</w:t>
            </w:r>
          </w:p>
          <w:p w14:paraId="690FF56D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Disruption to services discouraged enrolment</w:t>
            </w:r>
          </w:p>
          <w:p w14:paraId="244757ED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Perception of feasibility affected engagement</w:t>
            </w:r>
          </w:p>
          <w:p w14:paraId="6004E634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effective champion enthused, solved problems, provided support and facilitated engagement</w:t>
            </w:r>
          </w:p>
          <w:p w14:paraId="37004131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Easy availability of resources improved engagement</w:t>
            </w:r>
          </w:p>
        </w:tc>
        <w:tc>
          <w:tcPr>
            <w:tcW w:w="1276" w:type="dxa"/>
            <w:tcBorders>
              <w:left w:val="nil"/>
            </w:tcBorders>
          </w:tcPr>
          <w:p w14:paraId="1FD1C8A6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1, 3,</w:t>
            </w:r>
          </w:p>
          <w:p w14:paraId="4E0B4598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179C863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</w:t>
            </w:r>
          </w:p>
          <w:p w14:paraId="58095495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1, 3,</w:t>
            </w:r>
          </w:p>
          <w:p w14:paraId="78FEB111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DDBCA51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</w:t>
            </w:r>
          </w:p>
          <w:p w14:paraId="53ED6A0E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</w:t>
            </w:r>
          </w:p>
        </w:tc>
      </w:tr>
      <w:tr w:rsidR="00CA7954" w14:paraId="1C153D85" w14:textId="77777777" w:rsidTr="00D420A1">
        <w:trPr>
          <w:trHeight w:val="270"/>
        </w:trPr>
        <w:tc>
          <w:tcPr>
            <w:tcW w:w="2157" w:type="dxa"/>
            <w:vMerge/>
            <w:tcBorders>
              <w:right w:val="nil"/>
            </w:tcBorders>
          </w:tcPr>
          <w:p w14:paraId="69E11D85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39" w:type="dxa"/>
            <w:tcBorders>
              <w:left w:val="nil"/>
              <w:right w:val="nil"/>
            </w:tcBorders>
          </w:tcPr>
          <w:p w14:paraId="7C365520" w14:textId="77777777" w:rsidR="00CA7954" w:rsidRPr="00154848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 w:rsidRPr="00154848">
              <w:rPr>
                <w:rFonts w:asciiTheme="minorHAnsi" w:hAnsiTheme="minorHAnsi"/>
              </w:rPr>
              <w:t>Evidence in relation to training</w:t>
            </w: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4B6C9659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were enrolled through the training</w:t>
            </w:r>
          </w:p>
          <w:p w14:paraId="1FD0B990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were given the skills to deliver the intervention</w:t>
            </w:r>
          </w:p>
          <w:p w14:paraId="256B8C00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initiated and took ownership of tasks</w:t>
            </w:r>
          </w:p>
        </w:tc>
        <w:tc>
          <w:tcPr>
            <w:tcW w:w="1276" w:type="dxa"/>
            <w:tcBorders>
              <w:left w:val="nil"/>
            </w:tcBorders>
          </w:tcPr>
          <w:p w14:paraId="29E6A8CE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</w:t>
            </w:r>
          </w:p>
          <w:p w14:paraId="10E6A149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2, </w:t>
            </w:r>
          </w:p>
          <w:p w14:paraId="7AC614B4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</w:t>
            </w:r>
          </w:p>
        </w:tc>
      </w:tr>
      <w:tr w:rsidR="00CA7954" w14:paraId="065423BE" w14:textId="77777777" w:rsidTr="00D420A1">
        <w:tc>
          <w:tcPr>
            <w:tcW w:w="2157" w:type="dxa"/>
            <w:tcBorders>
              <w:right w:val="nil"/>
            </w:tcBorders>
          </w:tcPr>
          <w:p w14:paraId="75E5E22B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Collective action</w:t>
            </w:r>
          </w:p>
        </w:tc>
        <w:tc>
          <w:tcPr>
            <w:tcW w:w="3939" w:type="dxa"/>
            <w:tcBorders>
              <w:left w:val="nil"/>
              <w:right w:val="nil"/>
            </w:tcBorders>
          </w:tcPr>
          <w:p w14:paraId="0F227712" w14:textId="77777777" w:rsidR="00CA7954" w:rsidRPr="00D7633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 w:rsidRPr="00D76334">
              <w:rPr>
                <w:rFonts w:asciiTheme="minorHAnsi" w:hAnsiTheme="minorHAnsi"/>
              </w:rPr>
              <w:t>Evidence of what helped</w:t>
            </w:r>
            <w:r>
              <w:rPr>
                <w:rFonts w:asciiTheme="minorHAnsi" w:hAnsiTheme="minorHAnsi"/>
              </w:rPr>
              <w:t xml:space="preserve"> or </w:t>
            </w:r>
            <w:r w:rsidRPr="00D76334">
              <w:rPr>
                <w:rFonts w:asciiTheme="minorHAnsi" w:hAnsiTheme="minorHAnsi"/>
              </w:rPr>
              <w:t>hindered implemen</w:t>
            </w:r>
            <w:r>
              <w:rPr>
                <w:rFonts w:asciiTheme="minorHAnsi" w:hAnsiTheme="minorHAnsi"/>
              </w:rPr>
              <w:t>tation</w:t>
            </w:r>
          </w:p>
          <w:p w14:paraId="383EB34C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58714891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Workability affected actioning of tasks</w:t>
            </w:r>
          </w:p>
          <w:p w14:paraId="0CF9DA57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 w:rsidRPr="00D76334">
              <w:rPr>
                <w:rFonts w:asciiTheme="minorHAnsi" w:hAnsiTheme="minorHAnsi"/>
              </w:rPr>
              <w:t>Communication</w:t>
            </w:r>
            <w:r>
              <w:rPr>
                <w:rFonts w:asciiTheme="minorHAnsi" w:hAnsiTheme="minorHAnsi"/>
              </w:rPr>
              <w:t xml:space="preserve"> within and between partnering organisations impacted integration of the intervention</w:t>
            </w:r>
          </w:p>
          <w:p w14:paraId="6839F227" w14:textId="77777777" w:rsidR="00CA7954" w:rsidRPr="00D7633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Adaptability to local and social context impacted integration of the intervention</w:t>
            </w:r>
          </w:p>
          <w:p w14:paraId="120BA500" w14:textId="77777777" w:rsidR="00CA7954" w:rsidRPr="00D7633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 w:rsidRPr="00D76334">
              <w:rPr>
                <w:rFonts w:asciiTheme="minorHAnsi" w:hAnsiTheme="minorHAnsi"/>
              </w:rPr>
              <w:t>Commitment</w:t>
            </w:r>
            <w:r>
              <w:rPr>
                <w:rFonts w:asciiTheme="minorHAnsi" w:hAnsiTheme="minorHAnsi"/>
              </w:rPr>
              <w:t xml:space="preserve"> demonstrated e.g. prioritisation, legitimisation</w:t>
            </w:r>
          </w:p>
          <w:p w14:paraId="63C5BAE1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Efficient and effective d</w:t>
            </w:r>
            <w:r w:rsidRPr="00D76334">
              <w:rPr>
                <w:rFonts w:asciiTheme="minorHAnsi" w:hAnsiTheme="minorHAnsi"/>
              </w:rPr>
              <w:t xml:space="preserve">ata management systems </w:t>
            </w:r>
          </w:p>
          <w:p w14:paraId="339F2753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 w:rsidRPr="00D76334">
              <w:rPr>
                <w:rFonts w:asciiTheme="minorHAnsi" w:hAnsiTheme="minorHAnsi"/>
              </w:rPr>
              <w:t>Availability of resources</w:t>
            </w:r>
            <w:r>
              <w:rPr>
                <w:rFonts w:asciiTheme="minorHAnsi" w:hAnsiTheme="minorHAnsi"/>
              </w:rPr>
              <w:t xml:space="preserve"> impacted </w:t>
            </w:r>
            <w:r w:rsidRPr="00D76334">
              <w:rPr>
                <w:rFonts w:asciiTheme="minorHAnsi" w:hAnsiTheme="minorHAnsi"/>
              </w:rPr>
              <w:t xml:space="preserve">on </w:t>
            </w:r>
            <w:r>
              <w:rPr>
                <w:rFonts w:asciiTheme="minorHAnsi" w:hAnsiTheme="minorHAnsi"/>
              </w:rPr>
              <w:t xml:space="preserve">ability to </w:t>
            </w:r>
            <w:r w:rsidRPr="00D76334">
              <w:rPr>
                <w:rFonts w:asciiTheme="minorHAnsi" w:hAnsiTheme="minorHAnsi"/>
              </w:rPr>
              <w:t>implement</w:t>
            </w:r>
          </w:p>
        </w:tc>
        <w:tc>
          <w:tcPr>
            <w:tcW w:w="1276" w:type="dxa"/>
            <w:tcBorders>
              <w:left w:val="nil"/>
            </w:tcBorders>
          </w:tcPr>
          <w:p w14:paraId="7BB46FF8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3, 4,</w:t>
            </w:r>
          </w:p>
          <w:p w14:paraId="54386E9C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3F837B5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1, 3,</w:t>
            </w:r>
          </w:p>
          <w:p w14:paraId="347DD6D9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A8103B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1, 2, 3,</w:t>
            </w:r>
          </w:p>
          <w:p w14:paraId="7C83999F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1, 3,</w:t>
            </w:r>
          </w:p>
          <w:p w14:paraId="5FA96212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4,</w:t>
            </w:r>
          </w:p>
          <w:p w14:paraId="00242961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</w:t>
            </w:r>
          </w:p>
        </w:tc>
      </w:tr>
      <w:tr w:rsidR="00CA7954" w14:paraId="46765104" w14:textId="77777777" w:rsidTr="00D420A1">
        <w:tc>
          <w:tcPr>
            <w:tcW w:w="2157" w:type="dxa"/>
            <w:tcBorders>
              <w:right w:val="nil"/>
            </w:tcBorders>
          </w:tcPr>
          <w:p w14:paraId="64EBD7A9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Reflexive monitoring</w:t>
            </w:r>
          </w:p>
        </w:tc>
        <w:tc>
          <w:tcPr>
            <w:tcW w:w="3939" w:type="dxa"/>
            <w:tcBorders>
              <w:left w:val="nil"/>
              <w:right w:val="nil"/>
            </w:tcBorders>
          </w:tcPr>
          <w:p w14:paraId="46BD59FA" w14:textId="77777777" w:rsidR="00CA7954" w:rsidRDefault="00CA7954" w:rsidP="00D420A1">
            <w:pPr>
              <w:spacing w:after="0" w:line="240" w:lineRule="auto"/>
            </w:pPr>
            <w:r>
              <w:t>Evidence of appraisal of the implementation process</w:t>
            </w:r>
          </w:p>
          <w:p w14:paraId="6931AEE0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320EA629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Trusts evidenced formal appraisal however what was measured, and how, was variable</w:t>
            </w:r>
          </w:p>
          <w:p w14:paraId="7709441D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informally appraised the intervention and used it to increase/</w:t>
            </w:r>
          </w:p>
          <w:p w14:paraId="398708D8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decrease coherence, buy-in and integration</w:t>
            </w:r>
          </w:p>
        </w:tc>
        <w:tc>
          <w:tcPr>
            <w:tcW w:w="1276" w:type="dxa"/>
            <w:tcBorders>
              <w:left w:val="nil"/>
            </w:tcBorders>
          </w:tcPr>
          <w:p w14:paraId="0C6B0723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0FD73D4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3, 5</w:t>
            </w:r>
          </w:p>
          <w:p w14:paraId="165142A4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</w:t>
            </w:r>
          </w:p>
        </w:tc>
      </w:tr>
      <w:tr w:rsidR="00CA7954" w14:paraId="7BEF61D5" w14:textId="77777777" w:rsidTr="00D420A1">
        <w:tc>
          <w:tcPr>
            <w:tcW w:w="2157" w:type="dxa"/>
            <w:tcBorders>
              <w:right w:val="nil"/>
            </w:tcBorders>
          </w:tcPr>
          <w:p w14:paraId="440ED7B7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39" w:type="dxa"/>
            <w:tcBorders>
              <w:left w:val="nil"/>
              <w:right w:val="nil"/>
            </w:tcBorders>
          </w:tcPr>
          <w:p w14:paraId="08764DC4" w14:textId="77777777" w:rsidR="00CA7954" w:rsidRPr="00167345" w:rsidRDefault="00CA7954" w:rsidP="00D420A1">
            <w:pPr>
              <w:spacing w:after="0" w:line="240" w:lineRule="auto"/>
            </w:pPr>
            <w:r>
              <w:t>Evidence of what the appraisal revealed</w:t>
            </w:r>
          </w:p>
          <w:p w14:paraId="3D921A37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29048ACC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trusts were able to provide more appraisal evidence than others, partly due to varying levels of overall progress, as well as varying methods</w:t>
            </w:r>
          </w:p>
          <w:p w14:paraId="2E4D6D48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Trusts struggled to establish feedback loops to staff re: </w:t>
            </w:r>
            <w:proofErr w:type="spellStart"/>
            <w:r>
              <w:rPr>
                <w:rFonts w:asciiTheme="minorHAnsi" w:hAnsiTheme="minorHAnsi"/>
              </w:rPr>
              <w:t>i</w:t>
            </w:r>
            <w:proofErr w:type="spellEnd"/>
            <w:r>
              <w:rPr>
                <w:rFonts w:asciiTheme="minorHAnsi" w:hAnsiTheme="minorHAnsi"/>
              </w:rPr>
              <w:t>) pregnant woman’s stop smoking journey; ii) intervention’s progress</w:t>
            </w:r>
          </w:p>
        </w:tc>
        <w:tc>
          <w:tcPr>
            <w:tcW w:w="1276" w:type="dxa"/>
            <w:tcBorders>
              <w:left w:val="nil"/>
            </w:tcBorders>
          </w:tcPr>
          <w:p w14:paraId="6B662D55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9E60F56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9E74105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4, 5,</w:t>
            </w:r>
          </w:p>
          <w:p w14:paraId="57B60A12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DAD49A6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3, 4, 5,</w:t>
            </w:r>
          </w:p>
        </w:tc>
      </w:tr>
      <w:tr w:rsidR="00CA7954" w14:paraId="4382B315" w14:textId="77777777" w:rsidTr="002747FD">
        <w:tc>
          <w:tcPr>
            <w:tcW w:w="2157" w:type="dxa"/>
            <w:tcBorders>
              <w:bottom w:val="single" w:sz="12" w:space="0" w:color="auto"/>
              <w:right w:val="nil"/>
            </w:tcBorders>
          </w:tcPr>
          <w:p w14:paraId="29892463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939" w:type="dxa"/>
            <w:tcBorders>
              <w:left w:val="nil"/>
              <w:bottom w:val="single" w:sz="12" w:space="0" w:color="auto"/>
              <w:right w:val="nil"/>
            </w:tcBorders>
          </w:tcPr>
          <w:p w14:paraId="0D45B51F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t xml:space="preserve">Evidence of changes made in response to reviewing progress </w:t>
            </w:r>
          </w:p>
          <w:p w14:paraId="464220DB" w14:textId="77777777" w:rsidR="00CA7954" w:rsidRDefault="00CA7954" w:rsidP="00D420A1">
            <w:pPr>
              <w:spacing w:after="0" w:line="240" w:lineRule="auto"/>
            </w:pPr>
          </w:p>
        </w:tc>
        <w:tc>
          <w:tcPr>
            <w:tcW w:w="6804" w:type="dxa"/>
            <w:tcBorders>
              <w:left w:val="nil"/>
              <w:bottom w:val="single" w:sz="12" w:space="0" w:color="auto"/>
              <w:right w:val="nil"/>
            </w:tcBorders>
          </w:tcPr>
          <w:p w14:paraId="71F34D0B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Trusts with higher quality data were able to review their processes more accurately and respond accordingly</w:t>
            </w:r>
          </w:p>
          <w:p w14:paraId="1DDF96E2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Adaptation was minimised during study period to maintain protocol</w:t>
            </w:r>
          </w:p>
          <w:p w14:paraId="25AC278E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Too soon to assess sustainability </w:t>
            </w:r>
          </w:p>
        </w:tc>
        <w:tc>
          <w:tcPr>
            <w:tcW w:w="1276" w:type="dxa"/>
            <w:tcBorders>
              <w:left w:val="nil"/>
              <w:bottom w:val="single" w:sz="12" w:space="0" w:color="auto"/>
            </w:tcBorders>
          </w:tcPr>
          <w:p w14:paraId="5876490D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CDD6917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4,</w:t>
            </w:r>
          </w:p>
          <w:p w14:paraId="65156A60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5,</w:t>
            </w:r>
          </w:p>
          <w:p w14:paraId="019EC89C" w14:textId="77777777" w:rsidR="00CA7954" w:rsidRDefault="00CA7954" w:rsidP="00D420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</w:tr>
    </w:tbl>
    <w:p w14:paraId="081CFF21" w14:textId="77777777" w:rsidR="00CA7954" w:rsidRDefault="00CA7954" w:rsidP="00CA7954">
      <w:pPr>
        <w:pStyle w:val="EndNoteBibliography"/>
        <w:spacing w:line="480" w:lineRule="auto"/>
        <w:rPr>
          <w:rFonts w:asciiTheme="minorHAnsi" w:eastAsia="Times New Roman" w:hAnsiTheme="minorHAnsi" w:cs="Arial"/>
          <w:color w:val="242424"/>
          <w:kern w:val="36"/>
          <w:lang w:eastAsia="en-GB"/>
        </w:rPr>
      </w:pPr>
    </w:p>
    <w:p w14:paraId="5B745367" w14:textId="77777777" w:rsidR="00544534" w:rsidRDefault="00810D2B"/>
    <w:sectPr w:rsidR="00544534" w:rsidSect="00CA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0A500" w14:textId="77777777" w:rsidR="00810D2B" w:rsidRDefault="00810D2B" w:rsidP="00CA7954">
      <w:pPr>
        <w:spacing w:after="0" w:line="240" w:lineRule="auto"/>
      </w:pPr>
      <w:r>
        <w:separator/>
      </w:r>
    </w:p>
  </w:endnote>
  <w:endnote w:type="continuationSeparator" w:id="0">
    <w:p w14:paraId="36B41065" w14:textId="77777777" w:rsidR="00810D2B" w:rsidRDefault="00810D2B" w:rsidP="00C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8F41" w14:textId="77777777" w:rsidR="0043039B" w:rsidRDefault="004303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A8CE" w14:textId="77777777" w:rsidR="0043039B" w:rsidRDefault="004303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45D7" w14:textId="77777777" w:rsidR="0043039B" w:rsidRDefault="00430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8A33" w14:textId="77777777" w:rsidR="00810D2B" w:rsidRDefault="00810D2B" w:rsidP="00CA7954">
      <w:pPr>
        <w:spacing w:after="0" w:line="240" w:lineRule="auto"/>
      </w:pPr>
      <w:r>
        <w:separator/>
      </w:r>
    </w:p>
  </w:footnote>
  <w:footnote w:type="continuationSeparator" w:id="0">
    <w:p w14:paraId="041FA464" w14:textId="77777777" w:rsidR="00810D2B" w:rsidRDefault="00810D2B" w:rsidP="00C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3FC31" w14:textId="77777777" w:rsidR="0043039B" w:rsidRDefault="004303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91DF" w14:textId="77777777" w:rsidR="00CA7954" w:rsidRDefault="0043039B">
    <w:pPr>
      <w:pStyle w:val="Header"/>
    </w:pPr>
    <w:r>
      <w:t>ADDITIONAL FILE 3_TABLE 5 KEY THEMES AND THEIR RELATION TO NPT</w:t>
    </w:r>
  </w:p>
  <w:p w14:paraId="7011F1B3" w14:textId="77777777" w:rsidR="0043039B" w:rsidRDefault="0043039B">
    <w:pPr>
      <w:pStyle w:val="Header"/>
    </w:pPr>
    <w:r>
      <w:t>Process evaluation guided by NPT: babyClear</w:t>
    </w:r>
    <w:r w:rsidRPr="00DD2782">
      <w:rPr>
        <w:vertAlign w:val="superscript"/>
      </w:rPr>
      <w:t>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9966E" w14:textId="77777777" w:rsidR="0043039B" w:rsidRDefault="00430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CA7954"/>
    <w:rsid w:val="001E4856"/>
    <w:rsid w:val="002747FD"/>
    <w:rsid w:val="0043039B"/>
    <w:rsid w:val="006D12D8"/>
    <w:rsid w:val="006F7F4C"/>
    <w:rsid w:val="0079675C"/>
    <w:rsid w:val="00810D2B"/>
    <w:rsid w:val="00C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2C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5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CA795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7954"/>
    <w:pPr>
      <w:spacing w:before="240"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CA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5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5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BibliographyChar">
    <w:name w:val="EndNote Bibliography Char"/>
    <w:basedOn w:val="DefaultParagraphFont"/>
    <w:link w:val="EndNoteBibliography"/>
    <w:locked/>
    <w:rsid w:val="00CA795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A7954"/>
    <w:pPr>
      <w:spacing w:before="240" w:after="0" w:line="240" w:lineRule="auto"/>
    </w:pPr>
    <w:rPr>
      <w:noProof/>
    </w:rPr>
  </w:style>
  <w:style w:type="table" w:styleId="TableGrid">
    <w:name w:val="Table Grid"/>
    <w:basedOn w:val="TableNormal"/>
    <w:uiPriority w:val="39"/>
    <w:rsid w:val="00CA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9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95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2586</Characters>
  <Application>Microsoft Office Word</Application>
  <DocSecurity>0</DocSecurity>
  <Lines>123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Teesside University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Susan</dc:creator>
  <cp:keywords/>
  <dc:description/>
  <cp:lastModifiedBy>MPABLEO</cp:lastModifiedBy>
  <cp:revision>4</cp:revision>
  <dcterms:created xsi:type="dcterms:W3CDTF">2018-06-28T11:52:00Z</dcterms:created>
  <dcterms:modified xsi:type="dcterms:W3CDTF">2019-04-26T20:59:00Z</dcterms:modified>
</cp:coreProperties>
</file>