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1A24" w14:textId="7D3BEF14" w:rsidR="00701225" w:rsidRDefault="006D3470">
      <w:r>
        <w:rPr>
          <w:noProof/>
        </w:rPr>
        <w:drawing>
          <wp:inline distT="0" distB="0" distL="0" distR="0" wp14:anchorId="4D87A654" wp14:editId="4B3A2C93">
            <wp:extent cx="5274310" cy="38347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4FC3DA" w14:textId="65450510" w:rsidR="006D3470" w:rsidRDefault="006D3470">
      <w:pPr>
        <w:rPr>
          <w:rFonts w:hint="eastAsia"/>
        </w:rPr>
      </w:pPr>
      <w:r w:rsidRPr="006D3470">
        <w:rPr>
          <w:b/>
        </w:rPr>
        <w:t>Figure S3</w:t>
      </w:r>
      <w:r w:rsidRPr="006D3470">
        <w:t xml:space="preserve"> GO classification of DEPs in TZI × DUOII relative to DUOII × TZI. Details of GO classification are listed in Additional file 6: Table S3.</w:t>
      </w:r>
    </w:p>
    <w:sectPr w:rsidR="006D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E98B" w14:textId="77777777" w:rsidR="0082731E" w:rsidRDefault="0082731E" w:rsidP="006D3470">
      <w:r>
        <w:separator/>
      </w:r>
    </w:p>
  </w:endnote>
  <w:endnote w:type="continuationSeparator" w:id="0">
    <w:p w14:paraId="1B3A1D0B" w14:textId="77777777" w:rsidR="0082731E" w:rsidRDefault="0082731E" w:rsidP="006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2FB5" w14:textId="77777777" w:rsidR="0082731E" w:rsidRDefault="0082731E" w:rsidP="006D3470">
      <w:r>
        <w:separator/>
      </w:r>
    </w:p>
  </w:footnote>
  <w:footnote w:type="continuationSeparator" w:id="0">
    <w:p w14:paraId="7127289E" w14:textId="77777777" w:rsidR="0082731E" w:rsidRDefault="0082731E" w:rsidP="006D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9D"/>
    <w:rsid w:val="0032289D"/>
    <w:rsid w:val="006D3470"/>
    <w:rsid w:val="00701225"/>
    <w:rsid w:val="008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CEA0F"/>
  <w15:chartTrackingRefBased/>
  <w15:docId w15:val="{27DF5E09-2ABB-463E-BF85-5F26C6C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2019-03-05T05:44:00Z</dcterms:created>
  <dcterms:modified xsi:type="dcterms:W3CDTF">2019-03-05T05:46:00Z</dcterms:modified>
</cp:coreProperties>
</file>